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ANEXO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Certificado de Situación Académica para los Programas de Movilidad Estudiantil de la UNCUYO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Se certifica  que el Sr./ta ________________________________________, D.N.I:__________________ estudiante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REGULAR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 de la carrera de ____________________________ ___________________,al día de la fecha,  presenta la  siguiente situación académica: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21.0" w:type="dxa"/>
        <w:jc w:val="left"/>
        <w:tblLayout w:type="fixed"/>
        <w:tblLook w:val="0400"/>
      </w:tblPr>
      <w:tblGrid>
        <w:gridCol w:w="6343"/>
        <w:gridCol w:w="2378"/>
        <w:tblGridChange w:id="0">
          <w:tblGrid>
            <w:gridCol w:w="6343"/>
            <w:gridCol w:w="23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Promedio con aplazos (letra y número)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u w:val="single"/>
                <w:rtl w:val="0"/>
              </w:rPr>
              <w:t xml:space="preserve">Porcentaje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del total de materias aprobadas de su Plan de estudio (letra y número)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u w:val="single"/>
                <w:rtl w:val="0"/>
              </w:rPr>
              <w:t xml:space="preserve">Cantidad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 de materias que adeuda para finalizar el Plan de estudio (letra y número)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La presente certificación será solo válida para ser presentada ante la Secretaria de Investigación, Internacionales y Posgrado, a los efectos de la participación del interesado/a en los Programas de Movilidad Estudiantil de la UNCUYO.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Facultad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Fecha:_____________________________________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Firma y sello del Responsable de la Dirección/ Departamento de Alumnos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o Secretario/a Académico/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4419"/>
          <w:tab w:val="right" w:pos="8838"/>
        </w:tabs>
        <w:ind w:left="-420" w:firstLine="0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1253" w:left="2268" w:right="9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Frutiger LT Std 55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pos="4419"/>
        <w:tab w:val="right" w:pos="8838"/>
      </w:tabs>
      <w:rPr>
        <w:rFonts w:ascii="Frutiger LT Std 55 Roman" w:cs="Frutiger LT Std 55 Roman" w:eastAsia="Frutiger LT Std 55 Roman" w:hAnsi="Frutiger LT Std 55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pos="4419"/>
        <w:tab w:val="right" w:pos="8838"/>
      </w:tabs>
      <w:rPr>
        <w:rFonts w:ascii="Frutiger LT Std 55 Roman" w:cs="Frutiger LT Std 55 Roman" w:eastAsia="Frutiger LT Std 55 Roman" w:hAnsi="Frutiger LT Std 55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-268603</wp:posOffset>
          </wp:positionH>
          <wp:positionV relativeFrom="paragraph">
            <wp:posOffset>146685</wp:posOffset>
          </wp:positionV>
          <wp:extent cx="2925867" cy="490604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5867" cy="49060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tabs>
        <w:tab w:val="center" w:pos="4419"/>
        <w:tab w:val="right" w:pos="8838"/>
      </w:tabs>
      <w:ind w:left="-420" w:firstLine="0"/>
      <w:rPr>
        <w:rFonts w:ascii="Frutiger LT Std 55 Roman" w:cs="Frutiger LT Std 55 Roman" w:eastAsia="Frutiger LT Std 55 Roman" w:hAnsi="Frutiger LT Std 55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ind w:left="4395" w:firstLine="0"/>
      <w:rPr>
        <w:rFonts w:ascii="Frutiger LT Std 55 Roman" w:cs="Frutiger LT Std 55 Roman" w:eastAsia="Frutiger LT Std 55 Roman" w:hAnsi="Frutiger LT Std 55 Roman"/>
        <w:b w:val="1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  <w:rtl w:val="0"/>
      </w:rPr>
      <w:t xml:space="preserve">                 </w:t>
    </w: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</w:rPr>
      <w:drawing>
        <wp:inline distB="0" distT="0" distL="0" distR="0">
          <wp:extent cx="190500" cy="190500"/>
          <wp:effectExtent b="0" l="0" r="0" t="0"/>
          <wp:docPr descr="Descripción: triangulito" id="11" name="image1.jpg"/>
          <a:graphic>
            <a:graphicData uri="http://schemas.openxmlformats.org/drawingml/2006/picture">
              <pic:pic>
                <pic:nvPicPr>
                  <pic:cNvPr descr="Descripción: triangulito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Frutiger LT Std 55 Roman" w:cs="Frutiger LT Std 55 Roman" w:eastAsia="Frutiger LT Std 55 Roman" w:hAnsi="Frutiger LT Std 55 Roman"/>
        <w:b w:val="1"/>
        <w:color w:val="000000"/>
        <w:sz w:val="16"/>
        <w:szCs w:val="16"/>
        <w:rtl w:val="0"/>
      </w:rPr>
      <w:t xml:space="preserve">2022</w:t>
    </w:r>
  </w:p>
  <w:p w:rsidR="00000000" w:rsidDel="00000000" w:rsidP="00000000" w:rsidRDefault="00000000" w:rsidRPr="00000000" w14:paraId="00000020">
    <w:pPr>
      <w:tabs>
        <w:tab w:val="left" w:pos="5670"/>
      </w:tabs>
      <w:ind w:right="-9000" w:firstLine="5529"/>
      <w:rPr>
        <w:rFonts w:ascii="Frutiger LT Std 55 Roman" w:cs="Frutiger LT Std 55 Roman" w:eastAsia="Frutiger LT Std 55 Roman" w:hAnsi="Frutiger LT Std 55 Roman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16"/>
        <w:szCs w:val="16"/>
        <w:rtl w:val="0"/>
      </w:rPr>
      <w:t xml:space="preserve">“LAS MALVINAS SON ARGENTINAS”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EncabezadoCar" w:customStyle="1">
    <w:name w:val="Encabezado Car"/>
    <w:link w:val="Encabezado"/>
    <w:rsid w:val="003C1C52"/>
    <w:rPr>
      <w:rFonts w:ascii="Arial" w:hAnsi="Arial"/>
      <w:lang w:eastAsia="es-ES" w:val="es-ES"/>
    </w:rPr>
  </w:style>
  <w:style w:type="character" w:styleId="TextoindependienteCar" w:customStyle="1">
    <w:name w:val="Texto independiente Car"/>
    <w:link w:val="Textoindependiente"/>
    <w:rsid w:val="007A41A2"/>
    <w:rPr>
      <w:sz w:val="22"/>
      <w:szCs w:val="24"/>
      <w:lang w:eastAsia="es-ES" w:val="es-ES_tradn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HpDrC6PX8vyB8QAqBtkiQnT/fg==">AMUW2mX/GaXBCIf7a15N5Pg+gaK4jzKm9/hfNJr/p+yEI17gFlJIUKVjLB0QoP4YbaCdLXmdQcGSJjgWtp6Aa04v832ARscBKuVJ2F/lLuiNsnSwmo6Tz3Wjrcs70Pz/1oD9OJchEk3a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2022-06-02T16:14:00Z</dcterms:created>
  <dc:creator>DESPACHO</dc:creator>
</cp:coreProperties>
</file>