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7E" w:rsidRDefault="00046C57">
      <w:pPr>
        <w:keepNext/>
        <w:widowControl w:val="0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CONVENIO MARCO DE PASANTÍAS ENTRE </w:t>
      </w:r>
    </w:p>
    <w:p w:rsidR="00AC567E" w:rsidRDefault="00046C57">
      <w:pPr>
        <w:keepNext/>
        <w:widowControl w:val="0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 UNIVERSIDAD NACIONAL DE CUYO  </w:t>
      </w:r>
    </w:p>
    <w:p w:rsidR="00AC567E" w:rsidRDefault="00046C5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Y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….</w:t>
      </w:r>
      <w:proofErr w:type="gramEnd"/>
    </w:p>
    <w:p w:rsidR="00AC567E" w:rsidRDefault="00AC56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67E" w:rsidRDefault="00AC56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67E" w:rsidRDefault="00AC56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67E" w:rsidRDefault="00046C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---Entre 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Universidad Nacional de Cuyo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con domicilio en Centro Universitario, Sede Rectorado (Edificio Nuevo), (M5502JMA), Ciudad, Mendoza,  República Argentina, por una parte, representada por su Rectora, Cont. </w:t>
      </w:r>
      <w:r w:rsidR="00EF31D3">
        <w:rPr>
          <w:rFonts w:ascii="Times New Roman" w:eastAsia="Times New Roman" w:hAnsi="Times New Roman" w:cs="Times New Roman"/>
          <w:b/>
          <w:sz w:val="24"/>
          <w:szCs w:val="24"/>
        </w:rPr>
        <w:t>Esther Lucía 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NCHEZ;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…………...</w:t>
      </w:r>
      <w:r>
        <w:rPr>
          <w:rFonts w:ascii="Times New Roman" w:eastAsia="Times New Roman" w:hAnsi="Times New Roman" w:cs="Times New Roman"/>
          <w:sz w:val="24"/>
          <w:szCs w:val="24"/>
        </w:rPr>
        <w:t>, con domicilio en ………..., República Argentina, e</w:t>
      </w:r>
      <w:r>
        <w:rPr>
          <w:rFonts w:ascii="Times New Roman" w:eastAsia="Times New Roman" w:hAnsi="Times New Roman" w:cs="Times New Roman"/>
          <w:sz w:val="24"/>
          <w:szCs w:val="24"/>
        </w:rPr>
        <w:t>n adelante “LA ORGANIZACIÓN” por  la otra, representada por ……………….., acuerdan celebrar el presente  Convenio Marco de Pasantías, sujeto a los siguientes artículos:-</w:t>
      </w:r>
    </w:p>
    <w:p w:rsidR="00AC567E" w:rsidRDefault="00AC5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67E" w:rsidRDefault="00AC5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67E" w:rsidRDefault="00046C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PRIMERO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:El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presente Convenio Marco de Pasantías tiene por objeto implementar dentro de </w:t>
      </w:r>
      <w:r>
        <w:rPr>
          <w:rFonts w:ascii="Times New Roman" w:eastAsia="Times New Roman" w:hAnsi="Times New Roman" w:cs="Times New Roman"/>
          <w:sz w:val="24"/>
          <w:szCs w:val="24"/>
        </w:rPr>
        <w:t>los  términos establecidos por la Ley N° 26.427 y sus normas reglamentarias, un sistema de pasantías en el ámbito de LA ORGANIZACIÓN, cuya actividad tendrá por objeto la realización, por parte de alumnos, de prácticas complementarias a su formación académi</w:t>
      </w:r>
      <w:r>
        <w:rPr>
          <w:rFonts w:ascii="Times New Roman" w:eastAsia="Times New Roman" w:hAnsi="Times New Roman" w:cs="Times New Roman"/>
          <w:sz w:val="24"/>
          <w:szCs w:val="24"/>
        </w:rPr>
        <w:t>ca que enriquezcan la propuesta curricular de los estudios que cursan. A los fines del presente acuerdo se denomina pasantía a el conjunto de actividades formativas que realicen los estudiantes en empresas y organismos públicos, o empresas privadas con per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sonería jurídica, sustantivamente relacionado con la propuesta curricular de los estudios cursados en unidades educativas, que 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reconoce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como experiencia de alto valor pedagógico, sin carácter obligatorio, bajo la organización y control de LA UNIVERSIDAD</w:t>
      </w:r>
      <w:r>
        <w:rPr>
          <w:rFonts w:ascii="Times New Roman" w:eastAsia="Times New Roman" w:hAnsi="Times New Roman" w:cs="Times New Roman"/>
          <w:sz w:val="24"/>
          <w:szCs w:val="24"/>
        </w:rPr>
        <w:t>. En virtud de lo cual la Rectora delega atribuciones para la firma de los Acuerdos Individuales de Pasantías a los Decanos de las FACULTADES DE CIENCIAS ECONÓMICAS, EDUCACIÓN, CIENCIAS APLICADAS A LA INDUSTRIA, DERECHO, CIENCIAS POLÍTICAS Y SOCIALES, ARTE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Y DISEÑO, CIENCIAS MÉDICAS, ODONTOLOGÍA, INGENIERÍA, CIENCIAS AGRARIAS, FILOSOFÍA Y LETRAS,  CIENCIAS EXACTAS Y NATURALES, INSTITUTO BALSEIRO E INSTITUTO TECNOLÓGICO UNIVERSITARIO según corresponda, durante un lapso determinado.-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AC567E" w:rsidRDefault="00AC5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67E" w:rsidRDefault="00046C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SEGUNDO: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Para acceder a las pasantías, los estudiantes deberán acreditar la condición de alumno regular de LA UNIVERSIDAD, no encontrarse trabajando en relación de dependencia, ni </w:t>
      </w:r>
      <w:r>
        <w:rPr>
          <w:rFonts w:ascii="Times New Roman" w:eastAsia="Times New Roman" w:hAnsi="Times New Roman" w:cs="Times New Roman"/>
          <w:sz w:val="24"/>
          <w:szCs w:val="24"/>
        </w:rPr>
        <w:t>de ninguna otra forma, en empresas o entidades tanto públicas como privadas y ser mayores de 18 años; además de las condiciones establecidas internamente por cada Facultad. La pasantía caducará al obtener el pasante su grado académico o al dejar de pertene</w:t>
      </w:r>
      <w:r>
        <w:rPr>
          <w:rFonts w:ascii="Times New Roman" w:eastAsia="Times New Roman" w:hAnsi="Times New Roman" w:cs="Times New Roman"/>
          <w:sz w:val="24"/>
          <w:szCs w:val="24"/>
        </w:rPr>
        <w:t>cer a LA UNIVERSIDAD como alumno regular, hecho que será informado oportunamente por LA UNIVERSIDAD a LA ORGANIZACIÓN a través de la Unidad Académica correspondiente.-</w:t>
      </w:r>
    </w:p>
    <w:p w:rsidR="00AC567E" w:rsidRDefault="00AC5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567E" w:rsidRDefault="00046C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TERCERO: </w:t>
      </w:r>
      <w:r>
        <w:rPr>
          <w:rFonts w:ascii="Times New Roman" w:eastAsia="Times New Roman" w:hAnsi="Times New Roman" w:cs="Times New Roman"/>
          <w:sz w:val="24"/>
          <w:szCs w:val="24"/>
        </w:rPr>
        <w:t>La situación de pasantía no creará ninguna relación laboral entre el pasante 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ORGANIZACIÓN y/o LA UNIVERSIDAD (Art. 12, Ley 26.427).-</w:t>
      </w:r>
    </w:p>
    <w:p w:rsidR="00AC567E" w:rsidRDefault="00AC5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67E" w:rsidRDefault="00046C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CUARTO: </w:t>
      </w:r>
      <w:r>
        <w:rPr>
          <w:rFonts w:ascii="Times New Roman" w:eastAsia="Times New Roman" w:hAnsi="Times New Roman" w:cs="Times New Roman"/>
          <w:sz w:val="24"/>
          <w:szCs w:val="24"/>
        </w:rPr>
        <w:t>LA ORGANIZACIÓN, no podrá incorporar pasantes de la UNIVERSIDAD, ni renovar pasantías vencidas, sin la expresa conformidad de ésta. A tal efecto los documentos que darán vigencia y confor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midad a la pasantía serán los Acuerdos Individuales firmados por las partes. LA ORGANIZACIÓN no podrá contratar más pasantes que el cupo máximo establecido en el artículo 21 de la Ley 26.427 y en el artículo 14 de la Resolución Conjunta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825/09 y 338/09 del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Ministerio de Trabajo, Empleo y Seguridad Social y el Ministerio de Educación de la Nación. Se deja constancia que, a la fecha de suscripción del presente convenio, LA ORGANIZACIÓN cuenta con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B7B7B7"/>
        </w:rPr>
        <w:t>………….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B7B7B7"/>
        </w:rPr>
        <w:t xml:space="preserve"> (…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B7B7B7"/>
        </w:rPr>
        <w:t>.)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B7B7B7"/>
        </w:rPr>
        <w:t xml:space="preserve"> trabajadores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 relación de dependencia, según lo de</w:t>
      </w:r>
      <w:r>
        <w:rPr>
          <w:rFonts w:ascii="Times New Roman" w:eastAsia="Times New Roman" w:hAnsi="Times New Roman" w:cs="Times New Roman"/>
          <w:sz w:val="24"/>
          <w:szCs w:val="24"/>
        </w:rPr>
        <w:t>clarado por ésta en el formulario 931 de AFIP.-</w:t>
      </w:r>
    </w:p>
    <w:p w:rsidR="00AC567E" w:rsidRDefault="00AC5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67E" w:rsidRDefault="00046C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QUINTO: </w:t>
      </w:r>
      <w:r>
        <w:rPr>
          <w:rFonts w:ascii="Times New Roman" w:eastAsia="Times New Roman" w:hAnsi="Times New Roman" w:cs="Times New Roman"/>
          <w:sz w:val="24"/>
          <w:szCs w:val="24"/>
        </w:rPr>
        <w:t>LA UNIVERSIDAD, a través de las Facultades delegadas, se compromete a elevar a la ORGANIZACIÓN, la nómina de alumnos que esta ha solicitado para la ejecución de pasantías, conforme el Artículo 7 de l</w:t>
      </w:r>
      <w:r>
        <w:rPr>
          <w:rFonts w:ascii="Times New Roman" w:eastAsia="Times New Roman" w:hAnsi="Times New Roman" w:cs="Times New Roman"/>
          <w:sz w:val="24"/>
          <w:szCs w:val="24"/>
        </w:rPr>
        <w:t>a Ley Nacional N º 26.427 y a los criterios que internamente las Facultades definan públicamente y a las especificadas por LA ORGANIZACIÓN. En el mismo sentido las Facultades darán suficiente publicidad de las pasantías ofrecidas en el ámbito interno de 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misma. LA ORGANIZACIÓN tendrá a su cargo la selección definitiva de los postulantes a partir de una preselección realizada por la Facultad.-</w:t>
      </w:r>
    </w:p>
    <w:p w:rsidR="00AC567E" w:rsidRDefault="00AC5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567E" w:rsidRDefault="00046C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SEXTO: </w:t>
      </w:r>
      <w:r>
        <w:rPr>
          <w:rFonts w:ascii="Times New Roman" w:eastAsia="Times New Roman" w:hAnsi="Times New Roman" w:cs="Times New Roman"/>
          <w:sz w:val="24"/>
          <w:szCs w:val="24"/>
        </w:rPr>
        <w:t>Las tareas a realizar por los pasantes, como así también la duración, horario, condiciones, característica</w:t>
      </w:r>
      <w:r>
        <w:rPr>
          <w:rFonts w:ascii="Times New Roman" w:eastAsia="Times New Roman" w:hAnsi="Times New Roman" w:cs="Times New Roman"/>
          <w:sz w:val="24"/>
          <w:szCs w:val="24"/>
        </w:rPr>
        <w:t>s, lugar de ejecución de las mismas, objetivos pedagógicos perseguidos y la asignación estímulo, serán establecidas en el Acuerdo Individual que oportunamente firmarán LA ORGANIZACIÓN, la Facultad y el Pasante en el marco del presente Convenio. Dichos Acue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rdos Individuales deberán ser informados por la Facultad dentro de los quince (15) días corridos a partir de su vigencia a la Coordinación General Legal y Técnica dependiente de la Secretaría </w:t>
      </w:r>
      <w:bookmarkStart w:id="0" w:name="_GoBack"/>
      <w:bookmarkEnd w:id="0"/>
      <w:r w:rsidR="00EF31D3">
        <w:rPr>
          <w:rFonts w:ascii="Times New Roman" w:eastAsia="Times New Roman" w:hAnsi="Times New Roman" w:cs="Times New Roman"/>
          <w:sz w:val="24"/>
          <w:szCs w:val="24"/>
        </w:rPr>
        <w:t>General del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Rectorado.-</w:t>
      </w:r>
    </w:p>
    <w:p w:rsidR="00AC567E" w:rsidRDefault="00AC5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67E" w:rsidRDefault="00046C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SÉPTIMO: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ORGANIZACIÓN se compromete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brindar al pasante los conocimientos necesarios y realizar los mejores y mayores esfuerzos para cumplir acabadamente con los fines de la pasantía.-</w:t>
      </w:r>
    </w:p>
    <w:p w:rsidR="00AC567E" w:rsidRDefault="00AC5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67E" w:rsidRDefault="00046C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OCTAVO: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Las actividades que realice el pasante serán coordinadas y evaluadas por un representante de LA </w:t>
      </w:r>
      <w:r>
        <w:rPr>
          <w:rFonts w:ascii="Times New Roman" w:eastAsia="Times New Roman" w:hAnsi="Times New Roman" w:cs="Times New Roman"/>
          <w:sz w:val="24"/>
          <w:szCs w:val="24"/>
        </w:rPr>
        <w:t>ORGANIZACIÓN designado por la misma en forma expresa. Éste, en su carácter de Tutor, tendrá a su cargo el cronograma de tareas a desarrollar por el pasante. Al finalizar la pasantía, deberá producir un informe evaluando las actividades realizadas y los 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ultados alcanzados por el pasante. Estos informes tendrán carácter de reservados y se confeccionarán en dos ejemplares, uno para LA ORGANIZACIÓN, y otro para La Facultad, quien lo incluirá en el legajo del alumno pasante. La Facultad designará asimismo un </w:t>
      </w:r>
      <w:r>
        <w:rPr>
          <w:rFonts w:ascii="Times New Roman" w:eastAsia="Times New Roman" w:hAnsi="Times New Roman" w:cs="Times New Roman"/>
          <w:sz w:val="24"/>
          <w:szCs w:val="24"/>
        </w:rPr>
        <w:t>Docente Guía para favorecer el seguimiento de la pasantía. El Docente Guía presentará un informe al finalizar la pasantía, a la Facultad indicando las etapas cumplidas del plan de trabajo, una descripción de las actividades realizadas, logros obtenidos y d</w:t>
      </w:r>
      <w:r>
        <w:rPr>
          <w:rFonts w:ascii="Times New Roman" w:eastAsia="Times New Roman" w:hAnsi="Times New Roman" w:cs="Times New Roman"/>
          <w:sz w:val="24"/>
          <w:szCs w:val="24"/>
        </w:rPr>
        <w:t>ificultades observadas. Asimismo, LA UNIVERSIDAD se reserva el derecho de implementar mecanismos complementarios de evaluación y monitoreo sobre la aplicación del presente Convenio.-</w:t>
      </w:r>
    </w:p>
    <w:p w:rsidR="00AC567E" w:rsidRDefault="00AC5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567E" w:rsidRDefault="00046C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NOVENO: </w:t>
      </w:r>
      <w:r>
        <w:rPr>
          <w:rFonts w:ascii="Times New Roman" w:eastAsia="Times New Roman" w:hAnsi="Times New Roman" w:cs="Times New Roman"/>
          <w:sz w:val="24"/>
          <w:szCs w:val="24"/>
        </w:rPr>
        <w:t>Los pasantes percibirán</w:t>
      </w:r>
      <w:r>
        <w:rPr>
          <w:rFonts w:ascii="Times New Roman" w:eastAsia="Times New Roman" w:hAnsi="Times New Roman" w:cs="Times New Roman"/>
          <w:sz w:val="24"/>
          <w:szCs w:val="24"/>
        </w:rPr>
        <w:t>, durante el transcurso de su prestación, una asignación estímulo mensual en concepto de viáticos, gastos educativos y erogaciones derivadas del ejercicio de la misma; recibirán también licencias por examen, enfermedad, maternidad y accidente del pasante s</w:t>
      </w:r>
      <w:r>
        <w:rPr>
          <w:rFonts w:ascii="Times New Roman" w:eastAsia="Times New Roman" w:hAnsi="Times New Roman" w:cs="Times New Roman"/>
          <w:sz w:val="24"/>
          <w:szCs w:val="24"/>
        </w:rPr>
        <w:t>egún lo establecido en el Acuerdo Individual.-</w:t>
      </w:r>
    </w:p>
    <w:p w:rsidR="00AC567E" w:rsidRDefault="00AC5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67E" w:rsidRDefault="00046C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DÉCIMO: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ORGANIZACIÓN contratará, a su exclusivo cargo, un seguro de riesgos de trabajo que resguarde la actividad del pasante -Ley 24.557 de Riesgos de Trabajo-. Asimismo, otorgará al pasante una cobertura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salud cuyas prestaciones serán las previstas en la ley 23.660 – Ley de Obras Sociales.-</w:t>
      </w:r>
    </w:p>
    <w:p w:rsidR="00AC567E" w:rsidRDefault="00AC5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67E" w:rsidRDefault="00046C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UNDÉCIMO: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 pasante deberá cumplir estrictamente con las normas internas de LA ORGANIZACIÓN, efectuar sus obligaciones con diligencia y prestar los servicios con </w:t>
      </w:r>
      <w:r>
        <w:rPr>
          <w:rFonts w:ascii="Times New Roman" w:eastAsia="Times New Roman" w:hAnsi="Times New Roman" w:cs="Times New Roman"/>
          <w:sz w:val="24"/>
          <w:szCs w:val="24"/>
        </w:rPr>
        <w:t>puntualidad, asistencia regular y dedicación, debiendo considerar como información confidencial toda la que reciba o llegue a su conocimiento con motivo del desarrollo de su práctica, ya sea información relacionada con las actividades de la misma y/o sus c</w:t>
      </w:r>
      <w:r>
        <w:rPr>
          <w:rFonts w:ascii="Times New Roman" w:eastAsia="Times New Roman" w:hAnsi="Times New Roman" w:cs="Times New Roman"/>
          <w:sz w:val="24"/>
          <w:szCs w:val="24"/>
        </w:rPr>
        <w:t>lientes o proveedores, los procesos o métodos, fórmulas y toda otra información a la que tenga acceso directa o indirectamente durante la vigencia del presente Convenio.-</w:t>
      </w:r>
    </w:p>
    <w:p w:rsidR="00AC567E" w:rsidRDefault="00AC5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67E" w:rsidRDefault="00046C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DUODÉCIMO: </w:t>
      </w:r>
      <w:r>
        <w:rPr>
          <w:rFonts w:ascii="Times New Roman" w:eastAsia="Times New Roman" w:hAnsi="Times New Roman" w:cs="Times New Roman"/>
          <w:sz w:val="24"/>
          <w:szCs w:val="24"/>
        </w:rPr>
        <w:t>El incumplimiento por parte del pasante de las obligaciones mencionadas e</w:t>
      </w:r>
      <w:r>
        <w:rPr>
          <w:rFonts w:ascii="Times New Roman" w:eastAsia="Times New Roman" w:hAnsi="Times New Roman" w:cs="Times New Roman"/>
          <w:sz w:val="24"/>
          <w:szCs w:val="24"/>
        </w:rPr>
        <w:t>n el punto anterior, y fehacientemente comprobado por LA ORGANIZACIÓN, será considerado infracción grave y constituirá causa suficiente para que se deje sin efecto de inmediato la pasantía otorgada, debiendo dar aviso inmediato a la Facultad, la que tomará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las medidas que considere pertinentes.-</w:t>
      </w:r>
    </w:p>
    <w:p w:rsidR="00AC567E" w:rsidRDefault="00AC5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567E" w:rsidRDefault="00046C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DÉCIMOTERCERO: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Todos aquellos actos u omisiones que puedan atentar contra la letra y/o espíritu y/o principios contenidos en la Ley Nº 26.427 y sus reglamentaciones, se considerará causa suficiente para que, tanto </w:t>
      </w:r>
      <w:r>
        <w:rPr>
          <w:rFonts w:ascii="Times New Roman" w:eastAsia="Times New Roman" w:hAnsi="Times New Roman" w:cs="Times New Roman"/>
          <w:sz w:val="24"/>
          <w:szCs w:val="24"/>
        </w:rPr>
        <w:t>LA ORGANIZACIÓN como LA UNIVERSIDAD, dejen sin efecto el presente Convenio Marco de Pasantías.-</w:t>
      </w:r>
    </w:p>
    <w:p w:rsidR="00AC567E" w:rsidRDefault="00AC5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67E" w:rsidRDefault="00046C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DÉCIMOCUARTO: </w:t>
      </w:r>
      <w:r>
        <w:rPr>
          <w:rFonts w:ascii="Times New Roman" w:eastAsia="Times New Roman" w:hAnsi="Times New Roman" w:cs="Times New Roman"/>
          <w:sz w:val="24"/>
          <w:szCs w:val="24"/>
        </w:rPr>
        <w:t>El plazo de duración del presente Convenio será de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CCCCCC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CCCCCC"/>
        </w:rPr>
        <w:t>un (1) año</w:t>
      </w:r>
      <w:r>
        <w:rPr>
          <w:rFonts w:ascii="Times New Roman" w:eastAsia="Times New Roman" w:hAnsi="Times New Roman" w:cs="Times New Roman"/>
          <w:sz w:val="24"/>
          <w:szCs w:val="24"/>
        </w:rPr>
        <w:t>, a partir de la fecha de su firma, pudiendo ser renovado a su vencimiento por acuerdo entre las partes. Asimismo, podrá ser rescindido antes de su vencimiento a solicitud de una de ellas, lo que deberá ser comunicado por escrito a la otra con una antelaci</w:t>
      </w:r>
      <w:r>
        <w:rPr>
          <w:rFonts w:ascii="Times New Roman" w:eastAsia="Times New Roman" w:hAnsi="Times New Roman" w:cs="Times New Roman"/>
          <w:sz w:val="24"/>
          <w:szCs w:val="24"/>
        </w:rPr>
        <w:t>ón no inferior a treinta (30) días.-</w:t>
      </w:r>
    </w:p>
    <w:p w:rsidR="00AC567E" w:rsidRDefault="00AC5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67E" w:rsidRDefault="00046C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DÉCIMOQUINTO: </w:t>
      </w:r>
      <w:r>
        <w:rPr>
          <w:rFonts w:ascii="Times New Roman" w:eastAsia="Times New Roman" w:hAnsi="Times New Roman" w:cs="Times New Roman"/>
          <w:sz w:val="24"/>
          <w:szCs w:val="24"/>
        </w:rPr>
        <w:t>Las partes convienen que cuanto deba ser objeto de pronunciamiento judicial, será sometido a la jurisdicción de los Tribunales Federales con sede en la Ciudad de Mendoza.-</w:t>
      </w:r>
    </w:p>
    <w:p w:rsidR="00AC567E" w:rsidRDefault="00AC5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67E" w:rsidRDefault="00046C5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---En prueba de conformidad se </w:t>
      </w:r>
      <w:r>
        <w:rPr>
          <w:rFonts w:ascii="Times New Roman" w:eastAsia="Times New Roman" w:hAnsi="Times New Roman" w:cs="Times New Roman"/>
          <w:sz w:val="24"/>
          <w:szCs w:val="24"/>
        </w:rPr>
        <w:t>firman dos (2) ejemplares de un mismo tenor y a un solo efecto en la fecha indicada al pie.------------------------------------------------------------------------</w:t>
      </w:r>
    </w:p>
    <w:p w:rsidR="00AC567E" w:rsidRDefault="00AC5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67E" w:rsidRDefault="00AC5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67E" w:rsidRDefault="00AC5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67E" w:rsidRDefault="00AC5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67E" w:rsidRDefault="00AC5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AC567E"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67E" w:rsidRDefault="0004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  <w:p w:rsidR="00AC567E" w:rsidRDefault="0004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Firma Contraparte</w:t>
            </w:r>
          </w:p>
          <w:p w:rsidR="00AC567E" w:rsidRDefault="00AC56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C567E" w:rsidRDefault="0004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AC567E" w:rsidRDefault="00AC56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67E" w:rsidRDefault="0004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Nombre y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APELLIDO</w:t>
            </w:r>
          </w:p>
          <w:p w:rsidR="00AC567E" w:rsidRDefault="00046C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AC567E" w:rsidRDefault="00046C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Fecha: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……..</w:t>
            </w:r>
            <w:proofErr w:type="gramEnd"/>
          </w:p>
          <w:p w:rsidR="00AC567E" w:rsidRDefault="00AC56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67E" w:rsidRDefault="0004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  <w:p w:rsidR="00AC567E" w:rsidRDefault="0004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Firma Universidad Nacional de Cuyo</w:t>
            </w:r>
          </w:p>
          <w:p w:rsidR="00AC567E" w:rsidRDefault="00AC56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C567E" w:rsidRDefault="0004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Rector</w:t>
            </w:r>
          </w:p>
          <w:p w:rsidR="00AC567E" w:rsidRDefault="00AC56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C567E" w:rsidRDefault="00046C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Cont. Esther Lucía </w:t>
            </w:r>
            <w:r w:rsidR="00EF3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NCHEZ</w:t>
            </w:r>
          </w:p>
          <w:p w:rsidR="00AC567E" w:rsidRDefault="00046C5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AC567E" w:rsidRDefault="00046C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Fecha: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</w:t>
            </w:r>
            <w:proofErr w:type="gramEnd"/>
          </w:p>
          <w:p w:rsidR="00AC567E" w:rsidRDefault="00AC56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C567E" w:rsidRDefault="00AC567E">
      <w:pPr>
        <w:jc w:val="both"/>
      </w:pPr>
    </w:p>
    <w:p w:rsidR="00AC567E" w:rsidRDefault="00AC56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67E" w:rsidRDefault="00AC567E"/>
    <w:sectPr w:rsidR="00AC567E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C57" w:rsidRDefault="00046C57">
      <w:pPr>
        <w:spacing w:line="240" w:lineRule="auto"/>
      </w:pPr>
      <w:r>
        <w:separator/>
      </w:r>
    </w:p>
  </w:endnote>
  <w:endnote w:type="continuationSeparator" w:id="0">
    <w:p w:rsidR="00046C57" w:rsidRDefault="00046C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C57" w:rsidRDefault="00046C57">
      <w:pPr>
        <w:spacing w:line="240" w:lineRule="auto"/>
      </w:pPr>
      <w:r>
        <w:separator/>
      </w:r>
    </w:p>
  </w:footnote>
  <w:footnote w:type="continuationSeparator" w:id="0">
    <w:p w:rsidR="00046C57" w:rsidRDefault="00046C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67E" w:rsidRDefault="00046C57"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-190499</wp:posOffset>
          </wp:positionV>
          <wp:extent cx="1748790" cy="6477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879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C567E" w:rsidRDefault="00AC567E"/>
  <w:p w:rsidR="00AC567E" w:rsidRDefault="00AC567E"/>
  <w:p w:rsidR="00AC567E" w:rsidRDefault="00AC56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F0C3F"/>
    <w:multiLevelType w:val="multilevel"/>
    <w:tmpl w:val="ECB8EB1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7E"/>
    <w:rsid w:val="00046C57"/>
    <w:rsid w:val="00AC567E"/>
    <w:rsid w:val="00E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55477-0F8A-4D21-8309-6A66B1A2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1355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Sanchez</dc:creator>
  <cp:lastModifiedBy>Brandon Sanchez</cp:lastModifiedBy>
  <cp:revision>2</cp:revision>
  <dcterms:created xsi:type="dcterms:W3CDTF">2024-06-12T15:27:00Z</dcterms:created>
  <dcterms:modified xsi:type="dcterms:W3CDTF">2024-06-12T15:27:00Z</dcterms:modified>
</cp:coreProperties>
</file>