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0E0" w:rsidRDefault="00FC08CF" w:rsidP="00C710E0">
      <w:pPr>
        <w:jc w:val="cente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 xml:space="preserve"> </w:t>
      </w:r>
    </w:p>
    <w:p w:rsidR="00C710E0" w:rsidRDefault="00C710E0" w:rsidP="00C710E0">
      <w:pPr>
        <w:jc w:val="center"/>
        <w:rPr>
          <w:rFonts w:ascii="Bookman Old Style" w:eastAsia="Bookman Old Style" w:hAnsi="Bookman Old Style" w:cs="Bookman Old Style"/>
          <w:sz w:val="28"/>
          <w:szCs w:val="28"/>
        </w:rPr>
      </w:pPr>
    </w:p>
    <w:p w:rsidR="00C710E0" w:rsidRDefault="00C710E0" w:rsidP="00C710E0">
      <w:pPr>
        <w:jc w:val="center"/>
        <w:rPr>
          <w:rFonts w:ascii="Bookman Old Style" w:eastAsia="Bookman Old Style" w:hAnsi="Bookman Old Style" w:cs="Bookman Old Style"/>
          <w:sz w:val="28"/>
          <w:szCs w:val="28"/>
        </w:rPr>
      </w:pPr>
    </w:p>
    <w:p w:rsidR="00C710E0" w:rsidRDefault="00C710E0" w:rsidP="00C710E0">
      <w:pPr>
        <w:jc w:val="center"/>
        <w:rPr>
          <w:rFonts w:ascii="Bookman Old Style" w:eastAsia="Bookman Old Style" w:hAnsi="Bookman Old Style" w:cs="Bookman Old Style"/>
          <w:sz w:val="28"/>
          <w:szCs w:val="28"/>
        </w:rPr>
      </w:pPr>
    </w:p>
    <w:p w:rsidR="00C710E0" w:rsidRDefault="00C710E0" w:rsidP="00C710E0">
      <w:pPr>
        <w:jc w:val="center"/>
        <w:rPr>
          <w:rFonts w:ascii="Bookman Old Style" w:eastAsia="Bookman Old Style" w:hAnsi="Bookman Old Style" w:cs="Bookman Old Style"/>
          <w:sz w:val="28"/>
          <w:szCs w:val="28"/>
        </w:rPr>
      </w:pPr>
    </w:p>
    <w:p w:rsidR="00C710E0" w:rsidRDefault="00C710E0" w:rsidP="00FC08CF">
      <w:pPr>
        <w:spacing w:line="360" w:lineRule="auto"/>
        <w:jc w:val="center"/>
        <w:rPr>
          <w:rFonts w:ascii="Bookman Old Style" w:eastAsia="Bookman Old Style" w:hAnsi="Bookman Old Style" w:cs="Bookman Old Style"/>
          <w:sz w:val="28"/>
          <w:szCs w:val="28"/>
        </w:rPr>
      </w:pPr>
    </w:p>
    <w:p w:rsidR="00C710E0" w:rsidRPr="00FC08CF" w:rsidRDefault="00FC08CF" w:rsidP="00FC08CF">
      <w:pPr>
        <w:spacing w:line="360" w:lineRule="auto"/>
        <w:jc w:val="center"/>
        <w:rPr>
          <w:rFonts w:ascii="Bookman Old Style" w:eastAsia="Bookman Old Style" w:hAnsi="Bookman Old Style" w:cs="Bookman Old Style"/>
          <w:b/>
          <w:sz w:val="28"/>
          <w:szCs w:val="28"/>
        </w:rPr>
      </w:pPr>
      <w:r w:rsidRPr="00FC08CF">
        <w:rPr>
          <w:rFonts w:ascii="Bookman Old Style" w:eastAsia="Bookman Old Style" w:hAnsi="Bookman Old Style" w:cs="Bookman Old Style"/>
          <w:b/>
          <w:sz w:val="28"/>
          <w:szCs w:val="28"/>
        </w:rPr>
        <w:t>EVALUACIÓN DE RESULTADOS DEL</w:t>
      </w:r>
    </w:p>
    <w:p w:rsidR="00C710E0" w:rsidRDefault="00C710E0" w:rsidP="00FC08CF">
      <w:pPr>
        <w:spacing w:line="360" w:lineRule="auto"/>
        <w:jc w:val="center"/>
        <w:rPr>
          <w:rFonts w:ascii="Bookman Old Style" w:eastAsia="Bookman Old Style" w:hAnsi="Bookman Old Style" w:cs="Bookman Old Style"/>
          <w:sz w:val="32"/>
          <w:szCs w:val="32"/>
        </w:rPr>
      </w:pPr>
      <w:r>
        <w:rPr>
          <w:rFonts w:ascii="Bookman Old Style" w:eastAsia="Bookman Old Style" w:hAnsi="Bookman Old Style" w:cs="Bookman Old Style"/>
          <w:b/>
          <w:sz w:val="32"/>
          <w:szCs w:val="32"/>
        </w:rPr>
        <w:t>Plan de Mejoramiento de la función</w:t>
      </w:r>
      <w:r w:rsidR="00FC08CF">
        <w:rPr>
          <w:rFonts w:ascii="Bookman Old Style" w:eastAsia="Bookman Old Style" w:hAnsi="Bookman Old Style" w:cs="Bookman Old Style"/>
          <w:b/>
          <w:sz w:val="32"/>
          <w:szCs w:val="32"/>
        </w:rPr>
        <w:t xml:space="preserve"> I+D de la</w:t>
      </w:r>
    </w:p>
    <w:p w:rsidR="00C710E0" w:rsidRDefault="00C710E0" w:rsidP="00FC08CF">
      <w:pPr>
        <w:spacing w:line="360" w:lineRule="auto"/>
        <w:jc w:val="center"/>
        <w:rPr>
          <w:rFonts w:ascii="Bookman Old Style" w:eastAsia="Bookman Old Style" w:hAnsi="Bookman Old Style" w:cs="Bookman Old Style"/>
          <w:sz w:val="32"/>
          <w:szCs w:val="32"/>
        </w:rPr>
      </w:pPr>
      <w:r>
        <w:rPr>
          <w:rFonts w:ascii="Bookman Old Style" w:eastAsia="Bookman Old Style" w:hAnsi="Bookman Old Style" w:cs="Bookman Old Style"/>
          <w:b/>
          <w:sz w:val="32"/>
          <w:szCs w:val="32"/>
        </w:rPr>
        <w:t>Universidad Nacional de Cuyo</w:t>
      </w:r>
    </w:p>
    <w:p w:rsidR="00C710E0" w:rsidRDefault="00C710E0" w:rsidP="00C710E0"/>
    <w:p w:rsidR="005178F7" w:rsidRDefault="005178F7" w:rsidP="00C710E0"/>
    <w:p w:rsidR="00C710E0" w:rsidRDefault="00C710E0" w:rsidP="00C710E0"/>
    <w:p w:rsidR="00AD4246" w:rsidRDefault="00AD4246" w:rsidP="00C710E0"/>
    <w:p w:rsidR="00AD4246" w:rsidRDefault="00AD4246" w:rsidP="00C710E0"/>
    <w:p w:rsidR="00AD4246" w:rsidRDefault="00AD4246" w:rsidP="00C710E0"/>
    <w:p w:rsidR="00AD4246" w:rsidRDefault="00AD4246" w:rsidP="00C710E0"/>
    <w:p w:rsidR="00AD4246" w:rsidRDefault="00AD4246" w:rsidP="00C710E0"/>
    <w:p w:rsidR="00FC08CF" w:rsidRDefault="00FC08CF" w:rsidP="00C710E0"/>
    <w:p w:rsidR="00FC08CF" w:rsidRDefault="00FC08CF" w:rsidP="00C710E0"/>
    <w:p w:rsidR="00C710E0" w:rsidRDefault="00C710E0" w:rsidP="00C710E0"/>
    <w:p w:rsidR="00C710E0" w:rsidRDefault="00C710E0" w:rsidP="00C710E0"/>
    <w:p w:rsidR="005178F7" w:rsidRDefault="005178F7" w:rsidP="005178F7">
      <w:pPr>
        <w:rPr>
          <w:rFonts w:cs="Arial"/>
          <w:sz w:val="28"/>
          <w:szCs w:val="28"/>
          <w:u w:val="single"/>
        </w:rPr>
      </w:pPr>
      <w:r w:rsidRPr="005178F7">
        <w:rPr>
          <w:rFonts w:cs="Arial"/>
          <w:sz w:val="28"/>
          <w:szCs w:val="28"/>
          <w:u w:val="single"/>
        </w:rPr>
        <w:t>Evaluadora</w:t>
      </w:r>
      <w:r>
        <w:rPr>
          <w:rFonts w:cs="Arial"/>
          <w:sz w:val="28"/>
          <w:szCs w:val="28"/>
          <w:u w:val="single"/>
        </w:rPr>
        <w:t>:</w:t>
      </w:r>
    </w:p>
    <w:p w:rsidR="00FC08CF" w:rsidRDefault="00FC08CF" w:rsidP="005178F7">
      <w:pPr>
        <w:rPr>
          <w:rFonts w:cs="Arial"/>
          <w:b/>
          <w:sz w:val="28"/>
          <w:szCs w:val="28"/>
        </w:rPr>
      </w:pPr>
    </w:p>
    <w:p w:rsidR="005178F7" w:rsidRPr="005178F7" w:rsidRDefault="005178F7" w:rsidP="005178F7">
      <w:pPr>
        <w:rPr>
          <w:rFonts w:cs="Arial"/>
          <w:sz w:val="28"/>
          <w:szCs w:val="28"/>
        </w:rPr>
      </w:pPr>
      <w:r w:rsidRPr="00C73B3F">
        <w:rPr>
          <w:rFonts w:cs="Arial"/>
          <w:b/>
          <w:sz w:val="28"/>
          <w:szCs w:val="28"/>
        </w:rPr>
        <w:t xml:space="preserve">Dra. Noemí María </w:t>
      </w:r>
      <w:proofErr w:type="spellStart"/>
      <w:r w:rsidRPr="00C73B3F">
        <w:rPr>
          <w:rFonts w:cs="Arial"/>
          <w:b/>
          <w:sz w:val="28"/>
          <w:szCs w:val="28"/>
        </w:rPr>
        <w:t>Girbal-Blacha</w:t>
      </w:r>
      <w:proofErr w:type="spellEnd"/>
      <w:r w:rsidRPr="005178F7">
        <w:rPr>
          <w:rFonts w:cs="Arial"/>
          <w:sz w:val="28"/>
          <w:szCs w:val="28"/>
        </w:rPr>
        <w:t xml:space="preserve">: miembro del Comité de Evaluadores externos de la </w:t>
      </w:r>
      <w:proofErr w:type="spellStart"/>
      <w:r w:rsidRPr="005178F7">
        <w:rPr>
          <w:rFonts w:cs="Arial"/>
          <w:sz w:val="28"/>
          <w:szCs w:val="28"/>
        </w:rPr>
        <w:t>UNCuyo</w:t>
      </w:r>
      <w:proofErr w:type="spellEnd"/>
      <w:r w:rsidRPr="005178F7">
        <w:rPr>
          <w:rFonts w:cs="Arial"/>
          <w:sz w:val="28"/>
          <w:szCs w:val="28"/>
        </w:rPr>
        <w:t>. Profesora Emérita de la Universidad Nacional de Quilmes, Investigadora Superior Emérita del CONICET, Directora del Programa I+D CEAR-UNQ</w:t>
      </w:r>
    </w:p>
    <w:p w:rsidR="00C710E0" w:rsidRPr="005178F7" w:rsidRDefault="00C710E0" w:rsidP="00C710E0">
      <w:pPr>
        <w:rPr>
          <w:sz w:val="28"/>
          <w:szCs w:val="28"/>
        </w:rPr>
      </w:pPr>
    </w:p>
    <w:p w:rsidR="00C710E0" w:rsidRDefault="00C710E0" w:rsidP="00C710E0"/>
    <w:p w:rsidR="00FC08CF" w:rsidRDefault="00FC08CF" w:rsidP="00C710E0"/>
    <w:p w:rsidR="00FC08CF" w:rsidRDefault="00FC08CF" w:rsidP="00C710E0"/>
    <w:p w:rsidR="00FC08CF" w:rsidRDefault="00FC08CF" w:rsidP="00C710E0"/>
    <w:p w:rsidR="00FC08CF" w:rsidRDefault="00FC08CF" w:rsidP="00C710E0"/>
    <w:p w:rsidR="00FC08CF" w:rsidRDefault="00FC08CF" w:rsidP="00C710E0"/>
    <w:p w:rsidR="00FC08CF" w:rsidRDefault="00FC08CF" w:rsidP="00C710E0"/>
    <w:p w:rsidR="00FC08CF" w:rsidRDefault="00FC08CF" w:rsidP="00C710E0"/>
    <w:p w:rsidR="00FC08CF" w:rsidRDefault="00FC08CF" w:rsidP="00C710E0"/>
    <w:p w:rsidR="00C710E0" w:rsidRDefault="005178F7" w:rsidP="00C710E0">
      <w:pPr>
        <w:jc w:val="center"/>
      </w:pPr>
      <w:r>
        <w:t xml:space="preserve">MAYO </w:t>
      </w:r>
      <w:r w:rsidR="00C710E0">
        <w:t>2019</w:t>
      </w:r>
    </w:p>
    <w:p w:rsidR="00C710E0" w:rsidRDefault="00C710E0" w:rsidP="00C710E0"/>
    <w:p w:rsidR="00C710E0" w:rsidRDefault="00C710E0" w:rsidP="00C710E0"/>
    <w:p w:rsidR="00FC08CF" w:rsidRDefault="00FC08CF" w:rsidP="002F75C3">
      <w:pPr>
        <w:rPr>
          <w:b/>
        </w:rPr>
      </w:pPr>
      <w:r>
        <w:rPr>
          <w:b/>
        </w:rPr>
        <w:br w:type="page"/>
      </w:r>
    </w:p>
    <w:p w:rsidR="002F75C3" w:rsidRDefault="002F75C3" w:rsidP="002F75C3">
      <w:pPr>
        <w:rPr>
          <w:b/>
        </w:rPr>
      </w:pPr>
      <w:r w:rsidRPr="006418F9">
        <w:rPr>
          <w:b/>
        </w:rPr>
        <w:lastRenderedPageBreak/>
        <w:t>INDICE</w:t>
      </w:r>
      <w:r w:rsidR="00AD7FB2">
        <w:rPr>
          <w:b/>
        </w:rPr>
        <w:t xml:space="preserve">                                                                                                                          </w:t>
      </w:r>
      <w:r w:rsidR="00AD7FB2" w:rsidRPr="00AD7FB2">
        <w:t xml:space="preserve">2   </w:t>
      </w:r>
      <w:r w:rsidR="00AD7FB2">
        <w:rPr>
          <w:b/>
        </w:rPr>
        <w:t xml:space="preserve"> </w:t>
      </w:r>
    </w:p>
    <w:p w:rsidR="00B37787" w:rsidRPr="00B37787" w:rsidRDefault="00B37787" w:rsidP="002F75C3">
      <w:pPr>
        <w:rPr>
          <w:b/>
          <w:sz w:val="28"/>
          <w:szCs w:val="28"/>
        </w:rPr>
      </w:pPr>
    </w:p>
    <w:p w:rsidR="002F75C3" w:rsidRPr="00B37787" w:rsidRDefault="002F75C3" w:rsidP="002F75C3">
      <w:pPr>
        <w:rPr>
          <w:b/>
          <w:sz w:val="28"/>
          <w:szCs w:val="28"/>
        </w:rPr>
      </w:pPr>
      <w:r w:rsidRPr="00B37787">
        <w:rPr>
          <w:b/>
          <w:sz w:val="28"/>
          <w:szCs w:val="28"/>
        </w:rPr>
        <w:t>1.- Introducción.</w:t>
      </w:r>
    </w:p>
    <w:p w:rsidR="00B37787" w:rsidRPr="006418F9" w:rsidRDefault="00B37787" w:rsidP="002F75C3">
      <w:pPr>
        <w:rPr>
          <w:b/>
        </w:rPr>
      </w:pPr>
    </w:p>
    <w:p w:rsidR="002F75C3" w:rsidRPr="006418F9" w:rsidRDefault="002F75C3" w:rsidP="001472BB">
      <w:pPr>
        <w:spacing w:after="120"/>
        <w:rPr>
          <w:rFonts w:eastAsia="Bookman Old Style"/>
        </w:rPr>
      </w:pPr>
      <w:r w:rsidRPr="006418F9">
        <w:rPr>
          <w:rFonts w:eastAsia="Bookman Old Style"/>
        </w:rPr>
        <w:t>1.1. Antecedentes: Diagnóstico de situación de noviembre-diciembre 2012</w:t>
      </w:r>
      <w:r w:rsidR="00AD7FB2">
        <w:rPr>
          <w:rFonts w:eastAsia="Bookman Old Style"/>
        </w:rPr>
        <w:t xml:space="preserve">                 4</w:t>
      </w:r>
    </w:p>
    <w:p w:rsidR="002F75C3" w:rsidRPr="006418F9" w:rsidRDefault="002F75C3" w:rsidP="001472BB">
      <w:pPr>
        <w:spacing w:after="120"/>
      </w:pPr>
      <w:r w:rsidRPr="006418F9">
        <w:t>1.2. Mejoras sugeridas para la formación y labor de los investigadores</w:t>
      </w:r>
      <w:r w:rsidR="0017732C">
        <w:t xml:space="preserve">                        4</w:t>
      </w:r>
    </w:p>
    <w:p w:rsidR="002F75C3" w:rsidRPr="006418F9" w:rsidRDefault="002F75C3" w:rsidP="001472BB">
      <w:pPr>
        <w:spacing w:after="120"/>
      </w:pPr>
      <w:r w:rsidRPr="006418F9">
        <w:t>1.3. Mejoras propuestas respecto de las pautas institucionales</w:t>
      </w:r>
      <w:r w:rsidR="0017732C">
        <w:t xml:space="preserve">                                      5</w:t>
      </w:r>
    </w:p>
    <w:p w:rsidR="002F75C3" w:rsidRPr="006418F9" w:rsidRDefault="002F75C3" w:rsidP="001472BB">
      <w:pPr>
        <w:spacing w:after="120"/>
        <w:jc w:val="both"/>
      </w:pPr>
      <w:r w:rsidRPr="006418F9">
        <w:t>1.4. Mejoras respecto del financiamiento</w:t>
      </w:r>
      <w:r w:rsidR="009B19A9">
        <w:t xml:space="preserve">                                                                       5</w:t>
      </w:r>
    </w:p>
    <w:p w:rsidR="001472BB" w:rsidRPr="001472BB" w:rsidRDefault="001472BB" w:rsidP="001472BB">
      <w:pPr>
        <w:spacing w:after="120"/>
        <w:jc w:val="both"/>
      </w:pPr>
      <w:r w:rsidRPr="001472BB">
        <w:t>1.5. Resumen</w:t>
      </w:r>
      <w:r w:rsidR="009B19A9">
        <w:t xml:space="preserve">                                                                                                                  6   </w:t>
      </w:r>
    </w:p>
    <w:p w:rsidR="002F75C3" w:rsidRPr="00B37787" w:rsidRDefault="002F75C3" w:rsidP="001472BB">
      <w:pPr>
        <w:spacing w:after="120"/>
        <w:rPr>
          <w:b/>
          <w:sz w:val="28"/>
          <w:szCs w:val="28"/>
        </w:rPr>
      </w:pPr>
    </w:p>
    <w:p w:rsidR="002F75C3" w:rsidRPr="00B37787" w:rsidRDefault="002F75C3" w:rsidP="002F75C3">
      <w:pPr>
        <w:rPr>
          <w:rFonts w:eastAsia="Bookman Old Style"/>
          <w:b/>
          <w:color w:val="548DD4" w:themeColor="text2" w:themeTint="99"/>
          <w:sz w:val="28"/>
          <w:szCs w:val="28"/>
        </w:rPr>
      </w:pPr>
      <w:r w:rsidRPr="00B37787">
        <w:rPr>
          <w:b/>
          <w:sz w:val="28"/>
          <w:szCs w:val="28"/>
        </w:rPr>
        <w:t xml:space="preserve">2.- </w:t>
      </w:r>
      <w:r w:rsidRPr="00B37787">
        <w:rPr>
          <w:rFonts w:eastAsia="Bookman Old Style"/>
          <w:b/>
          <w:sz w:val="28"/>
          <w:szCs w:val="28"/>
        </w:rPr>
        <w:t xml:space="preserve"> </w:t>
      </w:r>
      <w:r w:rsidR="00F965E9">
        <w:rPr>
          <w:rFonts w:eastAsia="Bookman Old Style"/>
          <w:b/>
          <w:sz w:val="28"/>
          <w:szCs w:val="28"/>
        </w:rPr>
        <w:t>Balance de resultados</w:t>
      </w:r>
      <w:r w:rsidR="00F965E9" w:rsidRPr="001472BB">
        <w:rPr>
          <w:rFonts w:eastAsia="Bookman Old Style"/>
          <w:b/>
          <w:sz w:val="28"/>
          <w:szCs w:val="28"/>
        </w:rPr>
        <w:t xml:space="preserve"> </w:t>
      </w:r>
      <w:r w:rsidR="00F965E9">
        <w:rPr>
          <w:rFonts w:eastAsia="Bookman Old Style"/>
          <w:b/>
          <w:sz w:val="28"/>
          <w:szCs w:val="28"/>
        </w:rPr>
        <w:t>(</w:t>
      </w:r>
      <w:r w:rsidR="00F965E9" w:rsidRPr="001472BB">
        <w:rPr>
          <w:rFonts w:eastAsia="Bookman Old Style"/>
          <w:b/>
          <w:sz w:val="28"/>
          <w:szCs w:val="28"/>
        </w:rPr>
        <w:t>visita de</w:t>
      </w:r>
      <w:r w:rsidR="00F965E9">
        <w:rPr>
          <w:rFonts w:eastAsia="Bookman Old Style"/>
          <w:b/>
          <w:sz w:val="28"/>
          <w:szCs w:val="28"/>
        </w:rPr>
        <w:t xml:space="preserve">l </w:t>
      </w:r>
      <w:r w:rsidR="00F965E9" w:rsidRPr="001472BB">
        <w:rPr>
          <w:rFonts w:eastAsia="Bookman Old Style"/>
          <w:b/>
          <w:sz w:val="28"/>
          <w:szCs w:val="28"/>
        </w:rPr>
        <w:t>6 al 8 de mayo de 2019</w:t>
      </w:r>
      <w:r w:rsidR="00F965E9">
        <w:rPr>
          <w:rFonts w:eastAsia="Bookman Old Style"/>
          <w:b/>
          <w:sz w:val="28"/>
          <w:szCs w:val="28"/>
        </w:rPr>
        <w:t>)</w:t>
      </w:r>
      <w:r w:rsidRPr="00B37787">
        <w:rPr>
          <w:rFonts w:eastAsia="Bookman Old Style"/>
          <w:b/>
          <w:sz w:val="28"/>
          <w:szCs w:val="28"/>
        </w:rPr>
        <w:t>.</w:t>
      </w:r>
      <w:r w:rsidRPr="00B37787">
        <w:rPr>
          <w:rFonts w:eastAsia="Bookman Old Style"/>
          <w:b/>
          <w:color w:val="548DD4" w:themeColor="text2" w:themeTint="99"/>
          <w:sz w:val="28"/>
          <w:szCs w:val="28"/>
        </w:rPr>
        <w:t xml:space="preserve"> </w:t>
      </w:r>
      <w:r w:rsidR="00BF5A44">
        <w:rPr>
          <w:rFonts w:eastAsia="Bookman Old Style"/>
          <w:b/>
          <w:color w:val="548DD4" w:themeColor="text2" w:themeTint="99"/>
          <w:sz w:val="28"/>
          <w:szCs w:val="28"/>
        </w:rPr>
        <w:t xml:space="preserve">             </w:t>
      </w:r>
      <w:r w:rsidR="00BF5A44" w:rsidRPr="00655B94">
        <w:rPr>
          <w:rFonts w:eastAsia="Bookman Old Style"/>
        </w:rPr>
        <w:t>6</w:t>
      </w:r>
      <w:r w:rsidR="00BF5A44" w:rsidRPr="00655B94">
        <w:rPr>
          <w:rFonts w:eastAsia="Bookman Old Style"/>
          <w:b/>
          <w:color w:val="548DD4" w:themeColor="text2" w:themeTint="99"/>
        </w:rPr>
        <w:t xml:space="preserve"> </w:t>
      </w:r>
      <w:r w:rsidR="00BF5A44">
        <w:rPr>
          <w:rFonts w:eastAsia="Bookman Old Style"/>
          <w:b/>
          <w:color w:val="548DD4" w:themeColor="text2" w:themeTint="99"/>
          <w:sz w:val="28"/>
          <w:szCs w:val="28"/>
        </w:rPr>
        <w:t xml:space="preserve">       </w:t>
      </w:r>
    </w:p>
    <w:p w:rsidR="00B37787" w:rsidRPr="006418F9" w:rsidRDefault="00B37787" w:rsidP="002F75C3">
      <w:pPr>
        <w:rPr>
          <w:rFonts w:eastAsia="Bookman Old Style"/>
          <w:b/>
          <w:color w:val="548DD4" w:themeColor="text2" w:themeTint="99"/>
        </w:rPr>
      </w:pPr>
    </w:p>
    <w:p w:rsidR="00B37787" w:rsidRPr="003A05A0" w:rsidRDefault="00F97F02" w:rsidP="00B37787">
      <w:pPr>
        <w:rPr>
          <w:rFonts w:eastAsia="Arial"/>
        </w:rPr>
      </w:pPr>
      <w:r>
        <w:rPr>
          <w:rFonts w:eastAsia="Arial"/>
        </w:rPr>
        <w:t>2.</w:t>
      </w:r>
      <w:r w:rsidR="00B37787" w:rsidRPr="003A05A0">
        <w:rPr>
          <w:rFonts w:eastAsia="Arial"/>
        </w:rPr>
        <w:t>1. Sobre la Coordinación de la ejecución del plan de mejoras:</w:t>
      </w:r>
      <w:r w:rsidR="00BF5A44">
        <w:rPr>
          <w:rFonts w:eastAsia="Arial"/>
        </w:rPr>
        <w:t xml:space="preserve">                                   7</w:t>
      </w:r>
    </w:p>
    <w:p w:rsidR="001472BB" w:rsidRPr="003A05A0" w:rsidRDefault="001472BB" w:rsidP="001472BB">
      <w:pPr>
        <w:jc w:val="both"/>
        <w:rPr>
          <w:rFonts w:eastAsia="Arial"/>
        </w:rPr>
      </w:pPr>
    </w:p>
    <w:p w:rsidR="001472BB" w:rsidRPr="003A05A0" w:rsidRDefault="001472BB" w:rsidP="001472BB">
      <w:pPr>
        <w:jc w:val="both"/>
        <w:rPr>
          <w:rFonts w:eastAsia="Arial"/>
        </w:rPr>
      </w:pPr>
      <w:r w:rsidRPr="003A05A0">
        <w:rPr>
          <w:rFonts w:eastAsia="Arial"/>
        </w:rPr>
        <w:t>2</w:t>
      </w:r>
      <w:r w:rsidR="00BF5A44">
        <w:rPr>
          <w:rFonts w:eastAsia="Arial"/>
        </w:rPr>
        <w:t>.2</w:t>
      </w:r>
      <w:r w:rsidRPr="003A05A0">
        <w:rPr>
          <w:rFonts w:eastAsia="Arial"/>
        </w:rPr>
        <w:t>. Objetivos y líneas de mejoramiento:</w:t>
      </w:r>
      <w:r w:rsidR="00BF5A44">
        <w:rPr>
          <w:rFonts w:eastAsia="Arial"/>
        </w:rPr>
        <w:t xml:space="preserve">                                                                        7</w:t>
      </w:r>
    </w:p>
    <w:p w:rsidR="002F75C3" w:rsidRPr="003A05A0" w:rsidRDefault="005F7736" w:rsidP="002F75C3">
      <w:pPr>
        <w:spacing w:before="120" w:after="120" w:line="276" w:lineRule="auto"/>
        <w:jc w:val="both"/>
        <w:rPr>
          <w:rFonts w:eastAsia="Arial"/>
        </w:rPr>
      </w:pPr>
      <w:r w:rsidRPr="003A05A0">
        <w:rPr>
          <w:rFonts w:eastAsia="Arial"/>
        </w:rPr>
        <w:t>2.</w:t>
      </w:r>
      <w:r w:rsidR="00BF5A44">
        <w:rPr>
          <w:rFonts w:eastAsia="Arial"/>
        </w:rPr>
        <w:t>2</w:t>
      </w:r>
      <w:r w:rsidRPr="003A05A0">
        <w:rPr>
          <w:rFonts w:eastAsia="Arial"/>
        </w:rPr>
        <w:t>.1. Objetivos</w:t>
      </w:r>
      <w:r w:rsidR="00BF5A44">
        <w:rPr>
          <w:rFonts w:eastAsia="Arial"/>
        </w:rPr>
        <w:t xml:space="preserve">                                                                                                               </w:t>
      </w:r>
      <w:r w:rsidR="00655B94">
        <w:rPr>
          <w:rFonts w:eastAsia="Arial"/>
        </w:rPr>
        <w:t xml:space="preserve"> </w:t>
      </w:r>
      <w:r w:rsidR="00BF5A44">
        <w:rPr>
          <w:rFonts w:eastAsia="Arial"/>
        </w:rPr>
        <w:t xml:space="preserve">7  </w:t>
      </w:r>
    </w:p>
    <w:p w:rsidR="0088645B" w:rsidRPr="003A05A0" w:rsidRDefault="0088645B" w:rsidP="00A0052D">
      <w:pPr>
        <w:tabs>
          <w:tab w:val="left" w:pos="7638"/>
        </w:tabs>
        <w:spacing w:before="120" w:after="120" w:line="276" w:lineRule="auto"/>
        <w:jc w:val="both"/>
        <w:rPr>
          <w:rFonts w:eastAsia="Arial"/>
        </w:rPr>
      </w:pPr>
      <w:r w:rsidRPr="003A05A0">
        <w:rPr>
          <w:rFonts w:eastAsia="Arial"/>
        </w:rPr>
        <w:t>2.</w:t>
      </w:r>
      <w:r w:rsidR="00BF5A44">
        <w:rPr>
          <w:rFonts w:eastAsia="Arial"/>
        </w:rPr>
        <w:t>2</w:t>
      </w:r>
      <w:r w:rsidRPr="003A05A0">
        <w:rPr>
          <w:rFonts w:eastAsia="Arial"/>
        </w:rPr>
        <w:t xml:space="preserve">.2. Líneas de mejoramiento / financiamiento solicitado y evaluadas </w:t>
      </w:r>
      <w:r w:rsidR="00A0052D" w:rsidRPr="003A05A0">
        <w:rPr>
          <w:rFonts w:eastAsia="Arial"/>
        </w:rPr>
        <w:tab/>
      </w:r>
      <w:r w:rsidR="00297FE6">
        <w:rPr>
          <w:rFonts w:eastAsia="Arial"/>
        </w:rPr>
        <w:t xml:space="preserve">          </w:t>
      </w:r>
      <w:r w:rsidR="00655B94">
        <w:rPr>
          <w:rFonts w:eastAsia="Arial"/>
        </w:rPr>
        <w:t xml:space="preserve"> </w:t>
      </w:r>
      <w:r w:rsidR="00297FE6">
        <w:rPr>
          <w:rFonts w:eastAsia="Arial"/>
        </w:rPr>
        <w:t>7</w:t>
      </w:r>
      <w:r w:rsidR="00BF5A44">
        <w:rPr>
          <w:rFonts w:eastAsia="Arial"/>
        </w:rPr>
        <w:t xml:space="preserve">        </w:t>
      </w:r>
    </w:p>
    <w:p w:rsidR="00A0052D" w:rsidRPr="003A05A0" w:rsidRDefault="00A0052D" w:rsidP="00A0052D">
      <w:pPr>
        <w:jc w:val="both"/>
        <w:rPr>
          <w:rFonts w:eastAsia="Arial"/>
        </w:rPr>
      </w:pPr>
      <w:r w:rsidRPr="003A05A0">
        <w:rPr>
          <w:rFonts w:eastAsia="Arial"/>
        </w:rPr>
        <w:t>2.</w:t>
      </w:r>
      <w:r w:rsidR="00BF5A44">
        <w:rPr>
          <w:rFonts w:eastAsia="Arial"/>
        </w:rPr>
        <w:t>2</w:t>
      </w:r>
      <w:r w:rsidRPr="003A05A0">
        <w:rPr>
          <w:rFonts w:eastAsia="Arial"/>
        </w:rPr>
        <w:t>.3. Porcentaje de ejecución física por línea de mejoramiento</w:t>
      </w:r>
      <w:r w:rsidR="00297FE6">
        <w:rPr>
          <w:rFonts w:eastAsia="Arial"/>
        </w:rPr>
        <w:t xml:space="preserve">                                     </w:t>
      </w:r>
      <w:r w:rsidR="00655B94">
        <w:rPr>
          <w:rFonts w:eastAsia="Arial"/>
        </w:rPr>
        <w:t xml:space="preserve"> </w:t>
      </w:r>
      <w:r w:rsidR="00297FE6">
        <w:rPr>
          <w:rFonts w:eastAsia="Arial"/>
        </w:rPr>
        <w:t>8</w:t>
      </w:r>
    </w:p>
    <w:p w:rsidR="00A0052D" w:rsidRPr="003A05A0" w:rsidRDefault="00A0052D" w:rsidP="00A0052D">
      <w:pPr>
        <w:tabs>
          <w:tab w:val="left" w:pos="7638"/>
        </w:tabs>
        <w:spacing w:before="120" w:after="120" w:line="276" w:lineRule="auto"/>
        <w:jc w:val="both"/>
        <w:rPr>
          <w:rFonts w:eastAsia="Arial"/>
        </w:rPr>
      </w:pPr>
      <w:r w:rsidRPr="003A05A0">
        <w:rPr>
          <w:rFonts w:eastAsia="Arial"/>
        </w:rPr>
        <w:t>2.</w:t>
      </w:r>
      <w:r w:rsidR="00BF5A44">
        <w:rPr>
          <w:rFonts w:eastAsia="Arial"/>
        </w:rPr>
        <w:t>2</w:t>
      </w:r>
      <w:r w:rsidRPr="003A05A0">
        <w:rPr>
          <w:rFonts w:eastAsia="Arial"/>
        </w:rPr>
        <w:t>.4. Porcentaje de ejecución financiera UNCUYO,  por línea de mejoramiento</w:t>
      </w:r>
      <w:r w:rsidR="00297FE6">
        <w:rPr>
          <w:rFonts w:eastAsia="Arial"/>
        </w:rPr>
        <w:t xml:space="preserve">          8</w:t>
      </w:r>
    </w:p>
    <w:p w:rsidR="005F7736" w:rsidRPr="00B37787" w:rsidRDefault="005F7736" w:rsidP="002F75C3">
      <w:pPr>
        <w:spacing w:before="120" w:after="120" w:line="276" w:lineRule="auto"/>
        <w:jc w:val="both"/>
        <w:rPr>
          <w:b/>
        </w:rPr>
      </w:pPr>
    </w:p>
    <w:p w:rsidR="002F75C3" w:rsidRPr="003A05A0" w:rsidRDefault="00E631A1" w:rsidP="002F75C3">
      <w:pPr>
        <w:rPr>
          <w:b/>
        </w:rPr>
      </w:pPr>
      <w:r w:rsidRPr="003A05A0">
        <w:rPr>
          <w:b/>
        </w:rPr>
        <w:t>3.- Ejecución LÍNEA 1: CONECTIVIDAD</w:t>
      </w:r>
      <w:r w:rsidR="003A05A0" w:rsidRPr="003A05A0">
        <w:rPr>
          <w:b/>
        </w:rPr>
        <w:t>.</w:t>
      </w:r>
      <w:r w:rsidR="00316FB5">
        <w:rPr>
          <w:b/>
        </w:rPr>
        <w:t xml:space="preserve">                                                                </w:t>
      </w:r>
      <w:r w:rsidR="00316FB5" w:rsidRPr="00316FB5">
        <w:t>9</w:t>
      </w:r>
    </w:p>
    <w:p w:rsidR="00954CBD" w:rsidRDefault="00954CBD" w:rsidP="00C710E0"/>
    <w:p w:rsidR="00E8434D" w:rsidRPr="00293ABB" w:rsidRDefault="00992EBA" w:rsidP="0075579E">
      <w:pPr>
        <w:spacing w:after="120"/>
        <w:jc w:val="both"/>
        <w:rPr>
          <w:rFonts w:eastAsia="Arial"/>
        </w:rPr>
      </w:pPr>
      <w:r w:rsidRPr="00293ABB">
        <w:rPr>
          <w:rFonts w:eastAsia="Arial"/>
        </w:rPr>
        <w:t xml:space="preserve">3.1. Objetivos propuestos y alcanzados con el </w:t>
      </w:r>
      <w:r w:rsidR="00FC08CF">
        <w:rPr>
          <w:rFonts w:eastAsia="Arial"/>
        </w:rPr>
        <w:t>PM</w:t>
      </w:r>
      <w:r w:rsidR="00316FB5">
        <w:rPr>
          <w:rFonts w:eastAsia="Arial"/>
        </w:rPr>
        <w:t xml:space="preserve">                                                         9</w:t>
      </w:r>
    </w:p>
    <w:p w:rsidR="00605AD5" w:rsidRPr="00D56C08" w:rsidRDefault="00605AD5" w:rsidP="00605AD5">
      <w:pPr>
        <w:jc w:val="both"/>
        <w:rPr>
          <w:rFonts w:eastAsia="Arial"/>
        </w:rPr>
      </w:pPr>
      <w:r w:rsidRPr="00D56C08">
        <w:rPr>
          <w:rFonts w:eastAsia="Arial"/>
        </w:rPr>
        <w:t>3.2. Agenda ejecutada el martes 7 de mayo de 2019</w:t>
      </w:r>
      <w:r w:rsidR="008F33D9">
        <w:rPr>
          <w:rFonts w:eastAsia="Arial"/>
        </w:rPr>
        <w:t xml:space="preserve">                                                        9</w:t>
      </w:r>
    </w:p>
    <w:p w:rsidR="00134CD5" w:rsidRDefault="00293ABB" w:rsidP="00293ABB">
      <w:pPr>
        <w:jc w:val="both"/>
        <w:rPr>
          <w:rFonts w:eastAsia="Arial"/>
        </w:rPr>
      </w:pPr>
      <w:r w:rsidRPr="00D56C08">
        <w:rPr>
          <w:rFonts w:eastAsia="Arial"/>
        </w:rPr>
        <w:t>3.3. Productos obtenidos</w:t>
      </w:r>
      <w:r w:rsidR="008F33D9">
        <w:rPr>
          <w:rFonts w:eastAsia="Arial"/>
        </w:rPr>
        <w:t xml:space="preserve">                                                                                                  </w:t>
      </w:r>
    </w:p>
    <w:p w:rsidR="00293ABB" w:rsidRPr="00D56C08" w:rsidRDefault="00293ABB" w:rsidP="00293ABB">
      <w:pPr>
        <w:jc w:val="both"/>
        <w:rPr>
          <w:rFonts w:eastAsia="Arial"/>
        </w:rPr>
      </w:pPr>
      <w:r w:rsidRPr="00D56C08">
        <w:rPr>
          <w:rFonts w:eastAsia="Arial"/>
        </w:rPr>
        <w:t xml:space="preserve"> </w:t>
      </w:r>
    </w:p>
    <w:p w:rsidR="00293ABB" w:rsidRPr="00D56C08" w:rsidRDefault="00293ABB" w:rsidP="00293ABB">
      <w:pPr>
        <w:jc w:val="both"/>
        <w:rPr>
          <w:rFonts w:eastAsia="Arial"/>
        </w:rPr>
      </w:pPr>
      <w:r w:rsidRPr="00D56C08">
        <w:rPr>
          <w:rFonts w:eastAsia="Arial"/>
        </w:rPr>
        <w:t xml:space="preserve">3.3.1 </w:t>
      </w:r>
      <w:r w:rsidR="00EE3131">
        <w:rPr>
          <w:rFonts w:eastAsia="Arial"/>
        </w:rPr>
        <w:t xml:space="preserve"> </w:t>
      </w:r>
      <w:r w:rsidRPr="00D56C08">
        <w:rPr>
          <w:rFonts w:eastAsia="Arial"/>
        </w:rPr>
        <w:t xml:space="preserve">Conectividad </w:t>
      </w:r>
      <w:r w:rsidR="00CC61AC">
        <w:rPr>
          <w:rFonts w:eastAsia="Arial"/>
        </w:rPr>
        <w:t xml:space="preserve">                                                                                                       10</w:t>
      </w:r>
    </w:p>
    <w:p w:rsidR="00D56C08" w:rsidRPr="00D56C08" w:rsidRDefault="00293ABB" w:rsidP="00D56C08">
      <w:pPr>
        <w:jc w:val="both"/>
      </w:pPr>
      <w:r w:rsidRPr="00D56C08">
        <w:rPr>
          <w:rFonts w:eastAsia="Arial"/>
        </w:rPr>
        <w:t>3.3.2. Obra civil– canalización por ductos y bandejas</w:t>
      </w:r>
      <w:r w:rsidR="00263785">
        <w:rPr>
          <w:rFonts w:eastAsia="Arial"/>
        </w:rPr>
        <w:t xml:space="preserve">                                                   11</w:t>
      </w:r>
    </w:p>
    <w:p w:rsidR="00EE3131" w:rsidRDefault="00D56C08" w:rsidP="00EE3131">
      <w:pPr>
        <w:jc w:val="both"/>
      </w:pPr>
      <w:r w:rsidRPr="00EE3131">
        <w:rPr>
          <w:rFonts w:eastAsia="Arial"/>
        </w:rPr>
        <w:t xml:space="preserve">3.3.3. Tendido de fibra óptica </w:t>
      </w:r>
      <w:r w:rsidR="00263785">
        <w:rPr>
          <w:rFonts w:eastAsia="Arial"/>
        </w:rPr>
        <w:t xml:space="preserve">                                                                                        11</w:t>
      </w:r>
    </w:p>
    <w:p w:rsidR="00EE3131" w:rsidRPr="008220C1" w:rsidRDefault="00EE3131" w:rsidP="00EE3131">
      <w:pPr>
        <w:jc w:val="both"/>
        <w:rPr>
          <w:rFonts w:eastAsia="Arial"/>
        </w:rPr>
      </w:pPr>
      <w:r w:rsidRPr="008220C1">
        <w:t xml:space="preserve">3.3.4. </w:t>
      </w:r>
      <w:r w:rsidRPr="008220C1">
        <w:rPr>
          <w:rFonts w:eastAsia="Arial"/>
        </w:rPr>
        <w:t>Conexión de la fibra y planos</w:t>
      </w:r>
      <w:r w:rsidR="00263785">
        <w:rPr>
          <w:rFonts w:eastAsia="Arial"/>
        </w:rPr>
        <w:t xml:space="preserve">                                                                               11</w:t>
      </w:r>
    </w:p>
    <w:p w:rsidR="008220C1" w:rsidRPr="008220C1" w:rsidRDefault="008220C1" w:rsidP="00EE3131">
      <w:pPr>
        <w:jc w:val="both"/>
      </w:pPr>
      <w:r>
        <w:rPr>
          <w:rFonts w:eastAsia="Arial"/>
        </w:rPr>
        <w:t xml:space="preserve">3.3.5. </w:t>
      </w:r>
      <w:r w:rsidRPr="008220C1">
        <w:rPr>
          <w:rFonts w:eastAsia="Arial"/>
        </w:rPr>
        <w:t>Conexión de  nodos informáticos con laboratorios</w:t>
      </w:r>
      <w:r w:rsidR="00F81781">
        <w:rPr>
          <w:rFonts w:eastAsia="Arial"/>
        </w:rPr>
        <w:t xml:space="preserve">                                              12</w:t>
      </w:r>
    </w:p>
    <w:p w:rsidR="00183B9D" w:rsidRPr="00DB747C" w:rsidRDefault="00183B9D" w:rsidP="00183B9D">
      <w:pPr>
        <w:jc w:val="both"/>
        <w:rPr>
          <w:rFonts w:eastAsia="Arial"/>
        </w:rPr>
      </w:pPr>
      <w:r w:rsidRPr="00DB747C">
        <w:rPr>
          <w:rFonts w:eastAsia="Arial"/>
        </w:rPr>
        <w:t>3.3.6. Sistema Integrado de Documentación</w:t>
      </w:r>
      <w:r w:rsidR="00F81781">
        <w:rPr>
          <w:rFonts w:eastAsia="Arial"/>
        </w:rPr>
        <w:t xml:space="preserve">                                                                  13</w:t>
      </w:r>
    </w:p>
    <w:p w:rsidR="00F41A6B" w:rsidRPr="00DB747C" w:rsidRDefault="00F41A6B" w:rsidP="00F41A6B">
      <w:pPr>
        <w:jc w:val="both"/>
        <w:rPr>
          <w:rFonts w:eastAsia="Arial"/>
          <w:highlight w:val="yellow"/>
        </w:rPr>
      </w:pPr>
      <w:r w:rsidRPr="00DB747C">
        <w:rPr>
          <w:rFonts w:eastAsia="Arial"/>
        </w:rPr>
        <w:t xml:space="preserve">3.3.7. Encuesta sobre el sistema de información </w:t>
      </w:r>
      <w:r w:rsidR="00F81781">
        <w:rPr>
          <w:rFonts w:eastAsia="Arial"/>
        </w:rPr>
        <w:t xml:space="preserve">                                                           13</w:t>
      </w:r>
    </w:p>
    <w:p w:rsidR="00BF5902" w:rsidRPr="00BF5902" w:rsidRDefault="00DB747C" w:rsidP="00BF5902">
      <w:pPr>
        <w:jc w:val="both"/>
        <w:rPr>
          <w:rFonts w:eastAsia="Arial"/>
        </w:rPr>
      </w:pPr>
      <w:r w:rsidRPr="00DB747C">
        <w:rPr>
          <w:rFonts w:eastAsia="Arial"/>
        </w:rPr>
        <w:t>3.3.8. Rediseño del sitio web</w:t>
      </w:r>
      <w:r w:rsidR="00B702B3">
        <w:rPr>
          <w:rFonts w:eastAsia="Arial"/>
        </w:rPr>
        <w:t xml:space="preserve">                                                                                          13</w:t>
      </w:r>
    </w:p>
    <w:p w:rsidR="00992EBA" w:rsidRDefault="00BF5902" w:rsidP="00BF5902">
      <w:pPr>
        <w:rPr>
          <w:rFonts w:eastAsia="Arial"/>
        </w:rPr>
      </w:pPr>
      <w:r w:rsidRPr="00BF5902">
        <w:rPr>
          <w:rFonts w:eastAsia="Arial"/>
        </w:rPr>
        <w:t>3.3.9. Fortalecimiento de los espacios de divulgación</w:t>
      </w:r>
      <w:r w:rsidR="00B702B3">
        <w:rPr>
          <w:rFonts w:eastAsia="Arial"/>
        </w:rPr>
        <w:t xml:space="preserve">                                                   15</w:t>
      </w:r>
    </w:p>
    <w:p w:rsidR="007D6ACD" w:rsidRPr="00BF5902" w:rsidRDefault="007D6ACD" w:rsidP="00BF5902"/>
    <w:p w:rsidR="00737C8E" w:rsidRPr="00737C8E" w:rsidRDefault="00737C8E" w:rsidP="00737C8E">
      <w:pPr>
        <w:jc w:val="both"/>
        <w:rPr>
          <w:rFonts w:eastAsia="Arial"/>
        </w:rPr>
      </w:pPr>
      <w:r w:rsidRPr="00737C8E">
        <w:rPr>
          <w:rFonts w:eastAsia="Arial"/>
        </w:rPr>
        <w:t>3.</w:t>
      </w:r>
      <w:r w:rsidR="007D6ACD">
        <w:rPr>
          <w:rFonts w:eastAsia="Arial"/>
        </w:rPr>
        <w:t>4.</w:t>
      </w:r>
      <w:r w:rsidRPr="00737C8E">
        <w:rPr>
          <w:rFonts w:eastAsia="Arial"/>
        </w:rPr>
        <w:t xml:space="preserve"> Síntesis entre objetivos y logros alcanzados </w:t>
      </w:r>
      <w:r w:rsidR="00271D90">
        <w:rPr>
          <w:rFonts w:eastAsia="Arial"/>
        </w:rPr>
        <w:t xml:space="preserve">                                                          18</w:t>
      </w:r>
    </w:p>
    <w:p w:rsidR="00954CBD" w:rsidRDefault="00954CBD" w:rsidP="00C710E0"/>
    <w:p w:rsidR="00C710E0" w:rsidRDefault="00C710E0" w:rsidP="00C710E0">
      <w:pPr>
        <w:rPr>
          <w:color w:val="FF0000"/>
        </w:rPr>
      </w:pPr>
    </w:p>
    <w:p w:rsidR="006E7648" w:rsidRPr="00224BCD" w:rsidRDefault="006E7648" w:rsidP="006E7648">
      <w:pPr>
        <w:rPr>
          <w:b/>
        </w:rPr>
      </w:pPr>
      <w:r>
        <w:rPr>
          <w:b/>
        </w:rPr>
        <w:t>4</w:t>
      </w:r>
      <w:r w:rsidRPr="003A05A0">
        <w:rPr>
          <w:b/>
        </w:rPr>
        <w:t xml:space="preserve">.- Ejecución LÍNEA </w:t>
      </w:r>
      <w:r>
        <w:rPr>
          <w:b/>
        </w:rPr>
        <w:t>2</w:t>
      </w:r>
      <w:r w:rsidRPr="00224BCD">
        <w:rPr>
          <w:b/>
        </w:rPr>
        <w:t xml:space="preserve">: </w:t>
      </w:r>
      <w:r w:rsidR="00224BCD" w:rsidRPr="00224BCD">
        <w:rPr>
          <w:rFonts w:eastAsia="Arial"/>
          <w:b/>
        </w:rPr>
        <w:t>SISTEMA DE INFORMACIÓN INTEGRADO</w:t>
      </w:r>
      <w:r w:rsidRPr="00224BCD">
        <w:rPr>
          <w:b/>
        </w:rPr>
        <w:t>.</w:t>
      </w:r>
      <w:r w:rsidR="008C0AA4">
        <w:rPr>
          <w:b/>
        </w:rPr>
        <w:t xml:space="preserve">             </w:t>
      </w:r>
      <w:r w:rsidR="008C0AA4" w:rsidRPr="008C0AA4">
        <w:t>19</w:t>
      </w:r>
    </w:p>
    <w:p w:rsidR="009F693D" w:rsidRDefault="009F693D" w:rsidP="009F693D">
      <w:pPr>
        <w:jc w:val="both"/>
        <w:rPr>
          <w:rFonts w:ascii="Arial" w:eastAsia="Arial" w:hAnsi="Arial" w:cs="Arial"/>
        </w:rPr>
      </w:pPr>
    </w:p>
    <w:p w:rsidR="009F693D" w:rsidRPr="009F693D" w:rsidRDefault="009F693D" w:rsidP="00170681">
      <w:pPr>
        <w:spacing w:after="120"/>
        <w:jc w:val="both"/>
        <w:rPr>
          <w:rFonts w:eastAsia="Arial"/>
        </w:rPr>
      </w:pPr>
      <w:r w:rsidRPr="0041389E">
        <w:rPr>
          <w:rFonts w:eastAsia="Arial"/>
        </w:rPr>
        <w:t>4.1. Objetivos propuestos y alcanzados con el</w:t>
      </w:r>
      <w:r w:rsidRPr="009F693D">
        <w:rPr>
          <w:rFonts w:eastAsia="Arial"/>
        </w:rPr>
        <w:t xml:space="preserve"> </w:t>
      </w:r>
      <w:r w:rsidR="00FC08CF">
        <w:rPr>
          <w:rFonts w:eastAsia="Arial"/>
        </w:rPr>
        <w:t>PM</w:t>
      </w:r>
      <w:r w:rsidR="008C0AA4">
        <w:rPr>
          <w:rFonts w:eastAsia="Arial"/>
        </w:rPr>
        <w:t xml:space="preserve">                                                       19</w:t>
      </w:r>
    </w:p>
    <w:p w:rsidR="0065445F" w:rsidRPr="00D56C08" w:rsidRDefault="0065445F" w:rsidP="00170681">
      <w:pPr>
        <w:spacing w:after="120"/>
        <w:jc w:val="both"/>
        <w:rPr>
          <w:rFonts w:eastAsia="Arial"/>
        </w:rPr>
      </w:pPr>
      <w:r>
        <w:rPr>
          <w:rFonts w:eastAsia="Arial"/>
        </w:rPr>
        <w:t>4</w:t>
      </w:r>
      <w:r w:rsidRPr="00D56C08">
        <w:rPr>
          <w:rFonts w:eastAsia="Arial"/>
        </w:rPr>
        <w:t>.2. Agenda ejecutada el martes 7 de mayo de 2019</w:t>
      </w:r>
      <w:r w:rsidR="008C0AA4">
        <w:rPr>
          <w:rFonts w:eastAsia="Arial"/>
        </w:rPr>
        <w:t xml:space="preserve">                                                      19</w:t>
      </w:r>
    </w:p>
    <w:p w:rsidR="0065445F" w:rsidRDefault="0065445F" w:rsidP="00170681">
      <w:pPr>
        <w:spacing w:after="120"/>
        <w:jc w:val="both"/>
        <w:rPr>
          <w:rFonts w:eastAsia="Arial"/>
        </w:rPr>
      </w:pPr>
      <w:r>
        <w:rPr>
          <w:rFonts w:eastAsia="Arial"/>
        </w:rPr>
        <w:lastRenderedPageBreak/>
        <w:t>4</w:t>
      </w:r>
      <w:r w:rsidRPr="00D56C08">
        <w:rPr>
          <w:rFonts w:eastAsia="Arial"/>
        </w:rPr>
        <w:t>.3. Productos obtenidos</w:t>
      </w:r>
      <w:r w:rsidR="003B677F">
        <w:rPr>
          <w:rFonts w:eastAsia="Arial"/>
        </w:rPr>
        <w:t xml:space="preserve">                                                                                               20</w:t>
      </w:r>
    </w:p>
    <w:p w:rsidR="00AF4E49" w:rsidRDefault="00AF4E49" w:rsidP="00AF4E49">
      <w:pPr>
        <w:jc w:val="both"/>
        <w:rPr>
          <w:rFonts w:eastAsia="Arial"/>
        </w:rPr>
      </w:pPr>
      <w:r>
        <w:rPr>
          <w:rFonts w:eastAsia="Arial"/>
        </w:rPr>
        <w:t xml:space="preserve">4.3.1. </w:t>
      </w:r>
      <w:r w:rsidR="009074FD">
        <w:rPr>
          <w:rFonts w:eastAsia="Arial"/>
        </w:rPr>
        <w:t xml:space="preserve"> </w:t>
      </w:r>
      <w:r>
        <w:rPr>
          <w:rFonts w:eastAsia="Arial"/>
        </w:rPr>
        <w:t>Manual de Procesos</w:t>
      </w:r>
      <w:r w:rsidR="003B677F">
        <w:rPr>
          <w:rFonts w:eastAsia="Arial"/>
        </w:rPr>
        <w:t xml:space="preserve">                                                                                            20</w:t>
      </w:r>
    </w:p>
    <w:p w:rsidR="00D7196C" w:rsidRDefault="00D7196C" w:rsidP="00AF4E49">
      <w:pPr>
        <w:jc w:val="both"/>
        <w:rPr>
          <w:rFonts w:eastAsia="Arial"/>
        </w:rPr>
      </w:pPr>
      <w:r w:rsidRPr="00D7196C">
        <w:rPr>
          <w:rFonts w:eastAsia="Arial"/>
          <w:color w:val="000000"/>
          <w:highlight w:val="white"/>
        </w:rPr>
        <w:t xml:space="preserve">4.3.2. </w:t>
      </w:r>
      <w:r w:rsidR="005215D3">
        <w:rPr>
          <w:rFonts w:eastAsia="Arial"/>
          <w:color w:val="000000"/>
          <w:highlight w:val="white"/>
        </w:rPr>
        <w:t xml:space="preserve"> </w:t>
      </w:r>
      <w:r w:rsidRPr="00FE48F1">
        <w:rPr>
          <w:rFonts w:eastAsia="Arial"/>
          <w:color w:val="000000"/>
          <w:highlight w:val="white"/>
        </w:rPr>
        <w:t>Sistema integral de gestión y evaluaci</w:t>
      </w:r>
      <w:r w:rsidR="00FE48F1" w:rsidRPr="00FE48F1">
        <w:rPr>
          <w:rFonts w:eastAsia="Arial"/>
          <w:color w:val="000000"/>
          <w:highlight w:val="white"/>
        </w:rPr>
        <w:t>ó</w:t>
      </w:r>
      <w:r w:rsidRPr="00FE48F1">
        <w:rPr>
          <w:rFonts w:eastAsia="Arial"/>
          <w:color w:val="000000"/>
          <w:highlight w:val="white"/>
        </w:rPr>
        <w:t>n</w:t>
      </w:r>
      <w:r w:rsidRPr="00FE48F1">
        <w:rPr>
          <w:rFonts w:eastAsia="Arial"/>
          <w:b/>
          <w:color w:val="000000"/>
          <w:highlight w:val="white"/>
        </w:rPr>
        <w:t xml:space="preserve"> </w:t>
      </w:r>
      <w:r w:rsidRPr="00FE48F1">
        <w:rPr>
          <w:rFonts w:eastAsia="Arial"/>
          <w:color w:val="000000"/>
          <w:highlight w:val="white"/>
        </w:rPr>
        <w:t>(SIGEVA</w:t>
      </w:r>
      <w:r w:rsidRPr="00FE48F1">
        <w:rPr>
          <w:rFonts w:eastAsia="Arial"/>
          <w:color w:val="000000"/>
        </w:rPr>
        <w:t>)</w:t>
      </w:r>
      <w:r w:rsidR="00FE48F1" w:rsidRPr="00FE48F1">
        <w:rPr>
          <w:rFonts w:eastAsia="Arial"/>
          <w:color w:val="000000"/>
        </w:rPr>
        <w:t xml:space="preserve">                                  </w:t>
      </w:r>
      <w:r w:rsidR="00FE48F1">
        <w:rPr>
          <w:rFonts w:eastAsia="Arial"/>
          <w:color w:val="000000"/>
        </w:rPr>
        <w:t xml:space="preserve">       </w:t>
      </w:r>
      <w:r w:rsidR="00FE48F1" w:rsidRPr="00FE48F1">
        <w:rPr>
          <w:rFonts w:eastAsia="Arial"/>
          <w:color w:val="000000"/>
        </w:rPr>
        <w:t xml:space="preserve"> 21</w:t>
      </w:r>
    </w:p>
    <w:p w:rsidR="009074FD" w:rsidRPr="00A3478B" w:rsidRDefault="009074FD" w:rsidP="00A3478B">
      <w:pPr>
        <w:pStyle w:val="Prrafodelista"/>
        <w:numPr>
          <w:ilvl w:val="2"/>
          <w:numId w:val="20"/>
        </w:numPr>
        <w:jc w:val="both"/>
        <w:rPr>
          <w:color w:val="000000"/>
        </w:rPr>
      </w:pPr>
      <w:r w:rsidRPr="00A3478B">
        <w:rPr>
          <w:rFonts w:eastAsia="Arial"/>
          <w:color w:val="000000"/>
          <w:highlight w:val="white"/>
        </w:rPr>
        <w:t>SIU GUARANI modelo de gestión académica (para área posgrado)</w:t>
      </w:r>
      <w:r w:rsidR="00455903">
        <w:rPr>
          <w:rFonts w:eastAsia="Arial"/>
          <w:color w:val="000000"/>
        </w:rPr>
        <w:t xml:space="preserve">                22</w:t>
      </w:r>
    </w:p>
    <w:p w:rsidR="003A21A2" w:rsidRPr="003A21A2" w:rsidRDefault="003A21A2" w:rsidP="003A21A2">
      <w:pPr>
        <w:spacing w:after="200" w:line="276" w:lineRule="auto"/>
        <w:jc w:val="both"/>
      </w:pPr>
      <w:r w:rsidRPr="003A21A2">
        <w:rPr>
          <w:rFonts w:eastAsia="Arial"/>
        </w:rPr>
        <w:t>4.</w:t>
      </w:r>
      <w:r w:rsidR="002B74E7">
        <w:rPr>
          <w:rFonts w:eastAsia="Arial"/>
        </w:rPr>
        <w:t>3</w:t>
      </w:r>
      <w:r w:rsidRPr="003A21A2">
        <w:rPr>
          <w:rFonts w:eastAsia="Arial"/>
        </w:rPr>
        <w:t xml:space="preserve">.4. </w:t>
      </w:r>
      <w:r>
        <w:rPr>
          <w:rFonts w:eastAsia="Arial"/>
        </w:rPr>
        <w:t xml:space="preserve"> </w:t>
      </w:r>
      <w:r w:rsidRPr="003A21A2">
        <w:rPr>
          <w:rFonts w:eastAsia="Arial"/>
        </w:rPr>
        <w:t xml:space="preserve">Acciones con el  medio  </w:t>
      </w:r>
      <w:r w:rsidR="00455903">
        <w:rPr>
          <w:rFonts w:eastAsia="Arial"/>
        </w:rPr>
        <w:t xml:space="preserve">                                                                                      22</w:t>
      </w:r>
    </w:p>
    <w:p w:rsidR="009074FD" w:rsidRPr="002B74E7" w:rsidRDefault="002B74E7" w:rsidP="009074FD">
      <w:pPr>
        <w:jc w:val="both"/>
        <w:rPr>
          <w:rFonts w:eastAsia="Arial"/>
        </w:rPr>
      </w:pPr>
      <w:r w:rsidRPr="002B74E7">
        <w:rPr>
          <w:rFonts w:eastAsia="Arial"/>
        </w:rPr>
        <w:t>4.4. Resultados alcanzados/esperados</w:t>
      </w:r>
      <w:r w:rsidR="005956C6">
        <w:rPr>
          <w:rFonts w:eastAsia="Arial"/>
        </w:rPr>
        <w:t xml:space="preserve">                                                                             23</w:t>
      </w:r>
    </w:p>
    <w:p w:rsidR="009074FD" w:rsidRDefault="005956C6" w:rsidP="009074FD">
      <w:pPr>
        <w:jc w:val="both"/>
        <w:rPr>
          <w:rFonts w:ascii="Arial" w:eastAsia="Arial" w:hAnsi="Arial" w:cs="Arial"/>
        </w:rPr>
      </w:pPr>
      <w:r>
        <w:rPr>
          <w:rFonts w:ascii="Arial" w:eastAsia="Arial" w:hAnsi="Arial" w:cs="Arial"/>
        </w:rPr>
        <w:t xml:space="preserve">  </w:t>
      </w:r>
    </w:p>
    <w:p w:rsidR="00DE5CB6" w:rsidRDefault="00DE5CB6" w:rsidP="00AF4E49">
      <w:pPr>
        <w:jc w:val="both"/>
        <w:rPr>
          <w:rFonts w:eastAsia="Arial"/>
        </w:rPr>
      </w:pPr>
    </w:p>
    <w:p w:rsidR="00173255" w:rsidRDefault="00173255" w:rsidP="00AF4E49">
      <w:pPr>
        <w:jc w:val="both"/>
        <w:rPr>
          <w:rFonts w:eastAsia="Arial"/>
          <w:b/>
        </w:rPr>
      </w:pPr>
      <w:r w:rsidRPr="00173255">
        <w:rPr>
          <w:rFonts w:eastAsia="Arial"/>
          <w:b/>
        </w:rPr>
        <w:t>5.- Ejecución LINEA</w:t>
      </w:r>
      <w:r>
        <w:rPr>
          <w:rFonts w:eastAsia="Arial"/>
          <w:b/>
        </w:rPr>
        <w:t xml:space="preserve"> 3: </w:t>
      </w:r>
      <w:r w:rsidR="008A51EE">
        <w:rPr>
          <w:rFonts w:eastAsia="Arial"/>
          <w:b/>
        </w:rPr>
        <w:t>CAPACITACION</w:t>
      </w:r>
      <w:r w:rsidR="00DE5CB6">
        <w:rPr>
          <w:rFonts w:eastAsia="Arial"/>
          <w:b/>
        </w:rPr>
        <w:t>.</w:t>
      </w:r>
      <w:r w:rsidR="003E454E">
        <w:rPr>
          <w:rFonts w:eastAsia="Arial"/>
          <w:b/>
        </w:rPr>
        <w:t xml:space="preserve">                                                              </w:t>
      </w:r>
      <w:r w:rsidR="003E454E" w:rsidRPr="003E454E">
        <w:rPr>
          <w:rFonts w:eastAsia="Arial"/>
        </w:rPr>
        <w:t xml:space="preserve"> 25</w:t>
      </w:r>
    </w:p>
    <w:p w:rsidR="00DE5CB6" w:rsidRPr="00173255" w:rsidRDefault="00DE5CB6" w:rsidP="00AF4E49">
      <w:pPr>
        <w:jc w:val="both"/>
        <w:rPr>
          <w:rFonts w:eastAsia="Arial"/>
          <w:b/>
        </w:rPr>
      </w:pPr>
    </w:p>
    <w:p w:rsidR="00FF06ED" w:rsidRPr="00FF06ED" w:rsidRDefault="00FF06ED" w:rsidP="00CB684D">
      <w:pPr>
        <w:spacing w:after="120"/>
        <w:rPr>
          <w:rFonts w:eastAsia="Arial"/>
        </w:rPr>
      </w:pPr>
      <w:r w:rsidRPr="00FF06ED">
        <w:rPr>
          <w:rFonts w:eastAsia="Arial"/>
        </w:rPr>
        <w:t xml:space="preserve">5.1. Objetivos propuestos y alcanzados con el </w:t>
      </w:r>
      <w:r w:rsidR="00FC08CF">
        <w:rPr>
          <w:rFonts w:eastAsia="Arial"/>
        </w:rPr>
        <w:t>PM</w:t>
      </w:r>
      <w:r w:rsidR="001C1499">
        <w:rPr>
          <w:rFonts w:eastAsia="Arial"/>
        </w:rPr>
        <w:t xml:space="preserve">                                                       25</w:t>
      </w:r>
    </w:p>
    <w:p w:rsidR="00481E9D" w:rsidRPr="00481E9D" w:rsidRDefault="00481E9D" w:rsidP="00CB684D">
      <w:pPr>
        <w:spacing w:after="120"/>
        <w:jc w:val="both"/>
        <w:rPr>
          <w:rFonts w:eastAsia="Arial"/>
        </w:rPr>
      </w:pPr>
      <w:r w:rsidRPr="00481E9D">
        <w:rPr>
          <w:rFonts w:eastAsia="Arial"/>
        </w:rPr>
        <w:t xml:space="preserve">5.2. Agenda de reuniones </w:t>
      </w:r>
      <w:r w:rsidR="001C1499">
        <w:rPr>
          <w:rFonts w:eastAsia="Arial"/>
        </w:rPr>
        <w:t xml:space="preserve">                                                                                               25</w:t>
      </w:r>
    </w:p>
    <w:p w:rsidR="00CB684D" w:rsidRDefault="00481E9D" w:rsidP="00CB684D">
      <w:pPr>
        <w:jc w:val="both"/>
        <w:rPr>
          <w:rFonts w:eastAsia="Arial"/>
        </w:rPr>
      </w:pPr>
      <w:r>
        <w:rPr>
          <w:rFonts w:eastAsia="Arial"/>
        </w:rPr>
        <w:t>5</w:t>
      </w:r>
      <w:r w:rsidRPr="00D56C08">
        <w:rPr>
          <w:rFonts w:eastAsia="Arial"/>
        </w:rPr>
        <w:t>.3. Productos obtenidos</w:t>
      </w:r>
      <w:r w:rsidR="001C1499">
        <w:rPr>
          <w:rFonts w:eastAsia="Arial"/>
        </w:rPr>
        <w:t xml:space="preserve">                                                                                                 26</w:t>
      </w:r>
    </w:p>
    <w:p w:rsidR="006E7648" w:rsidRPr="00CB684D" w:rsidRDefault="00CB684D" w:rsidP="00CB684D">
      <w:pPr>
        <w:spacing w:after="120"/>
        <w:jc w:val="both"/>
        <w:rPr>
          <w:rFonts w:eastAsia="Arial"/>
        </w:rPr>
      </w:pPr>
      <w:r w:rsidRPr="00CB684D">
        <w:t>5.3.1. Cursos de capacitación</w:t>
      </w:r>
      <w:r w:rsidR="001C1499">
        <w:t xml:space="preserve">                                                                                          26</w:t>
      </w:r>
    </w:p>
    <w:p w:rsidR="006E7648" w:rsidRPr="00CB684D" w:rsidRDefault="00CB684D" w:rsidP="00CB684D">
      <w:pPr>
        <w:spacing w:after="120"/>
      </w:pPr>
      <w:r>
        <w:t xml:space="preserve">5.4. </w:t>
      </w:r>
      <w:r w:rsidRPr="002B74E7">
        <w:rPr>
          <w:rFonts w:eastAsia="Arial"/>
        </w:rPr>
        <w:t>Resultados alcanzados/esperados</w:t>
      </w:r>
      <w:r w:rsidR="001C5BD8">
        <w:rPr>
          <w:rFonts w:eastAsia="Arial"/>
        </w:rPr>
        <w:t xml:space="preserve">                                                                         </w:t>
      </w:r>
      <w:r w:rsidR="005A7D91">
        <w:rPr>
          <w:rFonts w:eastAsia="Arial"/>
        </w:rPr>
        <w:t xml:space="preserve">    26</w:t>
      </w:r>
      <w:r w:rsidR="001C5BD8">
        <w:rPr>
          <w:rFonts w:eastAsia="Arial"/>
        </w:rPr>
        <w:t xml:space="preserve">   </w:t>
      </w:r>
    </w:p>
    <w:p w:rsidR="006E7648" w:rsidRDefault="006E7648" w:rsidP="00CB684D">
      <w:pPr>
        <w:spacing w:after="120"/>
        <w:rPr>
          <w:color w:val="FF0000"/>
        </w:rPr>
      </w:pPr>
    </w:p>
    <w:p w:rsidR="00FD2130" w:rsidRPr="00FD2130" w:rsidRDefault="00FD2130" w:rsidP="00CB684D">
      <w:pPr>
        <w:spacing w:after="120"/>
        <w:rPr>
          <w:b/>
        </w:rPr>
      </w:pPr>
      <w:r w:rsidRPr="00FD2130">
        <w:rPr>
          <w:b/>
        </w:rPr>
        <w:t xml:space="preserve">6.- </w:t>
      </w:r>
      <w:r w:rsidRPr="00FD2130">
        <w:rPr>
          <w:rFonts w:eastAsia="Arial"/>
          <w:b/>
        </w:rPr>
        <w:t xml:space="preserve">Ejecución LINEA </w:t>
      </w:r>
      <w:r w:rsidR="00F97F02">
        <w:rPr>
          <w:rFonts w:eastAsia="Arial"/>
          <w:b/>
        </w:rPr>
        <w:t>4</w:t>
      </w:r>
      <w:r w:rsidRPr="00FD2130">
        <w:rPr>
          <w:rFonts w:eastAsia="Arial"/>
          <w:b/>
        </w:rPr>
        <w:t>:</w:t>
      </w:r>
      <w:r w:rsidR="006927C3">
        <w:rPr>
          <w:rFonts w:eastAsia="Arial"/>
          <w:b/>
        </w:rPr>
        <w:t xml:space="preserve"> SEGURIDAD LABORAL</w:t>
      </w:r>
      <w:r w:rsidR="007D7A94">
        <w:rPr>
          <w:rFonts w:eastAsia="Arial"/>
          <w:b/>
        </w:rPr>
        <w:t xml:space="preserve">.                                                 </w:t>
      </w:r>
      <w:r w:rsidR="007D7A94" w:rsidRPr="007D7A94">
        <w:rPr>
          <w:rFonts w:eastAsia="Arial"/>
        </w:rPr>
        <w:t>26</w:t>
      </w:r>
    </w:p>
    <w:p w:rsidR="00CB684D" w:rsidRPr="00BC7672" w:rsidRDefault="006927C3" w:rsidP="00BC7672">
      <w:pPr>
        <w:spacing w:after="120"/>
        <w:rPr>
          <w:color w:val="FF0000"/>
        </w:rPr>
      </w:pPr>
      <w:r w:rsidRPr="00BC7672">
        <w:t>6.1.</w:t>
      </w:r>
      <w:r w:rsidRPr="00BC7672">
        <w:rPr>
          <w:color w:val="FF0000"/>
        </w:rPr>
        <w:t xml:space="preserve"> </w:t>
      </w:r>
      <w:r w:rsidRPr="00BC7672">
        <w:rPr>
          <w:rFonts w:eastAsia="Arial"/>
        </w:rPr>
        <w:t xml:space="preserve">Objetivos propuestos y alcanzados con el </w:t>
      </w:r>
      <w:r w:rsidR="00FC08CF">
        <w:rPr>
          <w:rFonts w:eastAsia="Arial"/>
        </w:rPr>
        <w:t>PM</w:t>
      </w:r>
      <w:r w:rsidR="007D7A94">
        <w:rPr>
          <w:rFonts w:eastAsia="Arial"/>
        </w:rPr>
        <w:t xml:space="preserve">                                                       27</w:t>
      </w:r>
    </w:p>
    <w:p w:rsidR="00BC7672" w:rsidRPr="00BC7672" w:rsidRDefault="00BC7672" w:rsidP="00BC7672">
      <w:pPr>
        <w:spacing w:after="120"/>
        <w:rPr>
          <w:rFonts w:eastAsia="Arial"/>
        </w:rPr>
      </w:pPr>
      <w:r w:rsidRPr="00BC7672">
        <w:rPr>
          <w:rFonts w:eastAsia="Arial"/>
        </w:rPr>
        <w:t xml:space="preserve">6.2. Agenda de reuniones </w:t>
      </w:r>
      <w:r w:rsidR="007D7A94">
        <w:rPr>
          <w:rFonts w:eastAsia="Arial"/>
        </w:rPr>
        <w:t xml:space="preserve">                                                                                               27</w:t>
      </w:r>
    </w:p>
    <w:p w:rsidR="00BC7672" w:rsidRDefault="00BC7672" w:rsidP="00BC7672">
      <w:pPr>
        <w:spacing w:after="120"/>
        <w:jc w:val="both"/>
        <w:rPr>
          <w:rFonts w:eastAsia="Arial"/>
        </w:rPr>
      </w:pPr>
      <w:r>
        <w:rPr>
          <w:rFonts w:eastAsia="Arial"/>
        </w:rPr>
        <w:t>6</w:t>
      </w:r>
      <w:r w:rsidRPr="00D56C08">
        <w:rPr>
          <w:rFonts w:eastAsia="Arial"/>
        </w:rPr>
        <w:t>.3. Productos obtenidos</w:t>
      </w:r>
      <w:r w:rsidR="00EF4459">
        <w:rPr>
          <w:rFonts w:eastAsia="Arial"/>
        </w:rPr>
        <w:t xml:space="preserve">                                                                                                 28</w:t>
      </w:r>
    </w:p>
    <w:p w:rsidR="00A62661" w:rsidRDefault="00A62661" w:rsidP="00A62661">
      <w:pPr>
        <w:pStyle w:val="Prrafodelista"/>
        <w:numPr>
          <w:ilvl w:val="2"/>
          <w:numId w:val="24"/>
        </w:numPr>
        <w:spacing w:after="120"/>
        <w:jc w:val="both"/>
        <w:rPr>
          <w:rFonts w:eastAsia="Arial"/>
        </w:rPr>
      </w:pPr>
      <w:r w:rsidRPr="00A62661">
        <w:rPr>
          <w:rFonts w:eastAsia="Arial"/>
        </w:rPr>
        <w:t>Comité de Higiene y Seguridad. Manual de Procedimientos</w:t>
      </w:r>
      <w:r w:rsidR="00EF4459">
        <w:rPr>
          <w:rFonts w:eastAsia="Arial"/>
        </w:rPr>
        <w:t xml:space="preserve">                             28</w:t>
      </w:r>
    </w:p>
    <w:p w:rsidR="00B11975" w:rsidRDefault="00B11975" w:rsidP="00A62661">
      <w:pPr>
        <w:pStyle w:val="Prrafodelista"/>
        <w:numPr>
          <w:ilvl w:val="2"/>
          <w:numId w:val="24"/>
        </w:numPr>
        <w:spacing w:after="120"/>
        <w:jc w:val="both"/>
        <w:rPr>
          <w:rFonts w:eastAsia="Arial"/>
        </w:rPr>
      </w:pPr>
      <w:r>
        <w:rPr>
          <w:rFonts w:eastAsia="Arial"/>
        </w:rPr>
        <w:t>Cursos de capacitación</w:t>
      </w:r>
      <w:r w:rsidR="00996D8C">
        <w:rPr>
          <w:rFonts w:eastAsia="Arial"/>
        </w:rPr>
        <w:t xml:space="preserve"> en el área</w:t>
      </w:r>
      <w:r w:rsidR="00EF4459">
        <w:rPr>
          <w:rFonts w:eastAsia="Arial"/>
        </w:rPr>
        <w:t xml:space="preserve">                                                                       29</w:t>
      </w:r>
    </w:p>
    <w:p w:rsidR="006E58D5" w:rsidRPr="006E58D5" w:rsidRDefault="006E58D5" w:rsidP="006E58D5">
      <w:pPr>
        <w:pStyle w:val="Prrafodelista"/>
        <w:numPr>
          <w:ilvl w:val="2"/>
          <w:numId w:val="24"/>
        </w:numPr>
      </w:pPr>
      <w:r w:rsidRPr="006E58D5">
        <w:rPr>
          <w:rFonts w:eastAsia="Arial"/>
        </w:rPr>
        <w:t>E</w:t>
      </w:r>
      <w:r>
        <w:rPr>
          <w:rFonts w:eastAsia="Arial"/>
        </w:rPr>
        <w:t>quipamiento y elementos de laboratorio</w:t>
      </w:r>
      <w:r w:rsidRPr="006E58D5">
        <w:rPr>
          <w:rFonts w:eastAsia="Arial"/>
        </w:rPr>
        <w:t xml:space="preserve"> </w:t>
      </w:r>
      <w:r w:rsidR="00090599">
        <w:rPr>
          <w:rFonts w:eastAsia="Arial"/>
        </w:rPr>
        <w:t xml:space="preserve">                                                         29</w:t>
      </w:r>
    </w:p>
    <w:p w:rsidR="00C70DFA" w:rsidRDefault="00C70DFA" w:rsidP="006E58D5">
      <w:pPr>
        <w:spacing w:after="120"/>
        <w:jc w:val="both"/>
        <w:rPr>
          <w:rFonts w:eastAsia="Arial"/>
        </w:rPr>
      </w:pPr>
    </w:p>
    <w:p w:rsidR="006E58D5" w:rsidRPr="00CB684D" w:rsidRDefault="00090599" w:rsidP="006E58D5">
      <w:pPr>
        <w:spacing w:after="120"/>
      </w:pPr>
      <w:r>
        <w:t>6</w:t>
      </w:r>
      <w:r w:rsidR="006E58D5">
        <w:t xml:space="preserve">.4. </w:t>
      </w:r>
      <w:r w:rsidR="006E58D5" w:rsidRPr="002B74E7">
        <w:rPr>
          <w:rFonts w:eastAsia="Arial"/>
        </w:rPr>
        <w:t>Resultados alcanzados/esperados</w:t>
      </w:r>
      <w:r w:rsidR="00FA04BF">
        <w:rPr>
          <w:rFonts w:eastAsia="Arial"/>
        </w:rPr>
        <w:t xml:space="preserve">                                                                            30</w:t>
      </w:r>
    </w:p>
    <w:p w:rsidR="006E58D5" w:rsidRPr="006E58D5" w:rsidRDefault="006E58D5" w:rsidP="006E58D5">
      <w:pPr>
        <w:spacing w:after="120"/>
        <w:jc w:val="both"/>
        <w:rPr>
          <w:rFonts w:eastAsia="Arial"/>
        </w:rPr>
      </w:pPr>
    </w:p>
    <w:p w:rsidR="00B11975" w:rsidRPr="00B11975" w:rsidRDefault="00B11975" w:rsidP="00B11975">
      <w:pPr>
        <w:spacing w:after="120"/>
        <w:jc w:val="both"/>
        <w:rPr>
          <w:rFonts w:eastAsia="Arial"/>
        </w:rPr>
      </w:pPr>
    </w:p>
    <w:p w:rsidR="00CB684D" w:rsidRPr="00DA03AC" w:rsidRDefault="00DA03AC" w:rsidP="00BC7672">
      <w:pPr>
        <w:spacing w:after="120"/>
      </w:pPr>
      <w:r w:rsidRPr="00DA03AC">
        <w:rPr>
          <w:rFonts w:eastAsia="Arial"/>
          <w:b/>
        </w:rPr>
        <w:t>7.- Evaluación de resultados</w:t>
      </w:r>
      <w:r w:rsidR="000A19C2">
        <w:rPr>
          <w:rFonts w:eastAsia="Arial"/>
          <w:b/>
        </w:rPr>
        <w:t>, recomendaciones</w:t>
      </w:r>
      <w:r w:rsidRPr="00DA03AC">
        <w:rPr>
          <w:rFonts w:eastAsia="Arial"/>
          <w:b/>
        </w:rPr>
        <w:t xml:space="preserve"> y conclusiones</w:t>
      </w:r>
      <w:r w:rsidR="00AB33DC">
        <w:rPr>
          <w:rFonts w:eastAsia="Arial"/>
          <w:b/>
        </w:rPr>
        <w:t xml:space="preserve">                               </w:t>
      </w:r>
      <w:r w:rsidR="00AB33DC" w:rsidRPr="00AB33DC">
        <w:rPr>
          <w:rFonts w:eastAsia="Arial"/>
        </w:rPr>
        <w:t>30</w:t>
      </w:r>
    </w:p>
    <w:p w:rsidR="006927C3" w:rsidRDefault="006927C3" w:rsidP="00CB684D">
      <w:pPr>
        <w:spacing w:after="120"/>
        <w:rPr>
          <w:color w:val="FF0000"/>
        </w:rPr>
      </w:pPr>
    </w:p>
    <w:p w:rsidR="006927C3" w:rsidRPr="00AB33DC" w:rsidRDefault="00AB33DC" w:rsidP="00CB684D">
      <w:pPr>
        <w:spacing w:after="120"/>
      </w:pPr>
      <w:r w:rsidRPr="00AB33DC">
        <w:t>SIGLAS</w:t>
      </w:r>
      <w:r>
        <w:t xml:space="preserve">                                                                                                                           34</w:t>
      </w:r>
    </w:p>
    <w:p w:rsidR="006927C3" w:rsidRDefault="006927C3" w:rsidP="00CB684D">
      <w:pPr>
        <w:spacing w:after="120"/>
        <w:rPr>
          <w:color w:val="FF0000"/>
        </w:rPr>
      </w:pPr>
    </w:p>
    <w:p w:rsidR="00DA03AC" w:rsidRDefault="00DA03AC" w:rsidP="00CB684D">
      <w:pPr>
        <w:spacing w:after="120"/>
        <w:rPr>
          <w:color w:val="FF0000"/>
        </w:rPr>
      </w:pPr>
    </w:p>
    <w:p w:rsidR="00DA03AC" w:rsidRDefault="00DA03AC" w:rsidP="00CB684D">
      <w:pPr>
        <w:spacing w:after="120"/>
        <w:rPr>
          <w:color w:val="FF0000"/>
        </w:rPr>
      </w:pPr>
    </w:p>
    <w:p w:rsidR="00DA03AC" w:rsidRDefault="00DA03AC" w:rsidP="00CB684D">
      <w:pPr>
        <w:spacing w:after="120"/>
        <w:rPr>
          <w:color w:val="FF0000"/>
        </w:rPr>
      </w:pPr>
    </w:p>
    <w:p w:rsidR="00DA03AC" w:rsidRDefault="00DA03AC" w:rsidP="00CB684D">
      <w:pPr>
        <w:spacing w:after="120"/>
        <w:rPr>
          <w:color w:val="FF0000"/>
        </w:rPr>
      </w:pPr>
    </w:p>
    <w:p w:rsidR="00DA03AC" w:rsidRDefault="00DA03AC" w:rsidP="00CB684D">
      <w:pPr>
        <w:spacing w:after="120"/>
        <w:rPr>
          <w:color w:val="FF0000"/>
        </w:rPr>
      </w:pPr>
    </w:p>
    <w:p w:rsidR="00DA03AC" w:rsidRDefault="00DA03AC" w:rsidP="00CB684D">
      <w:pPr>
        <w:spacing w:after="120"/>
        <w:rPr>
          <w:color w:val="FF0000"/>
        </w:rPr>
      </w:pPr>
    </w:p>
    <w:p w:rsidR="00DA03AC" w:rsidRDefault="00DA03AC" w:rsidP="00CB684D">
      <w:pPr>
        <w:spacing w:after="120"/>
        <w:rPr>
          <w:color w:val="FF0000"/>
        </w:rPr>
      </w:pPr>
    </w:p>
    <w:p w:rsidR="00CB684D" w:rsidRPr="00452A5C" w:rsidRDefault="00CB684D" w:rsidP="00CB684D">
      <w:pPr>
        <w:spacing w:after="120"/>
        <w:rPr>
          <w:color w:val="FF0000"/>
        </w:rPr>
      </w:pPr>
    </w:p>
    <w:p w:rsidR="00C710E0" w:rsidRPr="0008370A" w:rsidRDefault="00657F01" w:rsidP="00C710E0">
      <w:pPr>
        <w:rPr>
          <w:rFonts w:eastAsia="Arial"/>
          <w:sz w:val="28"/>
          <w:szCs w:val="28"/>
        </w:rPr>
      </w:pPr>
      <w:r w:rsidRPr="0008370A">
        <w:rPr>
          <w:rFonts w:eastAsia="Arial"/>
          <w:b/>
          <w:sz w:val="28"/>
          <w:szCs w:val="28"/>
        </w:rPr>
        <w:t xml:space="preserve">1.- </w:t>
      </w:r>
      <w:r w:rsidR="00452A5C" w:rsidRPr="0008370A">
        <w:rPr>
          <w:rFonts w:eastAsia="Arial"/>
          <w:b/>
          <w:sz w:val="28"/>
          <w:szCs w:val="28"/>
        </w:rPr>
        <w:t>Introduc</w:t>
      </w:r>
      <w:r w:rsidR="00C710E0" w:rsidRPr="0008370A">
        <w:rPr>
          <w:rFonts w:eastAsia="Arial"/>
          <w:b/>
          <w:sz w:val="28"/>
          <w:szCs w:val="28"/>
        </w:rPr>
        <w:t>ción</w:t>
      </w:r>
    </w:p>
    <w:p w:rsidR="000217E2" w:rsidRPr="0008370A" w:rsidRDefault="000217E2" w:rsidP="00C710E0">
      <w:pPr>
        <w:rPr>
          <w:rFonts w:eastAsia="Bookman Old Style"/>
        </w:rPr>
      </w:pPr>
    </w:p>
    <w:p w:rsidR="000217E2" w:rsidRPr="009B278A" w:rsidRDefault="001C325F" w:rsidP="0008370A">
      <w:pPr>
        <w:jc w:val="both"/>
        <w:rPr>
          <w:rFonts w:eastAsia="Bookman Old Style"/>
        </w:rPr>
      </w:pPr>
      <w:r w:rsidRPr="009B278A">
        <w:rPr>
          <w:rFonts w:eastAsia="Bookman Old Style"/>
          <w:b/>
        </w:rPr>
        <w:t>1.1.</w:t>
      </w:r>
      <w:r w:rsidR="00E438CB">
        <w:rPr>
          <w:rFonts w:eastAsia="Bookman Old Style"/>
          <w:b/>
        </w:rPr>
        <w:t xml:space="preserve"> </w:t>
      </w:r>
      <w:r w:rsidR="000217E2" w:rsidRPr="009B278A">
        <w:rPr>
          <w:rFonts w:eastAsia="Bookman Old Style"/>
          <w:b/>
        </w:rPr>
        <w:t xml:space="preserve">Antecedentes: </w:t>
      </w:r>
      <w:r w:rsidR="000217E2" w:rsidRPr="009B278A">
        <w:rPr>
          <w:rFonts w:eastAsia="Bookman Old Style"/>
        </w:rPr>
        <w:t>Diagnóstico de situación de</w:t>
      </w:r>
      <w:r w:rsidR="001F664D">
        <w:rPr>
          <w:rFonts w:eastAsia="Bookman Old Style"/>
        </w:rPr>
        <w:t xml:space="preserve"> noviembre-diciembre</w:t>
      </w:r>
      <w:r w:rsidR="000217E2" w:rsidRPr="009B278A">
        <w:rPr>
          <w:rFonts w:eastAsia="Bookman Old Style"/>
        </w:rPr>
        <w:t xml:space="preserve"> 2012 de la Comisión Evaluadora que visitara la UNCUYO.</w:t>
      </w:r>
    </w:p>
    <w:p w:rsidR="000217E2" w:rsidRPr="009B278A" w:rsidRDefault="000217E2" w:rsidP="0008370A">
      <w:pPr>
        <w:jc w:val="both"/>
        <w:rPr>
          <w:rFonts w:eastAsia="Bookman Old Style"/>
        </w:rPr>
      </w:pPr>
    </w:p>
    <w:p w:rsidR="00745420" w:rsidRDefault="001C325F" w:rsidP="0008370A">
      <w:pPr>
        <w:jc w:val="both"/>
        <w:rPr>
          <w:rFonts w:eastAsia="Calibri"/>
        </w:rPr>
      </w:pPr>
      <w:r w:rsidRPr="009B278A">
        <w:rPr>
          <w:rFonts w:eastAsia="Bookman Old Style"/>
        </w:rPr>
        <w:t>A</w:t>
      </w:r>
      <w:r w:rsidR="00745420" w:rsidRPr="009B278A">
        <w:rPr>
          <w:rFonts w:eastAsia="Bookman Old Style"/>
        </w:rPr>
        <w:t xml:space="preserve">.- La UNCUYO </w:t>
      </w:r>
      <w:r w:rsidR="00745420" w:rsidRPr="009B278A">
        <w:rPr>
          <w:rFonts w:eastAsia="Calibri"/>
        </w:rPr>
        <w:t xml:space="preserve">es una de las instituciones más prestigiosas de la región y a nivel nacional, cuenta con un importante plantel profesional tanto en docencia como en investigación y su infraestructura edilicia es muy buena. Sin embargo, </w:t>
      </w:r>
      <w:r w:rsidR="00AC15B0">
        <w:rPr>
          <w:rFonts w:eastAsia="Calibri"/>
        </w:rPr>
        <w:t>el desarrollo de la función I+</w:t>
      </w:r>
      <w:r w:rsidR="00745420" w:rsidRPr="009B278A">
        <w:rPr>
          <w:rFonts w:eastAsia="Calibri"/>
        </w:rPr>
        <w:t>D</w:t>
      </w:r>
      <w:r w:rsidR="00745420" w:rsidRPr="009B278A">
        <w:rPr>
          <w:rFonts w:eastAsia="Calibri"/>
          <w:i/>
        </w:rPr>
        <w:t xml:space="preserve"> </w:t>
      </w:r>
      <w:r w:rsidR="00745420" w:rsidRPr="009B278A">
        <w:rPr>
          <w:rFonts w:eastAsia="Calibri"/>
        </w:rPr>
        <w:t>y la eficacia de la Institución a la hora de participar activamente en la comunidad científica internacional y generar respuestas tecnológicas para resolver problemas de la realidad productiva local y regional así como de la sociedad en general</w:t>
      </w:r>
      <w:r w:rsidR="0008370A" w:rsidRPr="009B278A">
        <w:rPr>
          <w:rFonts w:eastAsia="Calibri"/>
        </w:rPr>
        <w:t>,</w:t>
      </w:r>
      <w:r w:rsidR="00745420" w:rsidRPr="009B278A">
        <w:rPr>
          <w:rFonts w:eastAsia="Calibri"/>
        </w:rPr>
        <w:t xml:space="preserve"> son limitados.</w:t>
      </w:r>
    </w:p>
    <w:p w:rsidR="001F664D" w:rsidRPr="009B278A" w:rsidRDefault="001F664D" w:rsidP="0008370A">
      <w:pPr>
        <w:jc w:val="both"/>
        <w:rPr>
          <w:rFonts w:eastAsia="Bookman Old Style"/>
        </w:rPr>
      </w:pPr>
    </w:p>
    <w:p w:rsidR="0008370A" w:rsidRPr="009B278A" w:rsidRDefault="001C325F" w:rsidP="001F664D">
      <w:pPr>
        <w:jc w:val="both"/>
        <w:rPr>
          <w:rFonts w:eastAsia="Calibri"/>
        </w:rPr>
      </w:pPr>
      <w:r w:rsidRPr="009B278A">
        <w:rPr>
          <w:rFonts w:eastAsia="Calibri"/>
        </w:rPr>
        <w:t>B</w:t>
      </w:r>
      <w:r w:rsidR="00745420" w:rsidRPr="009B278A">
        <w:rPr>
          <w:rFonts w:eastAsia="Calibri"/>
        </w:rPr>
        <w:t>.- La variedad y pluralidad que exhibe la UNCUYO es una fortaleza pero la dispersión dificulta el intercambio de experiencias y construcciones conjuntas. En consecuencia, la Universidad exhibe una alta heterogeneidad en el grad</w:t>
      </w:r>
      <w:r w:rsidR="00AC15B0">
        <w:rPr>
          <w:rFonts w:eastAsia="Calibri"/>
        </w:rPr>
        <w:t>o de desarrollo de la función I</w:t>
      </w:r>
      <w:r w:rsidR="00745420" w:rsidRPr="009B278A">
        <w:rPr>
          <w:rFonts w:eastAsia="Calibri"/>
        </w:rPr>
        <w:t>+</w:t>
      </w:r>
      <w:r w:rsidR="00AC15B0">
        <w:rPr>
          <w:rFonts w:eastAsia="Calibri"/>
        </w:rPr>
        <w:t>D</w:t>
      </w:r>
      <w:r w:rsidR="00745420" w:rsidRPr="009B278A">
        <w:rPr>
          <w:rFonts w:eastAsia="Calibri"/>
          <w:i/>
        </w:rPr>
        <w:t>.</w:t>
      </w:r>
      <w:r w:rsidR="00745420" w:rsidRPr="009B278A">
        <w:rPr>
          <w:rFonts w:eastAsia="Calibri"/>
        </w:rPr>
        <w:t xml:space="preserve"> Entre las causas probables de este fenómeno, se mencionaban</w:t>
      </w:r>
      <w:r w:rsidR="0008370A" w:rsidRPr="009B278A">
        <w:rPr>
          <w:rFonts w:eastAsia="Calibri"/>
        </w:rPr>
        <w:t xml:space="preserve"> entonces:</w:t>
      </w:r>
    </w:p>
    <w:p w:rsidR="00745420" w:rsidRPr="009B278A" w:rsidRDefault="00745420" w:rsidP="0008370A">
      <w:pPr>
        <w:pStyle w:val="Prrafodelista"/>
        <w:numPr>
          <w:ilvl w:val="0"/>
          <w:numId w:val="8"/>
        </w:numPr>
        <w:spacing w:before="120" w:after="120" w:line="276" w:lineRule="auto"/>
        <w:ind w:left="0"/>
        <w:contextualSpacing w:val="0"/>
        <w:jc w:val="both"/>
        <w:rPr>
          <w:rFonts w:eastAsia="Calibri"/>
        </w:rPr>
      </w:pPr>
      <w:r w:rsidRPr="009B278A">
        <w:rPr>
          <w:rFonts w:eastAsia="Calibri"/>
        </w:rPr>
        <w:t>La asignación presupuestaria y el bajo puntaje atribuido a la investigación en los concursos.</w:t>
      </w:r>
    </w:p>
    <w:p w:rsidR="00745420" w:rsidRPr="009B278A" w:rsidRDefault="00745420" w:rsidP="0008370A">
      <w:pPr>
        <w:pStyle w:val="Prrafodelista"/>
        <w:numPr>
          <w:ilvl w:val="0"/>
          <w:numId w:val="8"/>
        </w:numPr>
        <w:spacing w:before="120" w:after="120" w:line="276" w:lineRule="auto"/>
        <w:ind w:left="0"/>
        <w:contextualSpacing w:val="0"/>
        <w:jc w:val="both"/>
        <w:rPr>
          <w:rFonts w:eastAsia="Calibri"/>
        </w:rPr>
      </w:pPr>
      <w:r w:rsidRPr="009B278A">
        <w:rPr>
          <w:rFonts w:eastAsia="Calibri"/>
        </w:rPr>
        <w:t xml:space="preserve">Los requerimientos y estándares internacionales para la investigación han experimentado una modificación significativa durante las últimas décadas y la UNCUYO no en todas sus </w:t>
      </w:r>
      <w:r w:rsidR="008E279C" w:rsidRPr="009B278A">
        <w:rPr>
          <w:rFonts w:eastAsia="Calibri"/>
        </w:rPr>
        <w:t xml:space="preserve">Unidades Académicas (UA) </w:t>
      </w:r>
      <w:r w:rsidRPr="009B278A">
        <w:rPr>
          <w:rFonts w:eastAsia="Calibri"/>
        </w:rPr>
        <w:t>los contempla.</w:t>
      </w:r>
    </w:p>
    <w:p w:rsidR="00745420" w:rsidRPr="009B278A" w:rsidRDefault="00745420" w:rsidP="00745420">
      <w:pPr>
        <w:pStyle w:val="Prrafodelista"/>
        <w:numPr>
          <w:ilvl w:val="0"/>
          <w:numId w:val="8"/>
        </w:numPr>
        <w:spacing w:before="120" w:after="120" w:line="276" w:lineRule="auto"/>
        <w:contextualSpacing w:val="0"/>
        <w:jc w:val="both"/>
        <w:rPr>
          <w:rFonts w:eastAsia="Calibri"/>
        </w:rPr>
      </w:pPr>
      <w:r w:rsidRPr="009B278A">
        <w:rPr>
          <w:rFonts w:eastAsia="Calibri"/>
        </w:rPr>
        <w:t xml:space="preserve">La formación en el exterior y el aprendizaje de un segundo y tercer idioma (uno de los cuáles debe necesariamente ser el inglés) debieran reforzarse para incluirse en los cánones </w:t>
      </w:r>
      <w:r w:rsidR="00071F88" w:rsidRPr="009B278A">
        <w:rPr>
          <w:rFonts w:eastAsia="Calibri"/>
        </w:rPr>
        <w:t>internacionales</w:t>
      </w:r>
      <w:r w:rsidRPr="009B278A">
        <w:rPr>
          <w:rFonts w:eastAsia="Calibri"/>
        </w:rPr>
        <w:t>.</w:t>
      </w:r>
    </w:p>
    <w:p w:rsidR="00745420" w:rsidRPr="009B278A" w:rsidRDefault="00745420" w:rsidP="00DD1248">
      <w:pPr>
        <w:pStyle w:val="Prrafodelista"/>
        <w:numPr>
          <w:ilvl w:val="0"/>
          <w:numId w:val="8"/>
        </w:numPr>
        <w:spacing w:before="120" w:after="120" w:line="276" w:lineRule="auto"/>
        <w:contextualSpacing w:val="0"/>
        <w:jc w:val="both"/>
        <w:rPr>
          <w:rFonts w:eastAsia="Calibri"/>
        </w:rPr>
      </w:pPr>
      <w:r w:rsidRPr="009B278A">
        <w:rPr>
          <w:rFonts w:eastAsia="Calibri"/>
        </w:rPr>
        <w:t xml:space="preserve">El entrenamiento en metodología de la investigación </w:t>
      </w:r>
      <w:r w:rsidR="00DD1248" w:rsidRPr="009B278A">
        <w:rPr>
          <w:rFonts w:eastAsia="Calibri"/>
        </w:rPr>
        <w:t>y la necesidad de</w:t>
      </w:r>
      <w:r w:rsidRPr="009B278A">
        <w:rPr>
          <w:rFonts w:eastAsia="Calibri"/>
        </w:rPr>
        <w:t xml:space="preserve"> publicación </w:t>
      </w:r>
      <w:r w:rsidR="00DD1248" w:rsidRPr="009B278A">
        <w:rPr>
          <w:rFonts w:eastAsia="Calibri"/>
        </w:rPr>
        <w:t xml:space="preserve">del conocimiento generado en las investigaciones a través </w:t>
      </w:r>
      <w:r w:rsidRPr="009B278A">
        <w:rPr>
          <w:rFonts w:eastAsia="Calibri"/>
        </w:rPr>
        <w:t xml:space="preserve"> revistas internacionales indexadas </w:t>
      </w:r>
      <w:r w:rsidR="00DD1248" w:rsidRPr="009B278A">
        <w:rPr>
          <w:rFonts w:eastAsia="Calibri"/>
        </w:rPr>
        <w:t xml:space="preserve">deben alentarse. </w:t>
      </w:r>
      <w:r w:rsidRPr="009B278A">
        <w:rPr>
          <w:rFonts w:eastAsia="Calibri"/>
        </w:rPr>
        <w:t>Las pautas internacionales de investigación se encuentran presentes</w:t>
      </w:r>
      <w:r w:rsidR="00454038" w:rsidRPr="009B278A">
        <w:rPr>
          <w:rFonts w:eastAsia="Calibri"/>
        </w:rPr>
        <w:t xml:space="preserve"> </w:t>
      </w:r>
      <w:r w:rsidRPr="009B278A">
        <w:rPr>
          <w:rFonts w:eastAsia="Calibri"/>
        </w:rPr>
        <w:t>en la UNC</w:t>
      </w:r>
      <w:r w:rsidR="00EE737E" w:rsidRPr="009B278A">
        <w:rPr>
          <w:rFonts w:eastAsia="Calibri"/>
        </w:rPr>
        <w:t>UYO</w:t>
      </w:r>
      <w:r w:rsidR="00454038" w:rsidRPr="009B278A">
        <w:rPr>
          <w:rFonts w:eastAsia="Calibri"/>
        </w:rPr>
        <w:t>, pero</w:t>
      </w:r>
      <w:r w:rsidRPr="009B278A">
        <w:rPr>
          <w:rFonts w:eastAsia="Calibri"/>
        </w:rPr>
        <w:t xml:space="preserve"> están mayormente circunscriptas a los institutos de doble o triple dependencia,</w:t>
      </w:r>
      <w:r w:rsidR="00DD1248" w:rsidRPr="009B278A">
        <w:rPr>
          <w:rFonts w:eastAsia="Calibri"/>
        </w:rPr>
        <w:t xml:space="preserve"> </w:t>
      </w:r>
      <w:r w:rsidRPr="009B278A">
        <w:rPr>
          <w:rFonts w:eastAsia="Calibri"/>
        </w:rPr>
        <w:t>donde operan los lineamientos del CONICET.</w:t>
      </w:r>
    </w:p>
    <w:p w:rsidR="00745420" w:rsidRPr="009B278A" w:rsidRDefault="00EE737E" w:rsidP="00DD1248">
      <w:pPr>
        <w:pStyle w:val="Prrafodelista"/>
        <w:numPr>
          <w:ilvl w:val="0"/>
          <w:numId w:val="8"/>
        </w:numPr>
        <w:spacing w:before="120" w:after="120" w:line="276" w:lineRule="auto"/>
        <w:contextualSpacing w:val="0"/>
        <w:jc w:val="both"/>
        <w:rPr>
          <w:rFonts w:eastAsia="Calibri"/>
        </w:rPr>
      </w:pPr>
      <w:r w:rsidRPr="009B278A">
        <w:rPr>
          <w:rFonts w:eastAsia="Calibri"/>
        </w:rPr>
        <w:t>Se advierte c</w:t>
      </w:r>
      <w:r w:rsidR="00745420" w:rsidRPr="009B278A">
        <w:rPr>
          <w:rFonts w:eastAsia="Calibri"/>
        </w:rPr>
        <w:t>ierta endogamia que llega hasta la falta de articulación de los establecimientos, las instituciones, los organismos y los estamentos que conforman la UNC</w:t>
      </w:r>
      <w:r w:rsidRPr="009B278A">
        <w:rPr>
          <w:rFonts w:eastAsia="Calibri"/>
        </w:rPr>
        <w:t>UYO</w:t>
      </w:r>
      <w:r w:rsidR="00DD1248" w:rsidRPr="009B278A">
        <w:rPr>
          <w:rFonts w:eastAsia="Calibri"/>
        </w:rPr>
        <w:t>, al igual que los posgrados vigentes que requieren de una mayor apertura académica.</w:t>
      </w:r>
    </w:p>
    <w:p w:rsidR="00745420" w:rsidRPr="009B278A" w:rsidRDefault="00745420" w:rsidP="00745420">
      <w:pPr>
        <w:pStyle w:val="Prrafodelista"/>
        <w:numPr>
          <w:ilvl w:val="0"/>
          <w:numId w:val="8"/>
        </w:numPr>
        <w:spacing w:before="120" w:after="120" w:line="276" w:lineRule="auto"/>
        <w:contextualSpacing w:val="0"/>
        <w:jc w:val="both"/>
        <w:rPr>
          <w:rFonts w:eastAsia="Calibri"/>
        </w:rPr>
      </w:pPr>
      <w:r w:rsidRPr="009B278A">
        <w:rPr>
          <w:rFonts w:eastAsia="Calibri"/>
        </w:rPr>
        <w:t xml:space="preserve">La falta de políticas activas en este campo </w:t>
      </w:r>
      <w:r w:rsidR="00EE737E" w:rsidRPr="009B278A">
        <w:rPr>
          <w:rFonts w:eastAsia="Calibri"/>
        </w:rPr>
        <w:t>implica</w:t>
      </w:r>
      <w:r w:rsidRPr="009B278A">
        <w:rPr>
          <w:rFonts w:eastAsia="Calibri"/>
        </w:rPr>
        <w:t xml:space="preserve"> cierto grado de desconocimiento en los estamentos de decisión y gobierno de la UNC</w:t>
      </w:r>
      <w:r w:rsidR="00EE737E" w:rsidRPr="009B278A">
        <w:rPr>
          <w:rFonts w:eastAsia="Calibri"/>
        </w:rPr>
        <w:t>UYO</w:t>
      </w:r>
      <w:r w:rsidRPr="009B278A">
        <w:rPr>
          <w:rFonts w:eastAsia="Calibri"/>
        </w:rPr>
        <w:t xml:space="preserve"> sobre el potencial y las limitaciones de </w:t>
      </w:r>
      <w:r w:rsidRPr="009B278A">
        <w:rPr>
          <w:shd w:val="clear" w:color="auto" w:fill="FFFFFF"/>
        </w:rPr>
        <w:t xml:space="preserve">sus </w:t>
      </w:r>
      <w:r w:rsidRPr="009B278A">
        <w:rPr>
          <w:rFonts w:eastAsia="Calibri"/>
        </w:rPr>
        <w:t xml:space="preserve">recursos humanos para el despliegue de la función </w:t>
      </w:r>
      <w:r w:rsidR="00AC15B0">
        <w:rPr>
          <w:shd w:val="clear" w:color="auto" w:fill="FFFFFF"/>
        </w:rPr>
        <w:t>I+D</w:t>
      </w:r>
      <w:r w:rsidRPr="009B278A">
        <w:rPr>
          <w:shd w:val="clear" w:color="auto" w:fill="FFFFFF"/>
        </w:rPr>
        <w:t>.</w:t>
      </w:r>
    </w:p>
    <w:p w:rsidR="00DD1248" w:rsidRPr="009B278A" w:rsidRDefault="00DD1248" w:rsidP="00745420">
      <w:pPr>
        <w:spacing w:before="120" w:after="120" w:line="276" w:lineRule="auto"/>
        <w:jc w:val="both"/>
        <w:rPr>
          <w:b/>
        </w:rPr>
      </w:pPr>
    </w:p>
    <w:p w:rsidR="00745420" w:rsidRPr="009B278A" w:rsidRDefault="001C325F" w:rsidP="001C325F">
      <w:pPr>
        <w:spacing w:before="120" w:after="120" w:line="276" w:lineRule="auto"/>
        <w:jc w:val="both"/>
        <w:rPr>
          <w:b/>
        </w:rPr>
      </w:pPr>
      <w:r w:rsidRPr="009B278A">
        <w:rPr>
          <w:b/>
        </w:rPr>
        <w:t xml:space="preserve">1.2. </w:t>
      </w:r>
      <w:r w:rsidR="00745420" w:rsidRPr="009B278A">
        <w:rPr>
          <w:b/>
        </w:rPr>
        <w:t xml:space="preserve">Mejoras sugeridas </w:t>
      </w:r>
      <w:r w:rsidRPr="009B278A">
        <w:rPr>
          <w:b/>
        </w:rPr>
        <w:t>para</w:t>
      </w:r>
      <w:r w:rsidR="00745420" w:rsidRPr="009B278A">
        <w:rPr>
          <w:b/>
        </w:rPr>
        <w:t xml:space="preserve"> la formación y labor de los investigadores:</w:t>
      </w:r>
    </w:p>
    <w:p w:rsidR="00745420" w:rsidRPr="009B278A" w:rsidRDefault="00745420" w:rsidP="00745420">
      <w:pPr>
        <w:pStyle w:val="Prrafodelista"/>
        <w:numPr>
          <w:ilvl w:val="1"/>
          <w:numId w:val="9"/>
        </w:numPr>
        <w:spacing w:before="120" w:after="120" w:line="276" w:lineRule="auto"/>
        <w:jc w:val="both"/>
      </w:pPr>
      <w:r w:rsidRPr="009B278A">
        <w:t>Promover entre los investigadores los estudios postdoctorales.</w:t>
      </w:r>
    </w:p>
    <w:p w:rsidR="00745420" w:rsidRPr="009B278A" w:rsidRDefault="00745420" w:rsidP="00745420">
      <w:pPr>
        <w:pStyle w:val="Prrafodelista"/>
        <w:numPr>
          <w:ilvl w:val="1"/>
          <w:numId w:val="9"/>
        </w:numPr>
        <w:spacing w:before="120" w:after="120" w:line="276" w:lineRule="auto"/>
        <w:jc w:val="both"/>
      </w:pPr>
      <w:r w:rsidRPr="009B278A">
        <w:lastRenderedPageBreak/>
        <w:t>Estructurar una carrera para docentes investigadores jóvenes que asegure la formación doctoral, en lo posible en otras universidades y en otros países.</w:t>
      </w:r>
    </w:p>
    <w:p w:rsidR="00745420" w:rsidRPr="009B278A" w:rsidRDefault="00745420" w:rsidP="00745420">
      <w:pPr>
        <w:pStyle w:val="Prrafodelista"/>
        <w:numPr>
          <w:ilvl w:val="1"/>
          <w:numId w:val="9"/>
        </w:numPr>
        <w:spacing w:before="120" w:after="120" w:line="276" w:lineRule="auto"/>
        <w:jc w:val="both"/>
      </w:pPr>
      <w:r w:rsidRPr="009B278A">
        <w:t xml:space="preserve">Promover el </w:t>
      </w:r>
      <w:r w:rsidR="00053C58" w:rsidRPr="009B278A">
        <w:t>aprendizaje</w:t>
      </w:r>
      <w:r w:rsidRPr="009B278A">
        <w:t xml:space="preserve"> de un segundo idioma y hasta de un tercero, incluyendo necesariamente el inglés.</w:t>
      </w:r>
    </w:p>
    <w:p w:rsidR="00745420" w:rsidRPr="009B278A" w:rsidRDefault="00745420" w:rsidP="00745420">
      <w:pPr>
        <w:pStyle w:val="Prrafodelista"/>
        <w:numPr>
          <w:ilvl w:val="1"/>
          <w:numId w:val="9"/>
        </w:numPr>
        <w:spacing w:before="120" w:after="120" w:line="276" w:lineRule="auto"/>
        <w:jc w:val="both"/>
      </w:pPr>
      <w:r w:rsidRPr="009B278A">
        <w:t>Entrenar en metodología de la investigación a los profesores jóvenes y</w:t>
      </w:r>
      <w:r w:rsidR="00053C58" w:rsidRPr="009B278A">
        <w:t xml:space="preserve"> a </w:t>
      </w:r>
      <w:r w:rsidRPr="009B278A">
        <w:t>los formados.</w:t>
      </w:r>
    </w:p>
    <w:p w:rsidR="00745420" w:rsidRPr="009B278A" w:rsidRDefault="00745420" w:rsidP="00745420">
      <w:pPr>
        <w:pStyle w:val="Prrafodelista"/>
        <w:numPr>
          <w:ilvl w:val="1"/>
          <w:numId w:val="9"/>
        </w:numPr>
        <w:spacing w:before="120" w:after="120" w:line="276" w:lineRule="auto"/>
        <w:jc w:val="both"/>
      </w:pPr>
      <w:r w:rsidRPr="009B278A">
        <w:t>Fomentar la publicación en revistas internacionales indexadas, otorgando a este logro un valor significativo en las diversas instancias de evaluación de la labor de docentes investigadores.</w:t>
      </w:r>
    </w:p>
    <w:p w:rsidR="00745420" w:rsidRPr="009B278A" w:rsidRDefault="00745420" w:rsidP="00745420">
      <w:pPr>
        <w:pStyle w:val="Prrafodelista"/>
        <w:numPr>
          <w:ilvl w:val="1"/>
          <w:numId w:val="9"/>
        </w:numPr>
        <w:spacing w:before="120" w:after="120" w:line="276" w:lineRule="auto"/>
        <w:jc w:val="both"/>
      </w:pPr>
      <w:r w:rsidRPr="009B278A">
        <w:t>Profundizar como política activa la identificación y el reclutamiento de científicos y tecnólogos de excelencia radicados en el exterior del país o en otras provincias a través del programa de repatriación.</w:t>
      </w:r>
    </w:p>
    <w:p w:rsidR="00745420" w:rsidRPr="009B278A" w:rsidRDefault="00745420" w:rsidP="00745420">
      <w:pPr>
        <w:pStyle w:val="Prrafodelista"/>
        <w:numPr>
          <w:ilvl w:val="1"/>
          <w:numId w:val="9"/>
        </w:numPr>
        <w:spacing w:before="120" w:after="120" w:line="276" w:lineRule="auto"/>
        <w:jc w:val="both"/>
      </w:pPr>
      <w:r w:rsidRPr="009B278A">
        <w:t xml:space="preserve">Abrir las cátedras de las materias básicas para que sean dictadas en forma colegiada o rotativa entre varios docentes a fin de permitir la dedicación de tiempo continuado para la investigación. </w:t>
      </w:r>
    </w:p>
    <w:p w:rsidR="001C325F" w:rsidRPr="009B278A" w:rsidRDefault="001C325F" w:rsidP="00A42CC2">
      <w:pPr>
        <w:pStyle w:val="Prrafodelista"/>
        <w:spacing w:before="120" w:after="120" w:line="276" w:lineRule="auto"/>
        <w:jc w:val="both"/>
      </w:pPr>
    </w:p>
    <w:p w:rsidR="00745420" w:rsidRPr="009B278A" w:rsidRDefault="001C325F" w:rsidP="001C325F">
      <w:pPr>
        <w:pStyle w:val="Prrafodelista"/>
        <w:numPr>
          <w:ilvl w:val="1"/>
          <w:numId w:val="10"/>
        </w:numPr>
        <w:spacing w:before="120" w:after="120" w:line="276" w:lineRule="auto"/>
        <w:jc w:val="both"/>
      </w:pPr>
      <w:r w:rsidRPr="009B278A">
        <w:rPr>
          <w:b/>
        </w:rPr>
        <w:t xml:space="preserve"> </w:t>
      </w:r>
      <w:r w:rsidR="00745420" w:rsidRPr="009B278A">
        <w:rPr>
          <w:b/>
        </w:rPr>
        <w:t xml:space="preserve">Mejoras </w:t>
      </w:r>
      <w:r w:rsidR="006250BA" w:rsidRPr="009B278A">
        <w:rPr>
          <w:b/>
        </w:rPr>
        <w:t>propuestas</w:t>
      </w:r>
      <w:r w:rsidR="00745420" w:rsidRPr="009B278A">
        <w:rPr>
          <w:b/>
        </w:rPr>
        <w:t xml:space="preserve"> respecto de las pautas institucionales:</w:t>
      </w:r>
    </w:p>
    <w:p w:rsidR="00745420" w:rsidRPr="009B278A" w:rsidRDefault="00745420" w:rsidP="00745420">
      <w:pPr>
        <w:pStyle w:val="Prrafodelista"/>
        <w:numPr>
          <w:ilvl w:val="1"/>
          <w:numId w:val="9"/>
        </w:numPr>
        <w:spacing w:before="120" w:after="120" w:line="276" w:lineRule="auto"/>
        <w:jc w:val="both"/>
      </w:pPr>
      <w:r w:rsidRPr="009B278A">
        <w:t>Fijar</w:t>
      </w:r>
      <w:r w:rsidR="001C325F" w:rsidRPr="009B278A">
        <w:t xml:space="preserve"> </w:t>
      </w:r>
      <w:r w:rsidRPr="009B278A">
        <w:t xml:space="preserve">pautas de investigación para el conjunto de la Institución compatibles con los estándares internacionales en la materia y exigir el ajuste de la función </w:t>
      </w:r>
      <w:r w:rsidR="00AC15B0">
        <w:t>I+D</w:t>
      </w:r>
      <w:r w:rsidRPr="009B278A">
        <w:t xml:space="preserve"> a éstas, en especial, para el desarrollo de programas de posgrado de corte académico o profesionales.</w:t>
      </w:r>
    </w:p>
    <w:p w:rsidR="00745420" w:rsidRPr="009B278A" w:rsidRDefault="00745420" w:rsidP="00745420">
      <w:pPr>
        <w:pStyle w:val="Prrafodelista"/>
        <w:numPr>
          <w:ilvl w:val="1"/>
          <w:numId w:val="9"/>
        </w:numPr>
        <w:spacing w:before="120" w:after="120" w:line="276" w:lineRule="auto"/>
        <w:jc w:val="both"/>
      </w:pPr>
      <w:r w:rsidRPr="009B278A">
        <w:t xml:space="preserve">Fomentar activamente el intercambio sistemático con investigadores de otras instituciones a fin de evitar la tendencia hacia la endogamia. </w:t>
      </w:r>
    </w:p>
    <w:p w:rsidR="00745420" w:rsidRPr="009B278A" w:rsidRDefault="00745420" w:rsidP="00745420">
      <w:pPr>
        <w:pStyle w:val="Prrafodelista"/>
        <w:numPr>
          <w:ilvl w:val="1"/>
          <w:numId w:val="9"/>
        </w:numPr>
        <w:spacing w:before="120" w:after="120" w:line="276" w:lineRule="auto"/>
        <w:jc w:val="both"/>
      </w:pPr>
      <w:r w:rsidRPr="009B278A">
        <w:t xml:space="preserve">Incluir representantes de los institutos de investigación de doble dependencia en el Consejo Asesor de la </w:t>
      </w:r>
      <w:proofErr w:type="spellStart"/>
      <w:r w:rsidRPr="009B278A">
        <w:t>SeCTyP</w:t>
      </w:r>
      <w:proofErr w:type="spellEnd"/>
      <w:r w:rsidRPr="009B278A">
        <w:t xml:space="preserve"> así como en las secretarías relacionadas con la transferencia y el desarrollo tecnológico.</w:t>
      </w:r>
    </w:p>
    <w:p w:rsidR="00745420" w:rsidRPr="009B278A" w:rsidRDefault="00745420" w:rsidP="00745420">
      <w:pPr>
        <w:pStyle w:val="Prrafodelista"/>
        <w:numPr>
          <w:ilvl w:val="1"/>
          <w:numId w:val="9"/>
        </w:numPr>
        <w:spacing w:before="120" w:after="120" w:line="276" w:lineRule="auto"/>
        <w:jc w:val="both"/>
      </w:pPr>
      <w:r w:rsidRPr="009B278A">
        <w:t xml:space="preserve">Establecer la obligatoriedad de la docencia de grado o posgrado en la </w:t>
      </w:r>
      <w:proofErr w:type="spellStart"/>
      <w:r w:rsidRPr="009B278A">
        <w:t>UNCuyo</w:t>
      </w:r>
      <w:proofErr w:type="spellEnd"/>
      <w:r w:rsidRPr="009B278A">
        <w:t xml:space="preserve"> para todos los investigadores del CONICET que trabajen en esta Universidad.</w:t>
      </w:r>
    </w:p>
    <w:p w:rsidR="00745420" w:rsidRPr="009B278A" w:rsidRDefault="00745420" w:rsidP="00745420">
      <w:pPr>
        <w:pStyle w:val="Prrafodelista"/>
        <w:numPr>
          <w:ilvl w:val="1"/>
          <w:numId w:val="9"/>
        </w:numPr>
        <w:spacing w:before="120" w:after="120" w:line="276" w:lineRule="auto"/>
        <w:jc w:val="both"/>
      </w:pPr>
      <w:r w:rsidRPr="009B278A">
        <w:t>Promover en las áreas de vinculación y transferencia un mayor acercamiento de los profesionales a los investigadores a fin de identificar el potencial de los proyectos de investigación en curso para generar resultados en el desarrollo de nuevas tecnologías o mejoras de la calidad de vida de la comunidad.</w:t>
      </w:r>
    </w:p>
    <w:p w:rsidR="00745420" w:rsidRPr="009B278A" w:rsidRDefault="00745420" w:rsidP="00745420">
      <w:pPr>
        <w:pStyle w:val="Prrafodelista"/>
        <w:numPr>
          <w:ilvl w:val="1"/>
          <w:numId w:val="9"/>
        </w:numPr>
        <w:spacing w:before="120" w:after="120" w:line="276" w:lineRule="auto"/>
        <w:jc w:val="both"/>
      </w:pPr>
      <w:r w:rsidRPr="009B278A">
        <w:t>Asumir un rol más activo en el reconocimiento y la satisfacción de las demandas del sector productivo, empresarial y social.</w:t>
      </w:r>
    </w:p>
    <w:p w:rsidR="00745420" w:rsidRPr="009B278A" w:rsidRDefault="00745420" w:rsidP="00745420">
      <w:pPr>
        <w:pStyle w:val="Prrafodelista"/>
        <w:numPr>
          <w:ilvl w:val="1"/>
          <w:numId w:val="9"/>
        </w:numPr>
        <w:spacing w:before="120" w:after="120" w:line="276" w:lineRule="auto"/>
        <w:jc w:val="both"/>
      </w:pPr>
      <w:r w:rsidRPr="009B278A">
        <w:t xml:space="preserve">Desarrollar un </w:t>
      </w:r>
      <w:r w:rsidR="001F664D">
        <w:t>sistema informático</w:t>
      </w:r>
      <w:r w:rsidRPr="009B278A">
        <w:t xml:space="preserve"> para</w:t>
      </w:r>
      <w:r w:rsidR="00FB18DF" w:rsidRPr="009B278A">
        <w:t xml:space="preserve"> </w:t>
      </w:r>
      <w:r w:rsidRPr="009B278A">
        <w:t>combatir la tendencia a la disgregación, facilitando los proyectos en marcha y los que vayan a implementarse.</w:t>
      </w:r>
    </w:p>
    <w:p w:rsidR="001C325F" w:rsidRPr="009B278A" w:rsidRDefault="001C325F" w:rsidP="001C325F">
      <w:pPr>
        <w:pStyle w:val="Prrafodelista"/>
        <w:spacing w:before="120" w:after="120" w:line="276" w:lineRule="auto"/>
        <w:jc w:val="both"/>
      </w:pPr>
    </w:p>
    <w:p w:rsidR="00745420" w:rsidRPr="009B278A" w:rsidRDefault="001C325F" w:rsidP="001C325F">
      <w:pPr>
        <w:pStyle w:val="Prrafodelista"/>
        <w:spacing w:before="120" w:after="120" w:line="276" w:lineRule="auto"/>
        <w:ind w:left="360"/>
        <w:jc w:val="both"/>
        <w:rPr>
          <w:b/>
        </w:rPr>
      </w:pPr>
      <w:r w:rsidRPr="009B278A">
        <w:rPr>
          <w:b/>
        </w:rPr>
        <w:t xml:space="preserve">1.4. </w:t>
      </w:r>
      <w:r w:rsidR="00745420" w:rsidRPr="009B278A">
        <w:rPr>
          <w:b/>
        </w:rPr>
        <w:t>Mejoras respecto del financiamiento:</w:t>
      </w:r>
    </w:p>
    <w:p w:rsidR="00745420" w:rsidRPr="009B278A" w:rsidRDefault="00745420" w:rsidP="00745420">
      <w:pPr>
        <w:pStyle w:val="Prrafodelista"/>
        <w:numPr>
          <w:ilvl w:val="1"/>
          <w:numId w:val="9"/>
        </w:numPr>
        <w:spacing w:before="120" w:after="120" w:line="276" w:lineRule="auto"/>
        <w:jc w:val="both"/>
      </w:pPr>
      <w:r w:rsidRPr="009B278A">
        <w:t>Revertir la tendencia decreciente en la inversión en investigación.</w:t>
      </w:r>
    </w:p>
    <w:p w:rsidR="00745420" w:rsidRPr="009B278A" w:rsidRDefault="00745420" w:rsidP="00745420">
      <w:pPr>
        <w:pStyle w:val="Prrafodelista"/>
        <w:numPr>
          <w:ilvl w:val="1"/>
          <w:numId w:val="9"/>
        </w:numPr>
        <w:spacing w:before="120" w:after="120" w:line="276" w:lineRule="auto"/>
        <w:jc w:val="both"/>
      </w:pPr>
      <w:r w:rsidRPr="009B278A">
        <w:t xml:space="preserve">Evitar el reparto homogéneo de los recursos destinados a la función </w:t>
      </w:r>
      <w:r w:rsidR="00AC15B0">
        <w:t>I+D</w:t>
      </w:r>
      <w:r w:rsidR="0027087F" w:rsidRPr="009B278A">
        <w:rPr>
          <w:i/>
        </w:rPr>
        <w:t xml:space="preserve"> </w:t>
      </w:r>
      <w:r w:rsidRPr="009B278A">
        <w:t>priorizando el financiamiento de las iniciativas identificadas como de mayor valor en el marco de la política establecida para la función.</w:t>
      </w:r>
    </w:p>
    <w:p w:rsidR="00745420" w:rsidRPr="009B278A" w:rsidRDefault="00745420" w:rsidP="00745420">
      <w:pPr>
        <w:pStyle w:val="Prrafodelista"/>
        <w:numPr>
          <w:ilvl w:val="1"/>
          <w:numId w:val="9"/>
        </w:numPr>
        <w:spacing w:before="120" w:after="120" w:line="276" w:lineRule="auto"/>
        <w:jc w:val="both"/>
      </w:pPr>
      <w:r w:rsidRPr="009B278A">
        <w:t>Priorizar la asignación de recursos</w:t>
      </w:r>
      <w:r w:rsidR="006250BA" w:rsidRPr="009B278A">
        <w:t xml:space="preserve"> </w:t>
      </w:r>
      <w:r w:rsidRPr="009B278A">
        <w:t>a los trabajos de investigación que desarrollen áreas de vacancia y a los grupos ya conformados exitosos.</w:t>
      </w:r>
    </w:p>
    <w:p w:rsidR="0027087F" w:rsidRPr="009B278A" w:rsidRDefault="0027087F" w:rsidP="0027087F">
      <w:pPr>
        <w:pStyle w:val="Prrafodelista"/>
        <w:spacing w:before="120" w:after="120" w:line="276" w:lineRule="auto"/>
        <w:jc w:val="both"/>
        <w:rPr>
          <w:b/>
        </w:rPr>
      </w:pPr>
    </w:p>
    <w:p w:rsidR="0027087F" w:rsidRPr="009B278A" w:rsidRDefault="0027087F" w:rsidP="0027087F">
      <w:pPr>
        <w:spacing w:before="120" w:after="120" w:line="276" w:lineRule="auto"/>
        <w:ind w:left="360"/>
        <w:jc w:val="both"/>
        <w:rPr>
          <w:b/>
        </w:rPr>
      </w:pPr>
      <w:r w:rsidRPr="009B278A">
        <w:rPr>
          <w:b/>
        </w:rPr>
        <w:t>1.5. Resumen:</w:t>
      </w:r>
    </w:p>
    <w:p w:rsidR="0027087F" w:rsidRPr="009B278A" w:rsidRDefault="00BC09B0" w:rsidP="0027087F">
      <w:pPr>
        <w:ind w:firstLine="708"/>
        <w:jc w:val="both"/>
      </w:pPr>
      <w:r w:rsidRPr="009B278A">
        <w:rPr>
          <w:rFonts w:eastAsia="Bookman Old Style"/>
        </w:rPr>
        <w:t xml:space="preserve">Más allá del prestigio indiscutido de la UNCUYO como una de las universidades más </w:t>
      </w:r>
      <w:r w:rsidR="0027087F" w:rsidRPr="009B278A">
        <w:rPr>
          <w:rFonts w:eastAsia="Bookman Old Style"/>
        </w:rPr>
        <w:t xml:space="preserve">importantes </w:t>
      </w:r>
      <w:r w:rsidRPr="009B278A">
        <w:rPr>
          <w:rFonts w:eastAsia="Bookman Old Style"/>
        </w:rPr>
        <w:t xml:space="preserve">de la Argentina, formadora de RRHH reconocidos en el país y en el exterior con una interesante inserción en la región, el </w:t>
      </w:r>
      <w:r w:rsidR="0027087F" w:rsidRPr="009B278A">
        <w:t xml:space="preserve">Informe de Evaluación Externa del 2012 </w:t>
      </w:r>
      <w:r w:rsidRPr="009B278A">
        <w:t xml:space="preserve">proponía mejoras superadoras </w:t>
      </w:r>
      <w:r w:rsidR="00657F01" w:rsidRPr="009B278A">
        <w:t>para lograr la integración de sus diversas</w:t>
      </w:r>
      <w:r w:rsidRPr="009B278A">
        <w:t xml:space="preserve"> áreas y desempeños </w:t>
      </w:r>
      <w:r w:rsidR="00657F01" w:rsidRPr="009B278A">
        <w:t xml:space="preserve">originalmente </w:t>
      </w:r>
      <w:r w:rsidRPr="009B278A">
        <w:t>muy dispares</w:t>
      </w:r>
      <w:r w:rsidR="00657F01" w:rsidRPr="009B278A">
        <w:t xml:space="preserve">. </w:t>
      </w:r>
    </w:p>
    <w:p w:rsidR="003D1960" w:rsidRPr="009B278A" w:rsidRDefault="003D1960" w:rsidP="0027087F">
      <w:pPr>
        <w:ind w:firstLine="708"/>
        <w:jc w:val="both"/>
      </w:pPr>
    </w:p>
    <w:p w:rsidR="00BC09B0" w:rsidRPr="009B278A" w:rsidRDefault="00BC09B0" w:rsidP="003D1960">
      <w:pPr>
        <w:ind w:firstLine="708"/>
        <w:jc w:val="both"/>
      </w:pPr>
      <w:r w:rsidRPr="009B278A">
        <w:t>En los últimos años, la UNC</w:t>
      </w:r>
      <w:r w:rsidR="00CE3366">
        <w:t>UYO</w:t>
      </w:r>
      <w:r w:rsidRPr="009B278A">
        <w:t xml:space="preserve"> ha </w:t>
      </w:r>
      <w:r w:rsidR="0027087F" w:rsidRPr="009B278A">
        <w:t>desplegado</w:t>
      </w:r>
      <w:r w:rsidRPr="009B278A">
        <w:t xml:space="preserve"> un esfuerzo importante para mejorar su calidad en la función </w:t>
      </w:r>
      <w:r w:rsidR="00AC15B0">
        <w:t>I+D</w:t>
      </w:r>
      <w:r w:rsidRPr="009B278A">
        <w:rPr>
          <w:i/>
        </w:rPr>
        <w:t xml:space="preserve"> </w:t>
      </w:r>
      <w:r w:rsidRPr="009B278A">
        <w:t>y sus aportes en transferencia tecnológica al sector estatal y productivo</w:t>
      </w:r>
      <w:r w:rsidR="0027087F" w:rsidRPr="009B278A">
        <w:t>, así como en la seguridad laboral de todo su personal</w:t>
      </w:r>
      <w:r w:rsidRPr="009B278A">
        <w:t xml:space="preserve">. En conjunto, la Institución se muestra como un todo variado, con áreas de </w:t>
      </w:r>
      <w:r w:rsidR="00657F01" w:rsidRPr="009B278A">
        <w:t>diversa</w:t>
      </w:r>
      <w:r w:rsidRPr="009B278A">
        <w:t xml:space="preserve"> actividad y productividad en </w:t>
      </w:r>
      <w:r w:rsidR="00AC15B0">
        <w:t>I+D</w:t>
      </w:r>
      <w:r w:rsidRPr="009B278A">
        <w:rPr>
          <w:i/>
        </w:rPr>
        <w:t xml:space="preserve"> </w:t>
      </w:r>
    </w:p>
    <w:p w:rsidR="003D1960" w:rsidRPr="009B278A" w:rsidRDefault="003D1960" w:rsidP="0027087F">
      <w:pPr>
        <w:spacing w:before="120" w:after="120" w:line="276" w:lineRule="auto"/>
        <w:jc w:val="both"/>
      </w:pPr>
    </w:p>
    <w:p w:rsidR="00BC09B0" w:rsidRPr="009B278A" w:rsidRDefault="0027087F" w:rsidP="0027087F">
      <w:pPr>
        <w:spacing w:before="120" w:after="120" w:line="276" w:lineRule="auto"/>
        <w:jc w:val="both"/>
      </w:pPr>
      <w:r w:rsidRPr="009B278A">
        <w:t xml:space="preserve">Paulatinamente se </w:t>
      </w:r>
      <w:r w:rsidR="009B278A">
        <w:t>fueron detectando</w:t>
      </w:r>
      <w:r w:rsidRPr="009B278A">
        <w:t xml:space="preserve"> mejoras en:</w:t>
      </w:r>
    </w:p>
    <w:p w:rsidR="00BC09B0" w:rsidRPr="009B278A" w:rsidRDefault="00BC09B0" w:rsidP="0027087F">
      <w:pPr>
        <w:pStyle w:val="Prrafodelista"/>
        <w:numPr>
          <w:ilvl w:val="0"/>
          <w:numId w:val="11"/>
        </w:numPr>
        <w:spacing w:before="120" w:after="120" w:line="276" w:lineRule="auto"/>
        <w:jc w:val="both"/>
      </w:pPr>
      <w:r w:rsidRPr="009B278A">
        <w:t xml:space="preserve">la formación en metodología de la investigación de sus profesores y doctorandos, </w:t>
      </w:r>
    </w:p>
    <w:p w:rsidR="00BC09B0" w:rsidRPr="009B278A" w:rsidRDefault="00BC09B0" w:rsidP="0027087F">
      <w:pPr>
        <w:pStyle w:val="Prrafodelista"/>
        <w:numPr>
          <w:ilvl w:val="0"/>
          <w:numId w:val="11"/>
        </w:numPr>
        <w:spacing w:before="120" w:after="120" w:line="276" w:lineRule="auto"/>
        <w:jc w:val="both"/>
      </w:pPr>
      <w:r w:rsidRPr="009B278A">
        <w:t xml:space="preserve">los estándares mínimos que definen la función </w:t>
      </w:r>
      <w:r w:rsidR="00AC15B0">
        <w:t>I+D</w:t>
      </w:r>
      <w:r w:rsidRPr="009B278A">
        <w:rPr>
          <w:i/>
        </w:rPr>
        <w:t xml:space="preserve"> </w:t>
      </w:r>
      <w:r w:rsidRPr="009B278A">
        <w:t>en sentido propio;</w:t>
      </w:r>
    </w:p>
    <w:p w:rsidR="00BC09B0" w:rsidRPr="009B278A" w:rsidRDefault="00BC09B0" w:rsidP="0027087F">
      <w:pPr>
        <w:pStyle w:val="Prrafodelista"/>
        <w:numPr>
          <w:ilvl w:val="0"/>
          <w:numId w:val="11"/>
        </w:numPr>
        <w:spacing w:before="120" w:after="120" w:line="276" w:lineRule="auto"/>
        <w:jc w:val="both"/>
      </w:pPr>
      <w:r w:rsidRPr="009B278A">
        <w:t xml:space="preserve">la necesidad de fortalecer las políticas de formación de científicos en el exterior y la repatriación de quienes residen fuera del país, </w:t>
      </w:r>
    </w:p>
    <w:p w:rsidR="00BC09B0" w:rsidRPr="009B278A" w:rsidRDefault="00BC09B0" w:rsidP="0027087F">
      <w:pPr>
        <w:pStyle w:val="Prrafodelista"/>
        <w:numPr>
          <w:ilvl w:val="0"/>
          <w:numId w:val="11"/>
        </w:numPr>
        <w:spacing w:before="120" w:after="120" w:line="276" w:lineRule="auto"/>
        <w:jc w:val="both"/>
      </w:pPr>
      <w:r w:rsidRPr="009B278A">
        <w:t xml:space="preserve">el impulso generalizado e imprescindible a la adquisición del dominio de un segundo y tercer idioma para poder acceder a más información y a otros foros de </w:t>
      </w:r>
      <w:r w:rsidR="00AC15B0">
        <w:t>I+D</w:t>
      </w:r>
      <w:r w:rsidRPr="009B278A">
        <w:t xml:space="preserve">; y </w:t>
      </w:r>
    </w:p>
    <w:p w:rsidR="00BC09B0" w:rsidRPr="009B278A" w:rsidRDefault="00BC09B0" w:rsidP="0027087F">
      <w:pPr>
        <w:pStyle w:val="Prrafodelista"/>
        <w:numPr>
          <w:ilvl w:val="0"/>
          <w:numId w:val="11"/>
        </w:numPr>
        <w:spacing w:before="120" w:after="120" w:line="276" w:lineRule="auto"/>
        <w:jc w:val="both"/>
      </w:pPr>
      <w:r w:rsidRPr="009B278A">
        <w:t xml:space="preserve">principalmente, la formulación de indicadores y propuestas específicas desde la Universidad en relación con </w:t>
      </w:r>
      <w:r w:rsidR="0027087F" w:rsidRPr="009B278A">
        <w:t>la</w:t>
      </w:r>
      <w:r w:rsidRPr="009B278A">
        <w:t xml:space="preserve"> formación</w:t>
      </w:r>
      <w:r w:rsidR="0027087F" w:rsidRPr="009B278A">
        <w:t xml:space="preserve"> de sus RRHH</w:t>
      </w:r>
      <w:r w:rsidRPr="009B278A">
        <w:t xml:space="preserve">, su producción académica y sus contribuciones a la función </w:t>
      </w:r>
      <w:r w:rsidR="00AC15B0">
        <w:t>I+D</w:t>
      </w:r>
      <w:r w:rsidRPr="009B278A">
        <w:rPr>
          <w:i/>
        </w:rPr>
        <w:t xml:space="preserve"> </w:t>
      </w:r>
      <w:r w:rsidRPr="009B278A">
        <w:t>conforme a los estándares internacionales.</w:t>
      </w:r>
    </w:p>
    <w:p w:rsidR="000217E2" w:rsidRPr="009B278A" w:rsidRDefault="0027087F" w:rsidP="0027087F">
      <w:pPr>
        <w:pStyle w:val="Prrafodelista"/>
        <w:numPr>
          <w:ilvl w:val="0"/>
          <w:numId w:val="11"/>
        </w:numPr>
        <w:spacing w:before="120" w:after="120" w:line="276" w:lineRule="auto"/>
        <w:jc w:val="both"/>
        <w:rPr>
          <w:rFonts w:eastAsia="Bookman Old Style"/>
        </w:rPr>
      </w:pPr>
      <w:r w:rsidRPr="009B278A">
        <w:t>tareas concretas de conectividad y seguridad laboral en beneficio de sus diversas UA, para contrarrestar la</w:t>
      </w:r>
      <w:r w:rsidR="00BC09B0" w:rsidRPr="009B278A">
        <w:t xml:space="preserve"> variedad y pluralidad que exhibe la UN</w:t>
      </w:r>
      <w:r w:rsidRPr="009B278A">
        <w:t xml:space="preserve">CUYO y que dificultan </w:t>
      </w:r>
      <w:r w:rsidR="00BC09B0" w:rsidRPr="009B278A">
        <w:t xml:space="preserve">el intercambio </w:t>
      </w:r>
      <w:r w:rsidRPr="009B278A">
        <w:t>conjunto.</w:t>
      </w:r>
    </w:p>
    <w:p w:rsidR="00657F01" w:rsidRPr="001C325F" w:rsidRDefault="00657F01" w:rsidP="00C710E0">
      <w:pPr>
        <w:rPr>
          <w:rFonts w:eastAsia="Bookman Old Style"/>
        </w:rPr>
      </w:pPr>
    </w:p>
    <w:p w:rsidR="000217E2" w:rsidRDefault="000217E2" w:rsidP="00C710E0">
      <w:pPr>
        <w:rPr>
          <w:rFonts w:ascii="Bookman Old Style" w:eastAsia="Bookman Old Style" w:hAnsi="Bookman Old Style" w:cs="Bookman Old Style"/>
        </w:rPr>
      </w:pPr>
    </w:p>
    <w:p w:rsidR="00657F01" w:rsidRPr="001472BB" w:rsidRDefault="00657F01" w:rsidP="00C710E0">
      <w:pPr>
        <w:rPr>
          <w:rFonts w:eastAsia="Bookman Old Style"/>
          <w:b/>
          <w:sz w:val="28"/>
          <w:szCs w:val="28"/>
        </w:rPr>
      </w:pPr>
      <w:r w:rsidRPr="001472BB">
        <w:rPr>
          <w:rFonts w:eastAsia="Bookman Old Style"/>
          <w:b/>
          <w:sz w:val="28"/>
          <w:szCs w:val="28"/>
        </w:rPr>
        <w:t xml:space="preserve">2.- </w:t>
      </w:r>
      <w:r w:rsidR="00B6152F">
        <w:rPr>
          <w:rFonts w:eastAsia="Bookman Old Style"/>
          <w:b/>
          <w:sz w:val="28"/>
          <w:szCs w:val="28"/>
        </w:rPr>
        <w:t>Balance de resultados</w:t>
      </w:r>
      <w:r w:rsidR="000217E2" w:rsidRPr="001472BB">
        <w:rPr>
          <w:rFonts w:eastAsia="Bookman Old Style"/>
          <w:b/>
          <w:sz w:val="28"/>
          <w:szCs w:val="28"/>
        </w:rPr>
        <w:t xml:space="preserve"> </w:t>
      </w:r>
      <w:r w:rsidR="00B6152F">
        <w:rPr>
          <w:rFonts w:eastAsia="Bookman Old Style"/>
          <w:b/>
          <w:sz w:val="28"/>
          <w:szCs w:val="28"/>
        </w:rPr>
        <w:t>(</w:t>
      </w:r>
      <w:r w:rsidR="000217E2" w:rsidRPr="001472BB">
        <w:rPr>
          <w:rFonts w:eastAsia="Bookman Old Style"/>
          <w:b/>
          <w:sz w:val="28"/>
          <w:szCs w:val="28"/>
        </w:rPr>
        <w:t>visita de</w:t>
      </w:r>
      <w:r w:rsidR="00B6152F">
        <w:rPr>
          <w:rFonts w:eastAsia="Bookman Old Style"/>
          <w:b/>
          <w:sz w:val="28"/>
          <w:szCs w:val="28"/>
        </w:rPr>
        <w:t xml:space="preserve">l </w:t>
      </w:r>
      <w:r w:rsidR="000217E2" w:rsidRPr="001472BB">
        <w:rPr>
          <w:rFonts w:eastAsia="Bookman Old Style"/>
          <w:b/>
          <w:sz w:val="28"/>
          <w:szCs w:val="28"/>
        </w:rPr>
        <w:t xml:space="preserve">6 al 8 de mayo </w:t>
      </w:r>
      <w:r w:rsidR="00842567" w:rsidRPr="001472BB">
        <w:rPr>
          <w:rFonts w:eastAsia="Bookman Old Style"/>
          <w:b/>
          <w:sz w:val="28"/>
          <w:szCs w:val="28"/>
        </w:rPr>
        <w:t>de 2019</w:t>
      </w:r>
      <w:r w:rsidR="00B6152F">
        <w:rPr>
          <w:rFonts w:eastAsia="Bookman Old Style"/>
          <w:b/>
          <w:sz w:val="28"/>
          <w:szCs w:val="28"/>
        </w:rPr>
        <w:t>)</w:t>
      </w:r>
      <w:r w:rsidR="003D1960" w:rsidRPr="001472BB">
        <w:rPr>
          <w:rFonts w:eastAsia="Bookman Old Style"/>
          <w:b/>
          <w:sz w:val="28"/>
          <w:szCs w:val="28"/>
        </w:rPr>
        <w:t>.</w:t>
      </w:r>
      <w:r w:rsidR="00842567" w:rsidRPr="001472BB">
        <w:rPr>
          <w:rFonts w:eastAsia="Bookman Old Style"/>
          <w:b/>
          <w:sz w:val="28"/>
          <w:szCs w:val="28"/>
        </w:rPr>
        <w:t xml:space="preserve"> </w:t>
      </w:r>
    </w:p>
    <w:p w:rsidR="00657F01" w:rsidRDefault="00657F01" w:rsidP="00C710E0">
      <w:pPr>
        <w:rPr>
          <w:rFonts w:ascii="Bookman Old Style" w:eastAsia="Bookman Old Style" w:hAnsi="Bookman Old Style" w:cs="Bookman Old Style"/>
          <w:color w:val="548DD4" w:themeColor="text2" w:themeTint="99"/>
        </w:rPr>
      </w:pPr>
    </w:p>
    <w:p w:rsidR="00360487" w:rsidRDefault="00360487" w:rsidP="009B278A">
      <w:pPr>
        <w:jc w:val="both"/>
        <w:rPr>
          <w:rFonts w:eastAsia="Bookman Old Style"/>
        </w:rPr>
      </w:pPr>
      <w:r w:rsidRPr="009B278A">
        <w:rPr>
          <w:rFonts w:eastAsia="Bookman Old Style"/>
        </w:rPr>
        <w:t xml:space="preserve">Este documento se elabora en base a la lectura del Informe de Autoevaluación (IA), del Informe de Evaluación Externa (IEE), del Plan de Mejoramiento </w:t>
      </w:r>
      <w:r w:rsidR="00FC08CF">
        <w:rPr>
          <w:rFonts w:eastAsia="Bookman Old Style"/>
        </w:rPr>
        <w:t>de la función I+D</w:t>
      </w:r>
      <w:r w:rsidRPr="009B278A">
        <w:rPr>
          <w:rFonts w:eastAsia="Bookman Old Style"/>
        </w:rPr>
        <w:t xml:space="preserve"> (</w:t>
      </w:r>
      <w:r w:rsidR="00FC08CF">
        <w:rPr>
          <w:rFonts w:eastAsia="Bookman Old Style"/>
        </w:rPr>
        <w:t>PM</w:t>
      </w:r>
      <w:r w:rsidRPr="009B278A">
        <w:rPr>
          <w:rFonts w:eastAsia="Bookman Old Style"/>
        </w:rPr>
        <w:t xml:space="preserve">), de los informes de avance de ejecución de dicho </w:t>
      </w:r>
      <w:r w:rsidR="00FC08CF">
        <w:rPr>
          <w:rFonts w:eastAsia="Bookman Old Style"/>
        </w:rPr>
        <w:t>PM</w:t>
      </w:r>
      <w:r w:rsidRPr="009B278A">
        <w:rPr>
          <w:rFonts w:eastAsia="Bookman Old Style"/>
        </w:rPr>
        <w:t xml:space="preserve">, del </w:t>
      </w:r>
      <w:r w:rsidR="00F709C0" w:rsidRPr="009B278A">
        <w:rPr>
          <w:rFonts w:eastAsia="Bookman Old Style"/>
        </w:rPr>
        <w:t xml:space="preserve">Informe Técnico Final del Mejoramiento de la función I+D de la UNCUYO (IFPM) y de la documentación </w:t>
      </w:r>
      <w:proofErr w:type="spellStart"/>
      <w:r w:rsidR="00F709C0" w:rsidRPr="009B278A">
        <w:rPr>
          <w:rFonts w:eastAsia="Bookman Old Style"/>
        </w:rPr>
        <w:t>respaldatoria</w:t>
      </w:r>
      <w:proofErr w:type="spellEnd"/>
      <w:r w:rsidR="00F709C0" w:rsidRPr="009B278A">
        <w:rPr>
          <w:rFonts w:eastAsia="Bookman Old Style"/>
        </w:rPr>
        <w:t xml:space="preserve"> de éste. </w:t>
      </w:r>
    </w:p>
    <w:p w:rsidR="00532701" w:rsidRPr="009B278A" w:rsidRDefault="00532701" w:rsidP="009B278A">
      <w:pPr>
        <w:jc w:val="both"/>
        <w:rPr>
          <w:rFonts w:eastAsia="Bookman Old Style"/>
        </w:rPr>
      </w:pPr>
    </w:p>
    <w:p w:rsidR="000217E2" w:rsidRPr="009B278A" w:rsidRDefault="00F709C0" w:rsidP="009B278A">
      <w:pPr>
        <w:jc w:val="both"/>
        <w:rPr>
          <w:rFonts w:eastAsia="Bookman Old Style"/>
        </w:rPr>
      </w:pPr>
      <w:r w:rsidRPr="009B278A">
        <w:rPr>
          <w:rFonts w:eastAsia="Bookman Old Style"/>
        </w:rPr>
        <w:t>Esta visita s</w:t>
      </w:r>
      <w:r w:rsidR="000217E2" w:rsidRPr="009B278A">
        <w:rPr>
          <w:rFonts w:eastAsia="Bookman Old Style"/>
        </w:rPr>
        <w:t xml:space="preserve">e propuso considerar </w:t>
      </w:r>
      <w:r w:rsidR="006D306C">
        <w:rPr>
          <w:rFonts w:eastAsia="Bookman Old Style"/>
        </w:rPr>
        <w:t>-en un intercambio activo con l</w:t>
      </w:r>
      <w:r w:rsidR="00D832D9" w:rsidRPr="009B278A">
        <w:rPr>
          <w:rFonts w:eastAsia="Bookman Old Style"/>
        </w:rPr>
        <w:t>as autoridades de la UNCUYO</w:t>
      </w:r>
      <w:r w:rsidR="006D306C">
        <w:rPr>
          <w:rFonts w:eastAsia="Bookman Old Style"/>
        </w:rPr>
        <w:t>-</w:t>
      </w:r>
      <w:r w:rsidR="00D832D9" w:rsidRPr="009B278A">
        <w:rPr>
          <w:rFonts w:eastAsia="Bookman Old Style"/>
        </w:rPr>
        <w:t xml:space="preserve"> </w:t>
      </w:r>
      <w:r w:rsidR="000217E2" w:rsidRPr="009B278A">
        <w:rPr>
          <w:rFonts w:eastAsia="Bookman Old Style"/>
        </w:rPr>
        <w:t xml:space="preserve">los resultados alcanzados a través del </w:t>
      </w:r>
      <w:r w:rsidR="00FC08CF">
        <w:rPr>
          <w:rFonts w:eastAsia="Bookman Old Style"/>
        </w:rPr>
        <w:t>PM</w:t>
      </w:r>
      <w:r w:rsidR="000217E2" w:rsidRPr="009B278A">
        <w:rPr>
          <w:rFonts w:eastAsia="Bookman Old Style"/>
        </w:rPr>
        <w:t>, sus fortalezas y debilidades, que a continuación se informan.</w:t>
      </w:r>
    </w:p>
    <w:p w:rsidR="000217E2" w:rsidRDefault="000217E2" w:rsidP="00C710E0">
      <w:pPr>
        <w:rPr>
          <w:rFonts w:ascii="Bookman Old Style" w:eastAsia="Bookman Old Style" w:hAnsi="Bookman Old Style" w:cs="Bookman Old Style"/>
        </w:rPr>
      </w:pPr>
    </w:p>
    <w:p w:rsidR="005E6A57" w:rsidRDefault="005E6A57" w:rsidP="00C710E0">
      <w:pPr>
        <w:rPr>
          <w:rFonts w:ascii="Bookman Old Style" w:eastAsia="Bookman Old Style" w:hAnsi="Bookman Old Style" w:cs="Bookman Old Style"/>
        </w:rPr>
      </w:pPr>
    </w:p>
    <w:p w:rsidR="00C710E0" w:rsidRPr="006D306C" w:rsidRDefault="00C710E0" w:rsidP="006D306C">
      <w:pPr>
        <w:jc w:val="both"/>
        <w:rPr>
          <w:rFonts w:eastAsia="Arial"/>
        </w:rPr>
      </w:pPr>
      <w:r w:rsidRPr="006D306C">
        <w:rPr>
          <w:rFonts w:eastAsia="Arial"/>
          <w:b/>
        </w:rPr>
        <w:t xml:space="preserve">Nombre de la institución beneficiaria:   </w:t>
      </w:r>
      <w:r w:rsidRPr="006D306C">
        <w:rPr>
          <w:rFonts w:eastAsia="Arial"/>
        </w:rPr>
        <w:t>UNIVERSIDAD NACIONAL DE CUYO</w:t>
      </w:r>
    </w:p>
    <w:p w:rsidR="00B37787" w:rsidRDefault="00B37787" w:rsidP="00C710E0">
      <w:pPr>
        <w:rPr>
          <w:rFonts w:ascii="Arial" w:eastAsia="Arial" w:hAnsi="Arial" w:cs="Arial"/>
        </w:rPr>
      </w:pPr>
    </w:p>
    <w:p w:rsidR="00C710E0" w:rsidRPr="00B37787" w:rsidRDefault="00B37787" w:rsidP="00C710E0">
      <w:pPr>
        <w:rPr>
          <w:rFonts w:eastAsia="Arial"/>
          <w:b/>
        </w:rPr>
      </w:pPr>
      <w:r w:rsidRPr="00B37787">
        <w:rPr>
          <w:rFonts w:eastAsia="Arial"/>
          <w:b/>
        </w:rPr>
        <w:lastRenderedPageBreak/>
        <w:t>2.1. Sobre la Coordinación de la ejecución del plan de mejoras</w:t>
      </w:r>
      <w:r>
        <w:rPr>
          <w:rFonts w:eastAsia="Arial"/>
          <w:b/>
        </w:rPr>
        <w:t>:</w:t>
      </w:r>
    </w:p>
    <w:p w:rsidR="00B37787" w:rsidRDefault="00B37787" w:rsidP="00C710E0">
      <w:pPr>
        <w:rPr>
          <w:rFonts w:ascii="Arial" w:eastAsia="Arial" w:hAnsi="Arial" w:cs="Arial"/>
        </w:rPr>
      </w:pPr>
    </w:p>
    <w:p w:rsidR="00C710E0" w:rsidRPr="00FE3909" w:rsidRDefault="00C710E0" w:rsidP="00C73B3F">
      <w:pPr>
        <w:jc w:val="both"/>
        <w:rPr>
          <w:rFonts w:eastAsia="Arial"/>
        </w:rPr>
      </w:pPr>
      <w:r w:rsidRPr="00FE3909">
        <w:rPr>
          <w:rFonts w:eastAsia="Arial"/>
        </w:rPr>
        <w:t>SECRETARÍA DE INVESTIGACIÓN, INTERNACIONALES Y POSGRADO</w:t>
      </w:r>
      <w:r w:rsidR="00996D8C">
        <w:rPr>
          <w:rFonts w:eastAsia="Arial"/>
        </w:rPr>
        <w:t xml:space="preserve"> (SIIP)</w:t>
      </w:r>
      <w:r w:rsidRPr="00FE3909">
        <w:rPr>
          <w:rFonts w:eastAsia="Arial"/>
        </w:rPr>
        <w:t>.</w:t>
      </w:r>
      <w:r w:rsidR="00C73B3F" w:rsidRPr="00FE3909">
        <w:rPr>
          <w:rFonts w:eastAsia="Arial"/>
          <w:b/>
        </w:rPr>
        <w:t xml:space="preserve"> Con su intermediación se mantuvieron todos los contactos de esta visita de evaluación</w:t>
      </w:r>
      <w:r w:rsidR="00E04F7C" w:rsidRPr="00FE3909">
        <w:rPr>
          <w:rFonts w:eastAsia="Arial"/>
          <w:b/>
        </w:rPr>
        <w:t xml:space="preserve"> </w:t>
      </w:r>
      <w:r w:rsidR="00E04F7C" w:rsidRPr="00FE3909">
        <w:rPr>
          <w:rFonts w:eastAsia="Arial"/>
        </w:rPr>
        <w:t xml:space="preserve">para considerar resultados y productos obtenidos con la implementación del PM, según se detalla a continuación: </w:t>
      </w:r>
    </w:p>
    <w:p w:rsidR="00C710E0" w:rsidRPr="00FE3909" w:rsidRDefault="00C710E0" w:rsidP="00C710E0">
      <w:pPr>
        <w:rPr>
          <w:rFonts w:eastAsia="Arial"/>
        </w:rPr>
      </w:pPr>
    </w:p>
    <w:p w:rsidR="00C710E0" w:rsidRPr="00FE3909" w:rsidRDefault="00C710E0" w:rsidP="00C710E0">
      <w:pPr>
        <w:jc w:val="both"/>
        <w:rPr>
          <w:rFonts w:eastAsia="Arial"/>
        </w:rPr>
      </w:pPr>
      <w:r w:rsidRPr="00FE3909">
        <w:rPr>
          <w:rFonts w:eastAsia="Arial"/>
        </w:rPr>
        <w:t xml:space="preserve">La Secretaría de Ciencia, Técnica y Posgrado cambia su denominación a Secretaría de Investigación, Internacionales y Posgrado en agosto del 2018, </w:t>
      </w:r>
      <w:r w:rsidR="00657F01" w:rsidRPr="00FE3909">
        <w:rPr>
          <w:rFonts w:eastAsia="Arial"/>
        </w:rPr>
        <w:t xml:space="preserve">haciéndose eco de una de las </w:t>
      </w:r>
      <w:r w:rsidR="005E6A57">
        <w:rPr>
          <w:rFonts w:eastAsia="Arial"/>
        </w:rPr>
        <w:t>más importantes</w:t>
      </w:r>
      <w:r w:rsidR="00657F01" w:rsidRPr="00FE3909">
        <w:rPr>
          <w:rFonts w:eastAsia="Arial"/>
        </w:rPr>
        <w:t xml:space="preserve"> s</w:t>
      </w:r>
      <w:r w:rsidR="00F42D99" w:rsidRPr="00FE3909">
        <w:rPr>
          <w:rFonts w:eastAsia="Arial"/>
        </w:rPr>
        <w:t>ugerencias de la Comisión Evalu</w:t>
      </w:r>
      <w:r w:rsidR="00657F01" w:rsidRPr="00FE3909">
        <w:rPr>
          <w:rFonts w:eastAsia="Arial"/>
        </w:rPr>
        <w:t xml:space="preserve">adora Externa. Lo hace </w:t>
      </w:r>
      <w:r w:rsidR="00954CBD" w:rsidRPr="00FE3909">
        <w:rPr>
          <w:rFonts w:eastAsia="Arial"/>
        </w:rPr>
        <w:t>durante la</w:t>
      </w:r>
      <w:r w:rsidRPr="00FE3909">
        <w:rPr>
          <w:rFonts w:eastAsia="Arial"/>
        </w:rPr>
        <w:t xml:space="preserve"> gestión del Rector Ing. Daniel </w:t>
      </w:r>
      <w:proofErr w:type="spellStart"/>
      <w:r w:rsidRPr="00FE3909">
        <w:rPr>
          <w:rFonts w:eastAsia="Arial"/>
        </w:rPr>
        <w:t>Pizz</w:t>
      </w:r>
      <w:r w:rsidR="00DB573B" w:rsidRPr="00FE3909">
        <w:rPr>
          <w:rFonts w:eastAsia="Arial"/>
        </w:rPr>
        <w:t>i</w:t>
      </w:r>
      <w:proofErr w:type="spellEnd"/>
      <w:r w:rsidR="00954CBD" w:rsidRPr="00FE3909">
        <w:rPr>
          <w:rFonts w:eastAsia="Arial"/>
        </w:rPr>
        <w:t>, para</w:t>
      </w:r>
      <w:r w:rsidR="005E6A57">
        <w:rPr>
          <w:rFonts w:eastAsia="Arial"/>
        </w:rPr>
        <w:t xml:space="preserve"> promover</w:t>
      </w:r>
      <w:r w:rsidRPr="00FE3909">
        <w:rPr>
          <w:rFonts w:eastAsia="Arial"/>
        </w:rPr>
        <w:t xml:space="preserve"> la investigación, las relaciones internacionales y la oferta de posgrado articulando con otras provincias y países mediante programas, becas, movilidad y proyectos de cooperación con referentes a nivel nacional e internacional. </w:t>
      </w:r>
    </w:p>
    <w:p w:rsidR="00C710E0" w:rsidRPr="00FE3909" w:rsidRDefault="00C710E0" w:rsidP="00C710E0">
      <w:pPr>
        <w:jc w:val="both"/>
        <w:rPr>
          <w:rFonts w:eastAsia="Arial"/>
        </w:rPr>
      </w:pPr>
    </w:p>
    <w:p w:rsidR="00C710E0" w:rsidRPr="00FE3909" w:rsidRDefault="004C6B8D" w:rsidP="00C710E0">
      <w:pPr>
        <w:jc w:val="both"/>
        <w:rPr>
          <w:rFonts w:eastAsia="Arial"/>
        </w:rPr>
      </w:pPr>
      <w:r w:rsidRPr="00FE3909">
        <w:rPr>
          <w:rFonts w:eastAsia="Arial"/>
        </w:rPr>
        <w:t xml:space="preserve">La dependencia eje de la visita realizada para evaluar el </w:t>
      </w:r>
      <w:r w:rsidR="00FC08CF">
        <w:rPr>
          <w:rFonts w:eastAsia="Arial"/>
        </w:rPr>
        <w:t>PM</w:t>
      </w:r>
      <w:r w:rsidRPr="00FE3909">
        <w:rPr>
          <w:rFonts w:eastAsia="Arial"/>
        </w:rPr>
        <w:t xml:space="preserve"> fue esta Secretaría, que</w:t>
      </w:r>
      <w:r w:rsidR="009C26C0">
        <w:rPr>
          <w:rFonts w:eastAsia="Arial"/>
        </w:rPr>
        <w:t xml:space="preserve"> cuenta con las áreas de </w:t>
      </w:r>
      <w:r w:rsidR="00C710E0" w:rsidRPr="00FE3909">
        <w:rPr>
          <w:rFonts w:eastAsia="Arial"/>
          <w:b/>
        </w:rPr>
        <w:t>Investigación,</w:t>
      </w:r>
      <w:r w:rsidR="00C710E0" w:rsidRPr="00FE3909">
        <w:rPr>
          <w:rFonts w:eastAsia="Arial"/>
        </w:rPr>
        <w:t xml:space="preserve">  </w:t>
      </w:r>
      <w:r w:rsidR="00EA0C0B" w:rsidRPr="00FE3909">
        <w:rPr>
          <w:rFonts w:eastAsia="Arial"/>
        </w:rPr>
        <w:t>con</w:t>
      </w:r>
      <w:r w:rsidR="00C710E0" w:rsidRPr="00FE3909">
        <w:rPr>
          <w:rFonts w:eastAsia="Arial"/>
        </w:rPr>
        <w:t xml:space="preserve"> un papel importante en el desarrollo de la comunidad, así como en el incentivo de la formación de recursos humanos</w:t>
      </w:r>
      <w:r w:rsidR="00EA0C0B" w:rsidRPr="00FE3909">
        <w:rPr>
          <w:rFonts w:eastAsia="Arial"/>
        </w:rPr>
        <w:t>, donde despliega</w:t>
      </w:r>
      <w:r w:rsidR="00C710E0" w:rsidRPr="00FE3909">
        <w:rPr>
          <w:rFonts w:eastAsia="Arial"/>
        </w:rPr>
        <w:t xml:space="preserve"> diversos programas y proyectos, ofrec</w:t>
      </w:r>
      <w:r w:rsidR="00EA0C0B" w:rsidRPr="00FE3909">
        <w:rPr>
          <w:rFonts w:eastAsia="Arial"/>
        </w:rPr>
        <w:t>iendo</w:t>
      </w:r>
      <w:r w:rsidR="00C710E0" w:rsidRPr="00FE3909">
        <w:rPr>
          <w:rFonts w:eastAsia="Arial"/>
        </w:rPr>
        <w:t xml:space="preserve"> becas y </w:t>
      </w:r>
      <w:r w:rsidR="00F06F62" w:rsidRPr="00FE3909">
        <w:rPr>
          <w:rFonts w:eastAsia="Arial"/>
        </w:rPr>
        <w:t>subsidios</w:t>
      </w:r>
      <w:r w:rsidR="005E6A57">
        <w:rPr>
          <w:rFonts w:eastAsia="Arial"/>
        </w:rPr>
        <w:t xml:space="preserve"> aunque se opte por el reparto de fondos independientemente de la excelencia de las propuestas presentadas y aprobadas</w:t>
      </w:r>
      <w:r w:rsidR="00C710E0" w:rsidRPr="00FE3909">
        <w:rPr>
          <w:rFonts w:eastAsia="Arial"/>
        </w:rPr>
        <w:t xml:space="preserve">. Asimismo, </w:t>
      </w:r>
      <w:r w:rsidR="00F06F62" w:rsidRPr="00FE3909">
        <w:rPr>
          <w:rFonts w:eastAsia="Arial"/>
        </w:rPr>
        <w:t>promueve la</w:t>
      </w:r>
      <w:r w:rsidR="00C710E0" w:rsidRPr="00FE3909">
        <w:rPr>
          <w:rFonts w:eastAsia="Arial"/>
        </w:rPr>
        <w:t xml:space="preserve"> divulgación científica</w:t>
      </w:r>
      <w:r w:rsidR="005E6A57">
        <w:rPr>
          <w:rFonts w:eastAsia="Arial"/>
        </w:rPr>
        <w:t xml:space="preserve"> y la capacitación de su personal</w:t>
      </w:r>
      <w:r w:rsidR="00C710E0" w:rsidRPr="00FE3909">
        <w:rPr>
          <w:rFonts w:eastAsia="Arial"/>
        </w:rPr>
        <w:t xml:space="preserve">. </w:t>
      </w:r>
      <w:r w:rsidR="00F06F62" w:rsidRPr="00FE3909">
        <w:rPr>
          <w:rFonts w:eastAsia="Arial"/>
        </w:rPr>
        <w:t xml:space="preserve">En el área de </w:t>
      </w:r>
      <w:r w:rsidR="00F06F62" w:rsidRPr="00FE3909">
        <w:rPr>
          <w:rFonts w:eastAsia="Arial"/>
          <w:b/>
        </w:rPr>
        <w:t>Relaciones</w:t>
      </w:r>
      <w:r w:rsidR="00C710E0" w:rsidRPr="00FE3909">
        <w:rPr>
          <w:rFonts w:eastAsia="Arial"/>
        </w:rPr>
        <w:t xml:space="preserve"> </w:t>
      </w:r>
      <w:r w:rsidR="00C710E0" w:rsidRPr="00FE3909">
        <w:rPr>
          <w:rFonts w:eastAsia="Arial"/>
          <w:b/>
        </w:rPr>
        <w:t>Internacionales</w:t>
      </w:r>
      <w:r w:rsidR="001768E9" w:rsidRPr="00FE3909">
        <w:rPr>
          <w:rFonts w:eastAsia="Arial"/>
        </w:rPr>
        <w:t xml:space="preserve"> la</w:t>
      </w:r>
      <w:r w:rsidR="00C710E0" w:rsidRPr="00FE3909">
        <w:rPr>
          <w:rFonts w:eastAsia="Arial"/>
        </w:rPr>
        <w:t xml:space="preserve"> UNC</w:t>
      </w:r>
      <w:r w:rsidR="00041A1B" w:rsidRPr="00FE3909">
        <w:rPr>
          <w:rFonts w:eastAsia="Arial"/>
        </w:rPr>
        <w:t>UYO</w:t>
      </w:r>
      <w:r w:rsidR="00C710E0" w:rsidRPr="00FE3909">
        <w:rPr>
          <w:rFonts w:eastAsia="Arial"/>
        </w:rPr>
        <w:t xml:space="preserve"> pro</w:t>
      </w:r>
      <w:r w:rsidR="005E6A57">
        <w:rPr>
          <w:rFonts w:eastAsia="Arial"/>
        </w:rPr>
        <w:t xml:space="preserve">mociona </w:t>
      </w:r>
      <w:r w:rsidR="00C710E0" w:rsidRPr="00FE3909">
        <w:rPr>
          <w:rFonts w:eastAsia="Arial"/>
        </w:rPr>
        <w:t>vínculos con otras provincias, países y gestores mediante programas de investigación, becas, movilidad estudiantil y docente, proyectos de cooperación con referentes nacionales e internacionales</w:t>
      </w:r>
      <w:r w:rsidR="007B7D98">
        <w:rPr>
          <w:rFonts w:eastAsia="Arial"/>
        </w:rPr>
        <w:t xml:space="preserve">, </w:t>
      </w:r>
      <w:r w:rsidR="00294303">
        <w:rPr>
          <w:rFonts w:eastAsia="Arial"/>
        </w:rPr>
        <w:t>en concordancia con</w:t>
      </w:r>
      <w:r w:rsidR="007B7D98">
        <w:rPr>
          <w:rFonts w:eastAsia="Arial"/>
        </w:rPr>
        <w:t xml:space="preserve"> otra de las sugerencias de la CEE</w:t>
      </w:r>
      <w:r w:rsidR="00C710E0" w:rsidRPr="00FE3909">
        <w:rPr>
          <w:rFonts w:eastAsia="Arial"/>
        </w:rPr>
        <w:t xml:space="preserve">. </w:t>
      </w:r>
      <w:r w:rsidR="001768E9" w:rsidRPr="00FE3909">
        <w:rPr>
          <w:rFonts w:eastAsia="Arial"/>
        </w:rPr>
        <w:t>Finalmente, el</w:t>
      </w:r>
      <w:r w:rsidR="00C710E0" w:rsidRPr="00FE3909">
        <w:rPr>
          <w:rFonts w:eastAsia="Arial"/>
        </w:rPr>
        <w:t xml:space="preserve"> área de </w:t>
      </w:r>
      <w:r w:rsidR="00C710E0" w:rsidRPr="00FE3909">
        <w:rPr>
          <w:rFonts w:eastAsia="Arial"/>
          <w:b/>
        </w:rPr>
        <w:t>Posgrado</w:t>
      </w:r>
      <w:r w:rsidR="001768E9" w:rsidRPr="00FE3909">
        <w:rPr>
          <w:rFonts w:eastAsia="Arial"/>
        </w:rPr>
        <w:t xml:space="preserve"> permite la especialización y formación profesional. En todos los casos la</w:t>
      </w:r>
      <w:r w:rsidR="00C710E0" w:rsidRPr="00FE3909">
        <w:rPr>
          <w:rFonts w:eastAsia="Arial"/>
        </w:rPr>
        <w:t xml:space="preserve"> UNC</w:t>
      </w:r>
      <w:r w:rsidR="00041A1B" w:rsidRPr="00FE3909">
        <w:rPr>
          <w:rFonts w:eastAsia="Arial"/>
        </w:rPr>
        <w:t>UYO</w:t>
      </w:r>
      <w:r w:rsidR="00C710E0" w:rsidRPr="00FE3909">
        <w:rPr>
          <w:rFonts w:eastAsia="Arial"/>
        </w:rPr>
        <w:t xml:space="preserve"> impulsa la vinculación con el medio local, regional</w:t>
      </w:r>
      <w:r w:rsidR="001768E9" w:rsidRPr="00FE3909">
        <w:rPr>
          <w:rFonts w:eastAsia="Arial"/>
        </w:rPr>
        <w:t>,</w:t>
      </w:r>
      <w:r w:rsidR="00C710E0" w:rsidRPr="00FE3909">
        <w:rPr>
          <w:rFonts w:eastAsia="Arial"/>
        </w:rPr>
        <w:t xml:space="preserve"> nacional</w:t>
      </w:r>
      <w:r w:rsidR="001768E9" w:rsidRPr="00FE3909">
        <w:rPr>
          <w:rFonts w:eastAsia="Arial"/>
        </w:rPr>
        <w:t xml:space="preserve"> e internacional (hoy cuenta con más </w:t>
      </w:r>
      <w:r w:rsidR="00C710E0" w:rsidRPr="00FE3909">
        <w:rPr>
          <w:rFonts w:eastAsia="Arial"/>
        </w:rPr>
        <w:t>de más de 80 carreras</w:t>
      </w:r>
      <w:r w:rsidR="00F46315" w:rsidRPr="00FE3909">
        <w:rPr>
          <w:rFonts w:eastAsia="Arial"/>
        </w:rPr>
        <w:t xml:space="preserve"> de posgrado</w:t>
      </w:r>
      <w:r w:rsidR="00C710E0" w:rsidRPr="00FE3909">
        <w:rPr>
          <w:rFonts w:eastAsia="Arial"/>
        </w:rPr>
        <w:t>).</w:t>
      </w:r>
    </w:p>
    <w:p w:rsidR="00C710E0" w:rsidRPr="00FE3909" w:rsidRDefault="00C710E0" w:rsidP="00C710E0">
      <w:pPr>
        <w:jc w:val="both"/>
        <w:rPr>
          <w:rFonts w:eastAsia="Arial"/>
        </w:rPr>
      </w:pPr>
    </w:p>
    <w:p w:rsidR="00C710E0" w:rsidRPr="00FE3909" w:rsidRDefault="00C710E0" w:rsidP="00C710E0">
      <w:pPr>
        <w:jc w:val="both"/>
        <w:rPr>
          <w:rFonts w:eastAsia="Arial"/>
        </w:rPr>
      </w:pPr>
      <w:r w:rsidRPr="00FE3909">
        <w:rPr>
          <w:rFonts w:eastAsia="Arial"/>
          <w:b/>
        </w:rPr>
        <w:t>Fecha de inicio del PM</w:t>
      </w:r>
      <w:r w:rsidRPr="00FE3909">
        <w:rPr>
          <w:rFonts w:eastAsia="Arial"/>
        </w:rPr>
        <w:t>: 28 de julio de 2016</w:t>
      </w:r>
    </w:p>
    <w:p w:rsidR="009F12EA" w:rsidRPr="00FE3909" w:rsidRDefault="00C710E0" w:rsidP="00C710E0">
      <w:pPr>
        <w:jc w:val="both"/>
        <w:rPr>
          <w:rFonts w:eastAsia="Arial"/>
        </w:rPr>
      </w:pPr>
      <w:r w:rsidRPr="00FE3909">
        <w:rPr>
          <w:rFonts w:eastAsia="Arial"/>
          <w:b/>
        </w:rPr>
        <w:t>Fecha de cierre del PM</w:t>
      </w:r>
      <w:r w:rsidRPr="00FE3909">
        <w:rPr>
          <w:rFonts w:eastAsia="Arial"/>
        </w:rPr>
        <w:t>: marzo 2019</w:t>
      </w:r>
    </w:p>
    <w:p w:rsidR="00B37787" w:rsidRPr="00FE3909" w:rsidRDefault="00B37787" w:rsidP="00C710E0">
      <w:pPr>
        <w:jc w:val="both"/>
        <w:rPr>
          <w:rFonts w:eastAsia="Arial"/>
          <w:b/>
        </w:rPr>
      </w:pPr>
    </w:p>
    <w:p w:rsidR="00F035ED" w:rsidRDefault="00F035ED" w:rsidP="00C710E0">
      <w:pPr>
        <w:jc w:val="both"/>
        <w:rPr>
          <w:rFonts w:eastAsia="Arial"/>
          <w:b/>
        </w:rPr>
      </w:pPr>
    </w:p>
    <w:p w:rsidR="00F035ED" w:rsidRDefault="00F035ED" w:rsidP="00C710E0">
      <w:pPr>
        <w:jc w:val="both"/>
        <w:rPr>
          <w:rFonts w:eastAsia="Arial"/>
          <w:b/>
        </w:rPr>
      </w:pPr>
    </w:p>
    <w:p w:rsidR="001472BB" w:rsidRPr="00FE3909" w:rsidRDefault="001472BB" w:rsidP="00C710E0">
      <w:pPr>
        <w:jc w:val="both"/>
        <w:rPr>
          <w:rFonts w:eastAsia="Arial"/>
          <w:b/>
        </w:rPr>
      </w:pPr>
      <w:r w:rsidRPr="00FE3909">
        <w:rPr>
          <w:rFonts w:eastAsia="Arial"/>
          <w:b/>
        </w:rPr>
        <w:t>2.</w:t>
      </w:r>
      <w:r w:rsidR="00F035ED">
        <w:rPr>
          <w:rFonts w:eastAsia="Arial"/>
          <w:b/>
        </w:rPr>
        <w:t>2</w:t>
      </w:r>
      <w:r w:rsidRPr="00FE3909">
        <w:rPr>
          <w:rFonts w:eastAsia="Arial"/>
          <w:b/>
        </w:rPr>
        <w:t>. Objetivos y líneas de mejoramiento:</w:t>
      </w:r>
    </w:p>
    <w:p w:rsidR="001472BB" w:rsidRPr="00FE3909" w:rsidRDefault="001472BB" w:rsidP="00C710E0">
      <w:pPr>
        <w:jc w:val="both"/>
        <w:rPr>
          <w:rFonts w:eastAsia="Arial"/>
          <w:b/>
        </w:rPr>
      </w:pPr>
    </w:p>
    <w:p w:rsidR="009F12EA" w:rsidRPr="00FE3909" w:rsidRDefault="00FE3909" w:rsidP="00C710E0">
      <w:pPr>
        <w:jc w:val="both"/>
        <w:rPr>
          <w:rFonts w:eastAsia="Arial"/>
          <w:b/>
        </w:rPr>
      </w:pPr>
      <w:r w:rsidRPr="00FE3909">
        <w:rPr>
          <w:rFonts w:eastAsia="Arial"/>
          <w:b/>
        </w:rPr>
        <w:t>2.</w:t>
      </w:r>
      <w:r w:rsidR="00F035ED">
        <w:rPr>
          <w:rFonts w:eastAsia="Arial"/>
          <w:b/>
        </w:rPr>
        <w:t>2</w:t>
      </w:r>
      <w:r w:rsidRPr="00FE3909">
        <w:rPr>
          <w:rFonts w:eastAsia="Arial"/>
          <w:b/>
        </w:rPr>
        <w:t xml:space="preserve">.1. </w:t>
      </w:r>
      <w:r w:rsidR="009F12EA" w:rsidRPr="00FE3909">
        <w:rPr>
          <w:rFonts w:eastAsia="Arial"/>
          <w:b/>
        </w:rPr>
        <w:t>O</w:t>
      </w:r>
      <w:r w:rsidR="00AA00CC" w:rsidRPr="00FE3909">
        <w:rPr>
          <w:rFonts w:eastAsia="Arial"/>
          <w:b/>
        </w:rPr>
        <w:t>b</w:t>
      </w:r>
      <w:r w:rsidR="009F12EA" w:rsidRPr="00FE3909">
        <w:rPr>
          <w:rFonts w:eastAsia="Arial"/>
          <w:b/>
        </w:rPr>
        <w:t xml:space="preserve">jetivos: </w:t>
      </w:r>
      <w:r w:rsidR="009F12EA" w:rsidRPr="00657435">
        <w:rPr>
          <w:rFonts w:eastAsia="Arial"/>
        </w:rPr>
        <w:t>Análisis presencial de los resultados obtenidos con la ejecución del PM</w:t>
      </w:r>
      <w:r w:rsidR="001271DD" w:rsidRPr="00657435">
        <w:rPr>
          <w:rFonts w:eastAsia="Arial"/>
        </w:rPr>
        <w:t xml:space="preserve"> y del Informe de Evaluación Externa, </w:t>
      </w:r>
      <w:r w:rsidR="00FC08CF">
        <w:rPr>
          <w:rFonts w:eastAsia="Arial"/>
        </w:rPr>
        <w:t>PM</w:t>
      </w:r>
      <w:r w:rsidR="001271DD" w:rsidRPr="00657435">
        <w:rPr>
          <w:rFonts w:eastAsia="Arial"/>
        </w:rPr>
        <w:t xml:space="preserve"> </w:t>
      </w:r>
      <w:r w:rsidR="00657435">
        <w:rPr>
          <w:rFonts w:eastAsia="Arial"/>
        </w:rPr>
        <w:t>e Informe técnico final del PM, en relación con las 4 líneas evaluadas.</w:t>
      </w:r>
    </w:p>
    <w:p w:rsidR="00C710E0" w:rsidRPr="00FE3909" w:rsidRDefault="00C710E0" w:rsidP="00C710E0">
      <w:pPr>
        <w:jc w:val="both"/>
        <w:rPr>
          <w:rFonts w:eastAsia="Arial"/>
        </w:rPr>
      </w:pPr>
    </w:p>
    <w:p w:rsidR="00C710E0" w:rsidRPr="00FE3909" w:rsidRDefault="00FE3909" w:rsidP="00C710E0">
      <w:pPr>
        <w:jc w:val="both"/>
        <w:rPr>
          <w:rFonts w:eastAsia="Arial"/>
        </w:rPr>
      </w:pPr>
      <w:r w:rsidRPr="00FE3909">
        <w:rPr>
          <w:rFonts w:eastAsia="Arial"/>
          <w:b/>
        </w:rPr>
        <w:t>2.</w:t>
      </w:r>
      <w:r w:rsidR="00F035ED">
        <w:rPr>
          <w:rFonts w:eastAsia="Arial"/>
          <w:b/>
        </w:rPr>
        <w:t>2</w:t>
      </w:r>
      <w:r w:rsidRPr="00FE3909">
        <w:rPr>
          <w:rFonts w:eastAsia="Arial"/>
          <w:b/>
        </w:rPr>
        <w:t xml:space="preserve">.2. </w:t>
      </w:r>
      <w:r w:rsidR="00C710E0" w:rsidRPr="00FE3909">
        <w:rPr>
          <w:rFonts w:eastAsia="Arial"/>
          <w:b/>
        </w:rPr>
        <w:t>Líneas de mejoramiento / financiamiento solicitado</w:t>
      </w:r>
      <w:r w:rsidR="00744F07" w:rsidRPr="00FE3909">
        <w:rPr>
          <w:rFonts w:eastAsia="Arial"/>
          <w:b/>
        </w:rPr>
        <w:t xml:space="preserve"> y evaluadas en esta visita</w:t>
      </w:r>
      <w:r w:rsidR="00C710E0" w:rsidRPr="00FE3909">
        <w:rPr>
          <w:rFonts w:eastAsia="Arial"/>
          <w:b/>
        </w:rPr>
        <w:t>:</w:t>
      </w:r>
    </w:p>
    <w:p w:rsidR="00C710E0" w:rsidRPr="00FE3909" w:rsidRDefault="00C710E0" w:rsidP="00C710E0">
      <w:pPr>
        <w:jc w:val="both"/>
        <w:rPr>
          <w:rFonts w:eastAsia="Arial"/>
          <w:b/>
        </w:rPr>
      </w:pPr>
    </w:p>
    <w:p w:rsidR="00C710E0" w:rsidRPr="00FE3909" w:rsidRDefault="00C710E0" w:rsidP="00C710E0">
      <w:pPr>
        <w:jc w:val="both"/>
        <w:rPr>
          <w:rFonts w:eastAsia="Arial"/>
        </w:rPr>
      </w:pPr>
      <w:r w:rsidRPr="00FE3909">
        <w:rPr>
          <w:rFonts w:eastAsia="Arial"/>
          <w:b/>
        </w:rPr>
        <w:t>1.</w:t>
      </w:r>
      <w:r w:rsidRPr="00FE3909">
        <w:rPr>
          <w:rFonts w:eastAsia="Arial"/>
        </w:rPr>
        <w:t xml:space="preserve"> Conectividad</w:t>
      </w:r>
    </w:p>
    <w:p w:rsidR="00C710E0" w:rsidRPr="00FE3909" w:rsidRDefault="00C710E0" w:rsidP="00C710E0">
      <w:pPr>
        <w:jc w:val="both"/>
        <w:rPr>
          <w:rFonts w:eastAsia="Arial"/>
        </w:rPr>
      </w:pPr>
      <w:r w:rsidRPr="00FE3909">
        <w:rPr>
          <w:rFonts w:eastAsia="Arial"/>
          <w:b/>
        </w:rPr>
        <w:t xml:space="preserve">2. </w:t>
      </w:r>
      <w:r w:rsidRPr="00FE3909">
        <w:rPr>
          <w:rFonts w:eastAsia="Arial"/>
        </w:rPr>
        <w:t>Sistema de información integrado</w:t>
      </w:r>
    </w:p>
    <w:p w:rsidR="00C710E0" w:rsidRPr="00FE3909" w:rsidRDefault="00C710E0" w:rsidP="00C710E0">
      <w:pPr>
        <w:jc w:val="both"/>
        <w:rPr>
          <w:rFonts w:eastAsia="Arial"/>
        </w:rPr>
      </w:pPr>
      <w:r w:rsidRPr="00FE3909">
        <w:rPr>
          <w:rFonts w:eastAsia="Arial"/>
          <w:b/>
        </w:rPr>
        <w:t>3.</w:t>
      </w:r>
      <w:r w:rsidRPr="00FE3909">
        <w:rPr>
          <w:rFonts w:eastAsia="Arial"/>
        </w:rPr>
        <w:t xml:space="preserve"> Capacitación</w:t>
      </w:r>
    </w:p>
    <w:p w:rsidR="00C710E0" w:rsidRPr="00FE3909" w:rsidRDefault="00C710E0" w:rsidP="00C710E0">
      <w:pPr>
        <w:jc w:val="both"/>
        <w:rPr>
          <w:rFonts w:eastAsia="Arial"/>
        </w:rPr>
      </w:pPr>
      <w:r w:rsidRPr="00FE3909">
        <w:rPr>
          <w:rFonts w:eastAsia="Arial"/>
          <w:b/>
        </w:rPr>
        <w:t>4.</w:t>
      </w:r>
      <w:r w:rsidRPr="00FE3909">
        <w:rPr>
          <w:rFonts w:eastAsia="Arial"/>
        </w:rPr>
        <w:t xml:space="preserve"> Seguridad laboral </w:t>
      </w:r>
    </w:p>
    <w:p w:rsidR="001271DD" w:rsidRPr="00FE3909" w:rsidRDefault="001271DD" w:rsidP="00C710E0">
      <w:pPr>
        <w:jc w:val="both"/>
        <w:rPr>
          <w:rFonts w:eastAsia="Arial"/>
        </w:rPr>
      </w:pPr>
    </w:p>
    <w:p w:rsidR="001271DD" w:rsidRPr="00FE3909" w:rsidRDefault="001271DD" w:rsidP="00C710E0">
      <w:pPr>
        <w:jc w:val="both"/>
        <w:rPr>
          <w:rFonts w:eastAsia="Arial"/>
        </w:rPr>
      </w:pPr>
    </w:p>
    <w:p w:rsidR="00C710E0" w:rsidRPr="00FE3909" w:rsidRDefault="00FE3909" w:rsidP="00C710E0">
      <w:pPr>
        <w:jc w:val="both"/>
        <w:rPr>
          <w:rFonts w:eastAsia="Arial"/>
          <w:b/>
        </w:rPr>
      </w:pPr>
      <w:r w:rsidRPr="00FE3909">
        <w:rPr>
          <w:rFonts w:eastAsia="Arial"/>
          <w:b/>
        </w:rPr>
        <w:lastRenderedPageBreak/>
        <w:t>2.</w:t>
      </w:r>
      <w:r w:rsidR="00F035ED">
        <w:rPr>
          <w:rFonts w:eastAsia="Arial"/>
          <w:b/>
        </w:rPr>
        <w:t>2</w:t>
      </w:r>
      <w:r w:rsidRPr="00FE3909">
        <w:rPr>
          <w:rFonts w:eastAsia="Arial"/>
          <w:b/>
        </w:rPr>
        <w:t xml:space="preserve">.3. </w:t>
      </w:r>
      <w:r w:rsidR="00C710E0" w:rsidRPr="00FE3909">
        <w:rPr>
          <w:rFonts w:eastAsia="Arial"/>
          <w:b/>
        </w:rPr>
        <w:t>Porcentaje de ejecución física por línea de mejoramiento:</w:t>
      </w:r>
    </w:p>
    <w:p w:rsidR="0026756F" w:rsidRPr="00FE3909" w:rsidRDefault="0026756F" w:rsidP="00C710E0">
      <w:pPr>
        <w:jc w:val="both"/>
        <w:rPr>
          <w:rFonts w:eastAsia="Arial"/>
        </w:rPr>
      </w:pPr>
    </w:p>
    <w:p w:rsidR="00C710E0" w:rsidRPr="00FE3909" w:rsidRDefault="00C710E0" w:rsidP="00C710E0">
      <w:pPr>
        <w:jc w:val="both"/>
        <w:rPr>
          <w:rFonts w:eastAsia="Arial"/>
        </w:rPr>
      </w:pPr>
      <w:r w:rsidRPr="00FE3909">
        <w:rPr>
          <w:rFonts w:eastAsia="Arial"/>
          <w:b/>
        </w:rPr>
        <w:t>1.</w:t>
      </w:r>
      <w:r w:rsidRPr="00FE3909">
        <w:rPr>
          <w:rFonts w:eastAsia="Arial"/>
        </w:rPr>
        <w:t xml:space="preserve"> Conectividad: 95%</w:t>
      </w:r>
    </w:p>
    <w:p w:rsidR="00C710E0" w:rsidRPr="00FE3909" w:rsidRDefault="00C710E0" w:rsidP="00C710E0">
      <w:pPr>
        <w:jc w:val="both"/>
        <w:rPr>
          <w:rFonts w:eastAsia="Arial"/>
        </w:rPr>
      </w:pPr>
      <w:r w:rsidRPr="00FE3909">
        <w:rPr>
          <w:rFonts w:eastAsia="Arial"/>
          <w:b/>
        </w:rPr>
        <w:t>2.</w:t>
      </w:r>
      <w:r w:rsidRPr="00FE3909">
        <w:rPr>
          <w:rFonts w:eastAsia="Arial"/>
        </w:rPr>
        <w:t xml:space="preserve"> Sistema de información integrado: 100%</w:t>
      </w:r>
    </w:p>
    <w:p w:rsidR="00C710E0" w:rsidRPr="00FE3909" w:rsidRDefault="00C710E0" w:rsidP="00C710E0">
      <w:pPr>
        <w:jc w:val="both"/>
        <w:rPr>
          <w:rFonts w:eastAsia="Arial"/>
        </w:rPr>
      </w:pPr>
      <w:r w:rsidRPr="00FE3909">
        <w:rPr>
          <w:rFonts w:eastAsia="Arial"/>
          <w:b/>
        </w:rPr>
        <w:t xml:space="preserve">3. </w:t>
      </w:r>
      <w:r w:rsidRPr="00FE3909">
        <w:rPr>
          <w:rFonts w:eastAsia="Arial"/>
        </w:rPr>
        <w:t>Capacitación: 100%</w:t>
      </w:r>
    </w:p>
    <w:p w:rsidR="00C710E0" w:rsidRPr="00FE3909" w:rsidRDefault="00C710E0" w:rsidP="00C710E0">
      <w:pPr>
        <w:jc w:val="both"/>
        <w:rPr>
          <w:rFonts w:eastAsia="Arial"/>
        </w:rPr>
      </w:pPr>
      <w:r w:rsidRPr="00FE3909">
        <w:rPr>
          <w:rFonts w:eastAsia="Arial"/>
          <w:b/>
        </w:rPr>
        <w:t>4.</w:t>
      </w:r>
      <w:r w:rsidRPr="00FE3909">
        <w:rPr>
          <w:rFonts w:eastAsia="Arial"/>
        </w:rPr>
        <w:t xml:space="preserve"> Seguridad laboral: 95%</w:t>
      </w:r>
    </w:p>
    <w:p w:rsidR="00C710E0" w:rsidRPr="00FE3909" w:rsidRDefault="00C710E0" w:rsidP="00C710E0">
      <w:pPr>
        <w:jc w:val="both"/>
        <w:rPr>
          <w:rFonts w:eastAsia="Arial"/>
        </w:rPr>
      </w:pPr>
    </w:p>
    <w:p w:rsidR="00C710E0" w:rsidRPr="00FE3909" w:rsidRDefault="00C710E0" w:rsidP="00C710E0">
      <w:pPr>
        <w:jc w:val="both"/>
        <w:rPr>
          <w:rFonts w:eastAsia="Arial"/>
        </w:rPr>
      </w:pPr>
    </w:p>
    <w:tbl>
      <w:tblPr>
        <w:tblW w:w="7900" w:type="dxa"/>
        <w:tblInd w:w="55" w:type="dxa"/>
        <w:tblCellMar>
          <w:left w:w="70" w:type="dxa"/>
          <w:right w:w="70" w:type="dxa"/>
        </w:tblCellMar>
        <w:tblLook w:val="04A0" w:firstRow="1" w:lastRow="0" w:firstColumn="1" w:lastColumn="0" w:noHBand="0" w:noVBand="1"/>
      </w:tblPr>
      <w:tblGrid>
        <w:gridCol w:w="440"/>
        <w:gridCol w:w="2260"/>
        <w:gridCol w:w="1240"/>
        <w:gridCol w:w="1200"/>
        <w:gridCol w:w="1560"/>
        <w:gridCol w:w="1200"/>
      </w:tblGrid>
      <w:tr w:rsidR="00975EA9" w:rsidRPr="00975EA9" w:rsidTr="00975EA9">
        <w:trPr>
          <w:trHeight w:val="300"/>
        </w:trPr>
        <w:tc>
          <w:tcPr>
            <w:tcW w:w="2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75EA9" w:rsidRPr="00975EA9" w:rsidRDefault="00FE3909" w:rsidP="00975EA9">
            <w:pPr>
              <w:jc w:val="center"/>
              <w:rPr>
                <w:rFonts w:ascii="Calibri" w:hAnsi="Calibri"/>
                <w:b/>
                <w:bCs/>
                <w:color w:val="000000"/>
              </w:rPr>
            </w:pPr>
            <w:r w:rsidRPr="00FE3909">
              <w:rPr>
                <w:rFonts w:eastAsia="Arial"/>
                <w:b/>
              </w:rPr>
              <w:t>2.</w:t>
            </w:r>
            <w:r w:rsidR="00F035ED">
              <w:rPr>
                <w:rFonts w:eastAsia="Arial"/>
                <w:b/>
              </w:rPr>
              <w:t>2</w:t>
            </w:r>
            <w:r w:rsidRPr="00FE3909">
              <w:rPr>
                <w:rFonts w:eastAsia="Arial"/>
                <w:b/>
              </w:rPr>
              <w:t xml:space="preserve">.4. </w:t>
            </w:r>
            <w:r w:rsidR="00C710E0" w:rsidRPr="00FE3909">
              <w:rPr>
                <w:rFonts w:eastAsia="Arial"/>
                <w:b/>
              </w:rPr>
              <w:t>Porcentaje de ejecución financiera por línea de mejoramiento</w:t>
            </w:r>
            <w:r w:rsidR="0073641B" w:rsidRPr="00FE3909">
              <w:rPr>
                <w:rFonts w:eastAsia="Arial"/>
                <w:b/>
              </w:rPr>
              <w:t xml:space="preserve"> </w:t>
            </w:r>
            <w:r w:rsidR="00975EA9" w:rsidRPr="00975EA9">
              <w:rPr>
                <w:rFonts w:ascii="Calibri" w:hAnsi="Calibri"/>
                <w:b/>
                <w:bCs/>
                <w:color w:val="000000"/>
              </w:rPr>
              <w:t>Líneas de mejoramiento</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975EA9" w:rsidRPr="00975EA9" w:rsidRDefault="00975EA9" w:rsidP="00975EA9">
            <w:pPr>
              <w:jc w:val="center"/>
              <w:rPr>
                <w:rFonts w:ascii="Calibri" w:hAnsi="Calibri"/>
                <w:b/>
                <w:bCs/>
                <w:color w:val="000000"/>
              </w:rPr>
            </w:pPr>
            <w:r w:rsidRPr="00975EA9">
              <w:rPr>
                <w:rFonts w:ascii="Calibri" w:hAnsi="Calibri"/>
                <w:b/>
                <w:bCs/>
                <w:color w:val="000000"/>
              </w:rPr>
              <w:t>Original</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975EA9" w:rsidRPr="00975EA9" w:rsidRDefault="00975EA9" w:rsidP="00975EA9">
            <w:pPr>
              <w:jc w:val="center"/>
              <w:rPr>
                <w:rFonts w:ascii="Calibri" w:hAnsi="Calibri"/>
                <w:b/>
                <w:bCs/>
                <w:color w:val="000000"/>
              </w:rPr>
            </w:pPr>
            <w:r w:rsidRPr="00975EA9">
              <w:rPr>
                <w:rFonts w:ascii="Calibri" w:hAnsi="Calibri"/>
                <w:b/>
                <w:bCs/>
                <w:color w:val="000000"/>
              </w:rPr>
              <w:t>%</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975EA9" w:rsidRPr="00975EA9" w:rsidRDefault="00975EA9" w:rsidP="00975EA9">
            <w:pPr>
              <w:jc w:val="center"/>
              <w:rPr>
                <w:rFonts w:ascii="Calibri" w:hAnsi="Calibri"/>
                <w:b/>
                <w:bCs/>
                <w:color w:val="000000"/>
              </w:rPr>
            </w:pPr>
            <w:r w:rsidRPr="00975EA9">
              <w:rPr>
                <w:rFonts w:ascii="Calibri" w:hAnsi="Calibri"/>
                <w:b/>
                <w:bCs/>
                <w:color w:val="000000"/>
              </w:rPr>
              <w:t xml:space="preserve">Reformulado </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975EA9" w:rsidRPr="00975EA9" w:rsidRDefault="00975EA9" w:rsidP="00975EA9">
            <w:pPr>
              <w:jc w:val="center"/>
              <w:rPr>
                <w:rFonts w:ascii="Calibri" w:hAnsi="Calibri"/>
                <w:b/>
                <w:bCs/>
                <w:color w:val="000000"/>
              </w:rPr>
            </w:pPr>
            <w:r w:rsidRPr="00975EA9">
              <w:rPr>
                <w:rFonts w:ascii="Calibri" w:hAnsi="Calibri"/>
                <w:b/>
                <w:bCs/>
                <w:color w:val="000000"/>
              </w:rPr>
              <w:t>%</w:t>
            </w:r>
          </w:p>
        </w:tc>
      </w:tr>
      <w:tr w:rsidR="00975EA9" w:rsidRPr="00975EA9" w:rsidTr="00975EA9">
        <w:trPr>
          <w:trHeight w:val="3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975EA9" w:rsidRPr="00975EA9" w:rsidRDefault="00975EA9" w:rsidP="00975EA9">
            <w:pPr>
              <w:jc w:val="right"/>
              <w:rPr>
                <w:rFonts w:ascii="Calibri" w:hAnsi="Calibri"/>
                <w:color w:val="000000"/>
                <w:sz w:val="20"/>
                <w:szCs w:val="20"/>
              </w:rPr>
            </w:pPr>
            <w:r w:rsidRPr="00975EA9">
              <w:rPr>
                <w:rFonts w:ascii="Calibri" w:hAnsi="Calibri"/>
                <w:color w:val="000000"/>
                <w:sz w:val="20"/>
                <w:szCs w:val="20"/>
              </w:rPr>
              <w:t>1</w:t>
            </w:r>
          </w:p>
        </w:tc>
        <w:tc>
          <w:tcPr>
            <w:tcW w:w="2260" w:type="dxa"/>
            <w:tcBorders>
              <w:top w:val="nil"/>
              <w:left w:val="nil"/>
              <w:bottom w:val="single" w:sz="4" w:space="0" w:color="auto"/>
              <w:right w:val="single" w:sz="4" w:space="0" w:color="auto"/>
            </w:tcBorders>
            <w:shd w:val="clear" w:color="000000" w:fill="FFFFFF"/>
            <w:vAlign w:val="center"/>
            <w:hideMark/>
          </w:tcPr>
          <w:p w:rsidR="00975EA9" w:rsidRPr="00975EA9" w:rsidRDefault="00975EA9" w:rsidP="00975EA9">
            <w:pPr>
              <w:rPr>
                <w:rFonts w:ascii="Calibri" w:hAnsi="Calibri"/>
                <w:color w:val="000000"/>
                <w:sz w:val="20"/>
                <w:szCs w:val="20"/>
              </w:rPr>
            </w:pPr>
            <w:r w:rsidRPr="00975EA9">
              <w:rPr>
                <w:rFonts w:ascii="Calibri" w:hAnsi="Calibri"/>
                <w:color w:val="000000"/>
                <w:sz w:val="20"/>
                <w:szCs w:val="20"/>
              </w:rPr>
              <w:t>Conectividad</w:t>
            </w:r>
          </w:p>
        </w:tc>
        <w:tc>
          <w:tcPr>
            <w:tcW w:w="1240" w:type="dxa"/>
            <w:tcBorders>
              <w:top w:val="nil"/>
              <w:left w:val="nil"/>
              <w:bottom w:val="single" w:sz="4" w:space="0" w:color="auto"/>
              <w:right w:val="single" w:sz="4" w:space="0" w:color="auto"/>
            </w:tcBorders>
            <w:shd w:val="clear" w:color="000000" w:fill="FFFFFF"/>
            <w:vAlign w:val="center"/>
            <w:hideMark/>
          </w:tcPr>
          <w:p w:rsidR="00975EA9" w:rsidRPr="00975EA9" w:rsidRDefault="00975EA9" w:rsidP="00975EA9">
            <w:pPr>
              <w:jc w:val="center"/>
              <w:rPr>
                <w:rFonts w:ascii="Calibri" w:hAnsi="Calibri"/>
                <w:color w:val="000000"/>
                <w:sz w:val="20"/>
                <w:szCs w:val="20"/>
              </w:rPr>
            </w:pPr>
            <w:r w:rsidRPr="00975EA9">
              <w:rPr>
                <w:rFonts w:ascii="Calibri" w:hAnsi="Calibri"/>
                <w:color w:val="000000"/>
                <w:sz w:val="20"/>
                <w:szCs w:val="20"/>
              </w:rPr>
              <w:t>$ 5.470.809</w:t>
            </w:r>
          </w:p>
        </w:tc>
        <w:tc>
          <w:tcPr>
            <w:tcW w:w="1200" w:type="dxa"/>
            <w:tcBorders>
              <w:top w:val="nil"/>
              <w:left w:val="nil"/>
              <w:bottom w:val="single" w:sz="4" w:space="0" w:color="auto"/>
              <w:right w:val="single" w:sz="4" w:space="0" w:color="auto"/>
            </w:tcBorders>
            <w:shd w:val="clear" w:color="000000" w:fill="FFFFFF"/>
            <w:vAlign w:val="center"/>
            <w:hideMark/>
          </w:tcPr>
          <w:p w:rsidR="00975EA9" w:rsidRPr="00975EA9" w:rsidRDefault="00975EA9" w:rsidP="00975EA9">
            <w:pPr>
              <w:jc w:val="center"/>
              <w:rPr>
                <w:rFonts w:ascii="Calibri" w:hAnsi="Calibri"/>
                <w:color w:val="000000"/>
                <w:sz w:val="20"/>
                <w:szCs w:val="20"/>
              </w:rPr>
            </w:pPr>
            <w:r w:rsidRPr="00975EA9">
              <w:rPr>
                <w:rFonts w:ascii="Calibri" w:hAnsi="Calibri"/>
                <w:color w:val="000000"/>
                <w:sz w:val="20"/>
                <w:szCs w:val="20"/>
              </w:rPr>
              <w:t>47%</w:t>
            </w:r>
          </w:p>
        </w:tc>
        <w:tc>
          <w:tcPr>
            <w:tcW w:w="1560" w:type="dxa"/>
            <w:tcBorders>
              <w:top w:val="nil"/>
              <w:left w:val="nil"/>
              <w:bottom w:val="single" w:sz="4" w:space="0" w:color="auto"/>
              <w:right w:val="single" w:sz="4" w:space="0" w:color="auto"/>
            </w:tcBorders>
            <w:shd w:val="clear" w:color="000000" w:fill="FFFFFF"/>
            <w:vAlign w:val="center"/>
            <w:hideMark/>
          </w:tcPr>
          <w:p w:rsidR="00975EA9" w:rsidRPr="00975EA9" w:rsidRDefault="00975EA9" w:rsidP="00975EA9">
            <w:pPr>
              <w:jc w:val="center"/>
              <w:rPr>
                <w:rFonts w:ascii="Calibri" w:hAnsi="Calibri"/>
                <w:color w:val="000000"/>
                <w:sz w:val="20"/>
                <w:szCs w:val="20"/>
              </w:rPr>
            </w:pPr>
            <w:r w:rsidRPr="00975EA9">
              <w:rPr>
                <w:rFonts w:ascii="Calibri" w:hAnsi="Calibri"/>
                <w:color w:val="000000"/>
                <w:sz w:val="20"/>
                <w:szCs w:val="20"/>
              </w:rPr>
              <w:t>$ 6.402.575</w:t>
            </w:r>
          </w:p>
        </w:tc>
        <w:tc>
          <w:tcPr>
            <w:tcW w:w="1200" w:type="dxa"/>
            <w:tcBorders>
              <w:top w:val="nil"/>
              <w:left w:val="nil"/>
              <w:bottom w:val="single" w:sz="4" w:space="0" w:color="auto"/>
              <w:right w:val="single" w:sz="4" w:space="0" w:color="auto"/>
            </w:tcBorders>
            <w:shd w:val="clear" w:color="000000" w:fill="FFFFFF"/>
            <w:vAlign w:val="center"/>
            <w:hideMark/>
          </w:tcPr>
          <w:p w:rsidR="00975EA9" w:rsidRPr="00975EA9" w:rsidRDefault="00975EA9" w:rsidP="00975EA9">
            <w:pPr>
              <w:jc w:val="center"/>
              <w:rPr>
                <w:rFonts w:ascii="Calibri" w:hAnsi="Calibri"/>
                <w:color w:val="000000"/>
                <w:sz w:val="20"/>
                <w:szCs w:val="20"/>
              </w:rPr>
            </w:pPr>
            <w:r w:rsidRPr="00975EA9">
              <w:rPr>
                <w:rFonts w:ascii="Calibri" w:hAnsi="Calibri"/>
                <w:color w:val="000000"/>
                <w:sz w:val="20"/>
                <w:szCs w:val="20"/>
              </w:rPr>
              <w:t>38%</w:t>
            </w:r>
          </w:p>
        </w:tc>
      </w:tr>
      <w:tr w:rsidR="00975EA9" w:rsidRPr="00975EA9" w:rsidTr="00975EA9">
        <w:trPr>
          <w:trHeight w:val="765"/>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975EA9" w:rsidRPr="00975EA9" w:rsidRDefault="00975EA9" w:rsidP="00975EA9">
            <w:pPr>
              <w:jc w:val="right"/>
              <w:rPr>
                <w:rFonts w:ascii="Calibri" w:hAnsi="Calibri"/>
                <w:color w:val="000000"/>
                <w:sz w:val="20"/>
                <w:szCs w:val="20"/>
              </w:rPr>
            </w:pPr>
            <w:r w:rsidRPr="00975EA9">
              <w:rPr>
                <w:rFonts w:ascii="Calibri" w:hAnsi="Calibri"/>
                <w:color w:val="000000"/>
                <w:sz w:val="20"/>
                <w:szCs w:val="20"/>
              </w:rPr>
              <w:t>2</w:t>
            </w:r>
          </w:p>
        </w:tc>
        <w:tc>
          <w:tcPr>
            <w:tcW w:w="2260" w:type="dxa"/>
            <w:tcBorders>
              <w:top w:val="nil"/>
              <w:left w:val="nil"/>
              <w:bottom w:val="single" w:sz="4" w:space="0" w:color="auto"/>
              <w:right w:val="single" w:sz="4" w:space="0" w:color="auto"/>
            </w:tcBorders>
            <w:shd w:val="clear" w:color="000000" w:fill="FFFFFF"/>
            <w:vAlign w:val="center"/>
            <w:hideMark/>
          </w:tcPr>
          <w:p w:rsidR="00975EA9" w:rsidRPr="00975EA9" w:rsidRDefault="00975EA9" w:rsidP="00975EA9">
            <w:pPr>
              <w:rPr>
                <w:rFonts w:ascii="Calibri" w:hAnsi="Calibri"/>
                <w:color w:val="000000"/>
                <w:sz w:val="20"/>
                <w:szCs w:val="20"/>
              </w:rPr>
            </w:pPr>
            <w:r w:rsidRPr="00975EA9">
              <w:rPr>
                <w:rFonts w:ascii="Calibri" w:hAnsi="Calibri"/>
                <w:color w:val="000000"/>
                <w:sz w:val="20"/>
                <w:szCs w:val="20"/>
              </w:rPr>
              <w:t>Sistema de información integrado</w:t>
            </w:r>
          </w:p>
        </w:tc>
        <w:tc>
          <w:tcPr>
            <w:tcW w:w="1240" w:type="dxa"/>
            <w:tcBorders>
              <w:top w:val="nil"/>
              <w:left w:val="nil"/>
              <w:bottom w:val="single" w:sz="4" w:space="0" w:color="auto"/>
              <w:right w:val="single" w:sz="4" w:space="0" w:color="auto"/>
            </w:tcBorders>
            <w:shd w:val="clear" w:color="000000" w:fill="FFFFFF"/>
            <w:vAlign w:val="center"/>
            <w:hideMark/>
          </w:tcPr>
          <w:p w:rsidR="00975EA9" w:rsidRPr="00975EA9" w:rsidRDefault="00975EA9" w:rsidP="00975EA9">
            <w:pPr>
              <w:jc w:val="center"/>
              <w:rPr>
                <w:rFonts w:ascii="Calibri" w:hAnsi="Calibri"/>
                <w:color w:val="000000"/>
                <w:sz w:val="20"/>
                <w:szCs w:val="20"/>
              </w:rPr>
            </w:pPr>
            <w:r w:rsidRPr="00975EA9">
              <w:rPr>
                <w:rFonts w:ascii="Calibri" w:hAnsi="Calibri"/>
                <w:color w:val="000000"/>
                <w:sz w:val="20"/>
                <w:szCs w:val="20"/>
              </w:rPr>
              <w:t>$ 731.906</w:t>
            </w:r>
          </w:p>
        </w:tc>
        <w:tc>
          <w:tcPr>
            <w:tcW w:w="1200" w:type="dxa"/>
            <w:tcBorders>
              <w:top w:val="nil"/>
              <w:left w:val="nil"/>
              <w:bottom w:val="single" w:sz="4" w:space="0" w:color="auto"/>
              <w:right w:val="single" w:sz="4" w:space="0" w:color="auto"/>
            </w:tcBorders>
            <w:shd w:val="clear" w:color="000000" w:fill="FFFFFF"/>
            <w:vAlign w:val="center"/>
            <w:hideMark/>
          </w:tcPr>
          <w:p w:rsidR="00975EA9" w:rsidRPr="00975EA9" w:rsidRDefault="00975EA9" w:rsidP="00975EA9">
            <w:pPr>
              <w:jc w:val="center"/>
              <w:rPr>
                <w:rFonts w:ascii="Calibri" w:hAnsi="Calibri"/>
                <w:color w:val="000000"/>
                <w:sz w:val="20"/>
                <w:szCs w:val="20"/>
              </w:rPr>
            </w:pPr>
            <w:r w:rsidRPr="00975EA9">
              <w:rPr>
                <w:rFonts w:ascii="Calibri" w:hAnsi="Calibri"/>
                <w:color w:val="000000"/>
                <w:sz w:val="20"/>
                <w:szCs w:val="20"/>
              </w:rPr>
              <w:t>6%</w:t>
            </w:r>
          </w:p>
        </w:tc>
        <w:tc>
          <w:tcPr>
            <w:tcW w:w="1560" w:type="dxa"/>
            <w:tcBorders>
              <w:top w:val="nil"/>
              <w:left w:val="nil"/>
              <w:bottom w:val="single" w:sz="4" w:space="0" w:color="auto"/>
              <w:right w:val="single" w:sz="4" w:space="0" w:color="auto"/>
            </w:tcBorders>
            <w:shd w:val="clear" w:color="000000" w:fill="FFFFFF"/>
            <w:vAlign w:val="center"/>
            <w:hideMark/>
          </w:tcPr>
          <w:p w:rsidR="00975EA9" w:rsidRPr="00975EA9" w:rsidRDefault="00975EA9" w:rsidP="00975EA9">
            <w:pPr>
              <w:jc w:val="center"/>
              <w:rPr>
                <w:rFonts w:ascii="Calibri" w:hAnsi="Calibri"/>
                <w:color w:val="000000"/>
                <w:sz w:val="20"/>
                <w:szCs w:val="20"/>
              </w:rPr>
            </w:pPr>
            <w:r w:rsidRPr="00975EA9">
              <w:rPr>
                <w:rFonts w:ascii="Calibri" w:hAnsi="Calibri"/>
                <w:color w:val="000000"/>
                <w:sz w:val="20"/>
                <w:szCs w:val="20"/>
              </w:rPr>
              <w:t>$ 766.739</w:t>
            </w:r>
          </w:p>
        </w:tc>
        <w:tc>
          <w:tcPr>
            <w:tcW w:w="1200" w:type="dxa"/>
            <w:tcBorders>
              <w:top w:val="nil"/>
              <w:left w:val="nil"/>
              <w:bottom w:val="single" w:sz="4" w:space="0" w:color="auto"/>
              <w:right w:val="single" w:sz="4" w:space="0" w:color="auto"/>
            </w:tcBorders>
            <w:shd w:val="clear" w:color="000000" w:fill="FFFFFF"/>
            <w:vAlign w:val="center"/>
            <w:hideMark/>
          </w:tcPr>
          <w:p w:rsidR="00975EA9" w:rsidRPr="00975EA9" w:rsidRDefault="00975EA9" w:rsidP="00975EA9">
            <w:pPr>
              <w:jc w:val="center"/>
              <w:rPr>
                <w:rFonts w:ascii="Calibri" w:hAnsi="Calibri"/>
                <w:color w:val="000000"/>
                <w:sz w:val="20"/>
                <w:szCs w:val="20"/>
              </w:rPr>
            </w:pPr>
            <w:r w:rsidRPr="00975EA9">
              <w:rPr>
                <w:rFonts w:ascii="Calibri" w:hAnsi="Calibri"/>
                <w:color w:val="000000"/>
                <w:sz w:val="20"/>
                <w:szCs w:val="20"/>
              </w:rPr>
              <w:t>5%</w:t>
            </w:r>
          </w:p>
        </w:tc>
      </w:tr>
      <w:tr w:rsidR="00975EA9" w:rsidRPr="00975EA9" w:rsidTr="00975EA9">
        <w:trPr>
          <w:trHeight w:val="3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975EA9" w:rsidRPr="00975EA9" w:rsidRDefault="00975EA9" w:rsidP="00975EA9">
            <w:pPr>
              <w:jc w:val="right"/>
              <w:rPr>
                <w:rFonts w:ascii="Calibri" w:hAnsi="Calibri"/>
                <w:color w:val="000000"/>
                <w:sz w:val="20"/>
                <w:szCs w:val="20"/>
              </w:rPr>
            </w:pPr>
            <w:r w:rsidRPr="00975EA9">
              <w:rPr>
                <w:rFonts w:ascii="Calibri" w:hAnsi="Calibri"/>
                <w:color w:val="000000"/>
                <w:sz w:val="20"/>
                <w:szCs w:val="20"/>
              </w:rPr>
              <w:t>3</w:t>
            </w:r>
          </w:p>
        </w:tc>
        <w:tc>
          <w:tcPr>
            <w:tcW w:w="2260" w:type="dxa"/>
            <w:tcBorders>
              <w:top w:val="nil"/>
              <w:left w:val="nil"/>
              <w:bottom w:val="single" w:sz="4" w:space="0" w:color="auto"/>
              <w:right w:val="single" w:sz="4" w:space="0" w:color="auto"/>
            </w:tcBorders>
            <w:shd w:val="clear" w:color="000000" w:fill="FFFFFF"/>
            <w:vAlign w:val="center"/>
            <w:hideMark/>
          </w:tcPr>
          <w:p w:rsidR="00975EA9" w:rsidRPr="00975EA9" w:rsidRDefault="00975EA9" w:rsidP="00975EA9">
            <w:pPr>
              <w:rPr>
                <w:rFonts w:ascii="Calibri" w:hAnsi="Calibri"/>
                <w:color w:val="000000"/>
                <w:sz w:val="20"/>
                <w:szCs w:val="20"/>
              </w:rPr>
            </w:pPr>
            <w:r w:rsidRPr="00975EA9">
              <w:rPr>
                <w:rFonts w:ascii="Calibri" w:hAnsi="Calibri"/>
                <w:color w:val="000000"/>
                <w:sz w:val="20"/>
                <w:szCs w:val="20"/>
              </w:rPr>
              <w:t>Capacitación</w:t>
            </w:r>
          </w:p>
        </w:tc>
        <w:tc>
          <w:tcPr>
            <w:tcW w:w="1240" w:type="dxa"/>
            <w:tcBorders>
              <w:top w:val="nil"/>
              <w:left w:val="nil"/>
              <w:bottom w:val="single" w:sz="4" w:space="0" w:color="auto"/>
              <w:right w:val="single" w:sz="4" w:space="0" w:color="auto"/>
            </w:tcBorders>
            <w:shd w:val="clear" w:color="000000" w:fill="FFFFFF"/>
            <w:vAlign w:val="center"/>
            <w:hideMark/>
          </w:tcPr>
          <w:p w:rsidR="00975EA9" w:rsidRPr="00975EA9" w:rsidRDefault="00975EA9" w:rsidP="00975EA9">
            <w:pPr>
              <w:jc w:val="center"/>
              <w:rPr>
                <w:rFonts w:ascii="Calibri" w:hAnsi="Calibri"/>
                <w:color w:val="000000"/>
                <w:sz w:val="20"/>
                <w:szCs w:val="20"/>
              </w:rPr>
            </w:pPr>
            <w:r w:rsidRPr="00975EA9">
              <w:rPr>
                <w:rFonts w:ascii="Calibri" w:hAnsi="Calibri"/>
                <w:color w:val="000000"/>
                <w:sz w:val="20"/>
                <w:szCs w:val="20"/>
              </w:rPr>
              <w:t>$ 545.280</w:t>
            </w:r>
          </w:p>
        </w:tc>
        <w:tc>
          <w:tcPr>
            <w:tcW w:w="1200" w:type="dxa"/>
            <w:tcBorders>
              <w:top w:val="nil"/>
              <w:left w:val="nil"/>
              <w:bottom w:val="single" w:sz="4" w:space="0" w:color="auto"/>
              <w:right w:val="single" w:sz="4" w:space="0" w:color="auto"/>
            </w:tcBorders>
            <w:shd w:val="clear" w:color="000000" w:fill="FFFFFF"/>
            <w:vAlign w:val="center"/>
            <w:hideMark/>
          </w:tcPr>
          <w:p w:rsidR="00975EA9" w:rsidRPr="00975EA9" w:rsidRDefault="00975EA9" w:rsidP="00975EA9">
            <w:pPr>
              <w:jc w:val="center"/>
              <w:rPr>
                <w:rFonts w:ascii="Calibri" w:hAnsi="Calibri"/>
                <w:color w:val="000000"/>
                <w:sz w:val="20"/>
                <w:szCs w:val="20"/>
              </w:rPr>
            </w:pPr>
            <w:r w:rsidRPr="00975EA9">
              <w:rPr>
                <w:rFonts w:ascii="Calibri" w:hAnsi="Calibri"/>
                <w:color w:val="000000"/>
                <w:sz w:val="20"/>
                <w:szCs w:val="20"/>
              </w:rPr>
              <w:t>5%</w:t>
            </w:r>
          </w:p>
        </w:tc>
        <w:tc>
          <w:tcPr>
            <w:tcW w:w="1560" w:type="dxa"/>
            <w:tcBorders>
              <w:top w:val="nil"/>
              <w:left w:val="nil"/>
              <w:bottom w:val="single" w:sz="4" w:space="0" w:color="auto"/>
              <w:right w:val="single" w:sz="4" w:space="0" w:color="auto"/>
            </w:tcBorders>
            <w:shd w:val="clear" w:color="000000" w:fill="FFFFFF"/>
            <w:vAlign w:val="center"/>
            <w:hideMark/>
          </w:tcPr>
          <w:p w:rsidR="00975EA9" w:rsidRPr="00975EA9" w:rsidRDefault="00975EA9" w:rsidP="00975EA9">
            <w:pPr>
              <w:jc w:val="center"/>
              <w:rPr>
                <w:rFonts w:ascii="Calibri" w:hAnsi="Calibri"/>
                <w:color w:val="000000"/>
                <w:sz w:val="20"/>
                <w:szCs w:val="20"/>
              </w:rPr>
            </w:pPr>
            <w:r w:rsidRPr="00975EA9">
              <w:rPr>
                <w:rFonts w:ascii="Calibri" w:hAnsi="Calibri"/>
                <w:color w:val="000000"/>
                <w:sz w:val="20"/>
                <w:szCs w:val="20"/>
              </w:rPr>
              <w:t>$ 287.670</w:t>
            </w:r>
          </w:p>
        </w:tc>
        <w:tc>
          <w:tcPr>
            <w:tcW w:w="1200" w:type="dxa"/>
            <w:tcBorders>
              <w:top w:val="nil"/>
              <w:left w:val="nil"/>
              <w:bottom w:val="single" w:sz="4" w:space="0" w:color="auto"/>
              <w:right w:val="single" w:sz="4" w:space="0" w:color="auto"/>
            </w:tcBorders>
            <w:shd w:val="clear" w:color="000000" w:fill="FFFFFF"/>
            <w:vAlign w:val="center"/>
            <w:hideMark/>
          </w:tcPr>
          <w:p w:rsidR="00975EA9" w:rsidRPr="00975EA9" w:rsidRDefault="00975EA9" w:rsidP="00975EA9">
            <w:pPr>
              <w:jc w:val="center"/>
              <w:rPr>
                <w:rFonts w:ascii="Calibri" w:hAnsi="Calibri"/>
                <w:color w:val="000000"/>
                <w:sz w:val="20"/>
                <w:szCs w:val="20"/>
              </w:rPr>
            </w:pPr>
            <w:r w:rsidRPr="00975EA9">
              <w:rPr>
                <w:rFonts w:ascii="Calibri" w:hAnsi="Calibri"/>
                <w:color w:val="000000"/>
                <w:sz w:val="20"/>
                <w:szCs w:val="20"/>
              </w:rPr>
              <w:t>2%</w:t>
            </w:r>
          </w:p>
        </w:tc>
      </w:tr>
      <w:tr w:rsidR="00975EA9" w:rsidRPr="00975EA9" w:rsidTr="00975EA9">
        <w:trPr>
          <w:trHeight w:val="51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975EA9" w:rsidRPr="00975EA9" w:rsidRDefault="00975EA9" w:rsidP="00975EA9">
            <w:pPr>
              <w:jc w:val="right"/>
              <w:rPr>
                <w:rFonts w:ascii="Calibri" w:hAnsi="Calibri"/>
                <w:color w:val="000000"/>
                <w:sz w:val="20"/>
                <w:szCs w:val="20"/>
              </w:rPr>
            </w:pPr>
            <w:r w:rsidRPr="00975EA9">
              <w:rPr>
                <w:rFonts w:ascii="Calibri" w:hAnsi="Calibri"/>
                <w:color w:val="000000"/>
                <w:sz w:val="20"/>
                <w:szCs w:val="20"/>
              </w:rPr>
              <w:t>4</w:t>
            </w:r>
          </w:p>
        </w:tc>
        <w:tc>
          <w:tcPr>
            <w:tcW w:w="2260" w:type="dxa"/>
            <w:tcBorders>
              <w:top w:val="nil"/>
              <w:left w:val="nil"/>
              <w:bottom w:val="single" w:sz="4" w:space="0" w:color="auto"/>
              <w:right w:val="single" w:sz="4" w:space="0" w:color="auto"/>
            </w:tcBorders>
            <w:shd w:val="clear" w:color="000000" w:fill="FFFFFF"/>
            <w:vAlign w:val="center"/>
            <w:hideMark/>
          </w:tcPr>
          <w:p w:rsidR="00975EA9" w:rsidRPr="00975EA9" w:rsidRDefault="00975EA9" w:rsidP="00975EA9">
            <w:pPr>
              <w:rPr>
                <w:rFonts w:ascii="Calibri" w:hAnsi="Calibri"/>
                <w:color w:val="000000"/>
                <w:sz w:val="20"/>
                <w:szCs w:val="20"/>
              </w:rPr>
            </w:pPr>
            <w:r w:rsidRPr="00975EA9">
              <w:rPr>
                <w:rFonts w:ascii="Calibri" w:hAnsi="Calibri"/>
                <w:color w:val="000000"/>
                <w:sz w:val="20"/>
                <w:szCs w:val="20"/>
              </w:rPr>
              <w:t>Seguridad laboral</w:t>
            </w:r>
          </w:p>
        </w:tc>
        <w:tc>
          <w:tcPr>
            <w:tcW w:w="1240" w:type="dxa"/>
            <w:tcBorders>
              <w:top w:val="nil"/>
              <w:left w:val="nil"/>
              <w:bottom w:val="single" w:sz="4" w:space="0" w:color="auto"/>
              <w:right w:val="single" w:sz="4" w:space="0" w:color="auto"/>
            </w:tcBorders>
            <w:shd w:val="clear" w:color="000000" w:fill="FFFFFF"/>
            <w:vAlign w:val="center"/>
            <w:hideMark/>
          </w:tcPr>
          <w:p w:rsidR="00975EA9" w:rsidRPr="00975EA9" w:rsidRDefault="00975EA9" w:rsidP="00975EA9">
            <w:pPr>
              <w:jc w:val="center"/>
              <w:rPr>
                <w:rFonts w:ascii="Calibri" w:hAnsi="Calibri"/>
                <w:color w:val="000000"/>
                <w:sz w:val="20"/>
                <w:szCs w:val="20"/>
              </w:rPr>
            </w:pPr>
            <w:r w:rsidRPr="00975EA9">
              <w:rPr>
                <w:rFonts w:ascii="Calibri" w:hAnsi="Calibri"/>
                <w:color w:val="000000"/>
                <w:sz w:val="20"/>
                <w:szCs w:val="20"/>
              </w:rPr>
              <w:t>$ 4.858.132</w:t>
            </w:r>
          </w:p>
        </w:tc>
        <w:tc>
          <w:tcPr>
            <w:tcW w:w="1200" w:type="dxa"/>
            <w:tcBorders>
              <w:top w:val="nil"/>
              <w:left w:val="nil"/>
              <w:bottom w:val="single" w:sz="4" w:space="0" w:color="auto"/>
              <w:right w:val="single" w:sz="4" w:space="0" w:color="auto"/>
            </w:tcBorders>
            <w:shd w:val="clear" w:color="000000" w:fill="FFFFFF"/>
            <w:vAlign w:val="center"/>
            <w:hideMark/>
          </w:tcPr>
          <w:p w:rsidR="00975EA9" w:rsidRPr="00975EA9" w:rsidRDefault="00975EA9" w:rsidP="00975EA9">
            <w:pPr>
              <w:jc w:val="center"/>
              <w:rPr>
                <w:rFonts w:ascii="Calibri" w:hAnsi="Calibri"/>
                <w:color w:val="000000"/>
                <w:sz w:val="20"/>
                <w:szCs w:val="20"/>
              </w:rPr>
            </w:pPr>
            <w:r w:rsidRPr="00975EA9">
              <w:rPr>
                <w:rFonts w:ascii="Calibri" w:hAnsi="Calibri"/>
                <w:color w:val="000000"/>
                <w:sz w:val="20"/>
                <w:szCs w:val="20"/>
              </w:rPr>
              <w:t>42%</w:t>
            </w:r>
          </w:p>
        </w:tc>
        <w:tc>
          <w:tcPr>
            <w:tcW w:w="1560" w:type="dxa"/>
            <w:tcBorders>
              <w:top w:val="nil"/>
              <w:left w:val="nil"/>
              <w:bottom w:val="single" w:sz="4" w:space="0" w:color="auto"/>
              <w:right w:val="single" w:sz="4" w:space="0" w:color="auto"/>
            </w:tcBorders>
            <w:shd w:val="clear" w:color="000000" w:fill="FFFFFF"/>
            <w:vAlign w:val="center"/>
            <w:hideMark/>
          </w:tcPr>
          <w:p w:rsidR="00975EA9" w:rsidRPr="00975EA9" w:rsidRDefault="00975EA9" w:rsidP="00975EA9">
            <w:pPr>
              <w:jc w:val="center"/>
              <w:rPr>
                <w:rFonts w:ascii="Calibri" w:hAnsi="Calibri"/>
                <w:color w:val="000000"/>
                <w:sz w:val="20"/>
                <w:szCs w:val="20"/>
              </w:rPr>
            </w:pPr>
            <w:r w:rsidRPr="00975EA9">
              <w:rPr>
                <w:rFonts w:ascii="Calibri" w:hAnsi="Calibri"/>
                <w:color w:val="000000"/>
                <w:sz w:val="20"/>
                <w:szCs w:val="20"/>
              </w:rPr>
              <w:t>$ 9.411.988</w:t>
            </w:r>
          </w:p>
        </w:tc>
        <w:tc>
          <w:tcPr>
            <w:tcW w:w="1200" w:type="dxa"/>
            <w:tcBorders>
              <w:top w:val="nil"/>
              <w:left w:val="nil"/>
              <w:bottom w:val="single" w:sz="4" w:space="0" w:color="auto"/>
              <w:right w:val="single" w:sz="4" w:space="0" w:color="auto"/>
            </w:tcBorders>
            <w:shd w:val="clear" w:color="000000" w:fill="FFFFFF"/>
            <w:vAlign w:val="center"/>
            <w:hideMark/>
          </w:tcPr>
          <w:p w:rsidR="00975EA9" w:rsidRPr="00975EA9" w:rsidRDefault="00975EA9" w:rsidP="00975EA9">
            <w:pPr>
              <w:jc w:val="center"/>
              <w:rPr>
                <w:rFonts w:ascii="Calibri" w:hAnsi="Calibri"/>
                <w:color w:val="000000"/>
                <w:sz w:val="20"/>
                <w:szCs w:val="20"/>
              </w:rPr>
            </w:pPr>
            <w:r w:rsidRPr="00975EA9">
              <w:rPr>
                <w:rFonts w:ascii="Calibri" w:hAnsi="Calibri"/>
                <w:color w:val="000000"/>
                <w:sz w:val="20"/>
                <w:szCs w:val="20"/>
              </w:rPr>
              <w:t>56%</w:t>
            </w:r>
          </w:p>
        </w:tc>
      </w:tr>
      <w:tr w:rsidR="00975EA9" w:rsidRPr="00975EA9" w:rsidTr="00975EA9">
        <w:trPr>
          <w:trHeight w:val="3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975EA9" w:rsidRPr="00975EA9" w:rsidRDefault="00975EA9" w:rsidP="00975EA9">
            <w:pPr>
              <w:rPr>
                <w:rFonts w:ascii="Calibri" w:hAnsi="Calibri"/>
                <w:color w:val="000000"/>
              </w:rPr>
            </w:pPr>
            <w:r w:rsidRPr="00975EA9">
              <w:rPr>
                <w:rFonts w:ascii="Calibri" w:hAnsi="Calibri"/>
                <w:color w:val="000000"/>
              </w:rPr>
              <w:t> </w:t>
            </w:r>
          </w:p>
        </w:tc>
        <w:tc>
          <w:tcPr>
            <w:tcW w:w="2260" w:type="dxa"/>
            <w:tcBorders>
              <w:top w:val="nil"/>
              <w:left w:val="nil"/>
              <w:bottom w:val="single" w:sz="4" w:space="0" w:color="auto"/>
              <w:right w:val="single" w:sz="4" w:space="0" w:color="auto"/>
            </w:tcBorders>
            <w:shd w:val="clear" w:color="000000" w:fill="FFFFFF"/>
            <w:vAlign w:val="center"/>
            <w:hideMark/>
          </w:tcPr>
          <w:p w:rsidR="00975EA9" w:rsidRPr="00975EA9" w:rsidRDefault="00975EA9" w:rsidP="00975EA9">
            <w:pPr>
              <w:rPr>
                <w:rFonts w:ascii="Calibri" w:hAnsi="Calibri"/>
                <w:b/>
                <w:bCs/>
                <w:color w:val="000000"/>
                <w:sz w:val="20"/>
                <w:szCs w:val="20"/>
              </w:rPr>
            </w:pPr>
            <w:r w:rsidRPr="00975EA9">
              <w:rPr>
                <w:rFonts w:ascii="Calibri" w:hAnsi="Calibri"/>
                <w:b/>
                <w:bCs/>
                <w:color w:val="000000"/>
                <w:sz w:val="20"/>
                <w:szCs w:val="20"/>
              </w:rPr>
              <w:t>TOTAL</w:t>
            </w:r>
          </w:p>
        </w:tc>
        <w:tc>
          <w:tcPr>
            <w:tcW w:w="1240" w:type="dxa"/>
            <w:tcBorders>
              <w:top w:val="nil"/>
              <w:left w:val="nil"/>
              <w:bottom w:val="single" w:sz="4" w:space="0" w:color="auto"/>
              <w:right w:val="single" w:sz="4" w:space="0" w:color="auto"/>
            </w:tcBorders>
            <w:shd w:val="clear" w:color="000000" w:fill="FFFFFF"/>
            <w:vAlign w:val="center"/>
            <w:hideMark/>
          </w:tcPr>
          <w:p w:rsidR="00975EA9" w:rsidRPr="00975EA9" w:rsidRDefault="00975EA9" w:rsidP="00975EA9">
            <w:pPr>
              <w:jc w:val="right"/>
              <w:rPr>
                <w:rFonts w:ascii="Calibri" w:hAnsi="Calibri"/>
                <w:b/>
                <w:bCs/>
                <w:color w:val="000000"/>
                <w:sz w:val="20"/>
                <w:szCs w:val="20"/>
              </w:rPr>
            </w:pPr>
            <w:r w:rsidRPr="00975EA9">
              <w:rPr>
                <w:rFonts w:ascii="Calibri" w:hAnsi="Calibri"/>
                <w:b/>
                <w:bCs/>
                <w:color w:val="000000"/>
                <w:sz w:val="20"/>
                <w:szCs w:val="20"/>
              </w:rPr>
              <w:t>$ 11.606.127</w:t>
            </w:r>
          </w:p>
        </w:tc>
        <w:tc>
          <w:tcPr>
            <w:tcW w:w="1200" w:type="dxa"/>
            <w:tcBorders>
              <w:top w:val="nil"/>
              <w:left w:val="nil"/>
              <w:bottom w:val="single" w:sz="4" w:space="0" w:color="auto"/>
              <w:right w:val="single" w:sz="4" w:space="0" w:color="auto"/>
            </w:tcBorders>
            <w:shd w:val="clear" w:color="000000" w:fill="FFFFFF"/>
            <w:vAlign w:val="center"/>
            <w:hideMark/>
          </w:tcPr>
          <w:p w:rsidR="00975EA9" w:rsidRPr="00975EA9" w:rsidRDefault="00975EA9" w:rsidP="00975EA9">
            <w:pPr>
              <w:jc w:val="right"/>
              <w:rPr>
                <w:rFonts w:ascii="Calibri" w:hAnsi="Calibri"/>
                <w:b/>
                <w:bCs/>
                <w:color w:val="000000"/>
                <w:sz w:val="20"/>
                <w:szCs w:val="20"/>
              </w:rPr>
            </w:pPr>
            <w:r w:rsidRPr="00975EA9">
              <w:rPr>
                <w:rFonts w:ascii="Calibri" w:hAnsi="Calibri"/>
                <w:b/>
                <w:bCs/>
                <w:color w:val="000000"/>
                <w:sz w:val="20"/>
                <w:szCs w:val="20"/>
              </w:rPr>
              <w:t>100,00%</w:t>
            </w:r>
          </w:p>
        </w:tc>
        <w:tc>
          <w:tcPr>
            <w:tcW w:w="1560" w:type="dxa"/>
            <w:tcBorders>
              <w:top w:val="nil"/>
              <w:left w:val="nil"/>
              <w:bottom w:val="single" w:sz="4" w:space="0" w:color="auto"/>
              <w:right w:val="single" w:sz="4" w:space="0" w:color="auto"/>
            </w:tcBorders>
            <w:shd w:val="clear" w:color="000000" w:fill="FFFFFF"/>
            <w:vAlign w:val="center"/>
            <w:hideMark/>
          </w:tcPr>
          <w:p w:rsidR="00975EA9" w:rsidRPr="00975EA9" w:rsidRDefault="00975EA9" w:rsidP="00975EA9">
            <w:pPr>
              <w:jc w:val="right"/>
              <w:rPr>
                <w:rFonts w:ascii="Calibri" w:hAnsi="Calibri"/>
                <w:b/>
                <w:bCs/>
                <w:color w:val="000000"/>
                <w:sz w:val="20"/>
                <w:szCs w:val="20"/>
              </w:rPr>
            </w:pPr>
            <w:r w:rsidRPr="00975EA9">
              <w:rPr>
                <w:rFonts w:ascii="Calibri" w:hAnsi="Calibri"/>
                <w:b/>
                <w:bCs/>
                <w:color w:val="000000"/>
                <w:sz w:val="20"/>
                <w:szCs w:val="20"/>
              </w:rPr>
              <w:t>$ 16.868.972</w:t>
            </w:r>
          </w:p>
        </w:tc>
        <w:tc>
          <w:tcPr>
            <w:tcW w:w="1200" w:type="dxa"/>
            <w:tcBorders>
              <w:top w:val="nil"/>
              <w:left w:val="nil"/>
              <w:bottom w:val="single" w:sz="4" w:space="0" w:color="auto"/>
              <w:right w:val="single" w:sz="4" w:space="0" w:color="auto"/>
            </w:tcBorders>
            <w:shd w:val="clear" w:color="000000" w:fill="FFFFFF"/>
            <w:vAlign w:val="center"/>
            <w:hideMark/>
          </w:tcPr>
          <w:p w:rsidR="00975EA9" w:rsidRPr="00975EA9" w:rsidRDefault="00975EA9" w:rsidP="00975EA9">
            <w:pPr>
              <w:jc w:val="right"/>
              <w:rPr>
                <w:rFonts w:ascii="Calibri" w:hAnsi="Calibri"/>
                <w:b/>
                <w:bCs/>
                <w:color w:val="000000"/>
                <w:sz w:val="20"/>
                <w:szCs w:val="20"/>
              </w:rPr>
            </w:pPr>
            <w:r w:rsidRPr="00975EA9">
              <w:rPr>
                <w:rFonts w:ascii="Calibri" w:hAnsi="Calibri"/>
                <w:b/>
                <w:bCs/>
                <w:color w:val="000000"/>
                <w:sz w:val="20"/>
                <w:szCs w:val="20"/>
              </w:rPr>
              <w:t>100,00%</w:t>
            </w:r>
          </w:p>
        </w:tc>
      </w:tr>
    </w:tbl>
    <w:p w:rsidR="00975EA9" w:rsidRPr="00975EA9" w:rsidRDefault="00975EA9" w:rsidP="00975EA9">
      <w:pPr>
        <w:ind w:left="720"/>
        <w:contextualSpacing/>
        <w:jc w:val="both"/>
        <w:rPr>
          <w:rFonts w:eastAsia="Arial"/>
          <w:b/>
        </w:rPr>
      </w:pPr>
    </w:p>
    <w:p w:rsidR="00C710E0" w:rsidRPr="00FE3909" w:rsidRDefault="00C710E0" w:rsidP="00C710E0">
      <w:pPr>
        <w:pStyle w:val="Prrafodelista"/>
        <w:jc w:val="both"/>
        <w:rPr>
          <w:rFonts w:eastAsia="Arial"/>
          <w:b/>
        </w:rPr>
      </w:pPr>
    </w:p>
    <w:p w:rsidR="00C710E0" w:rsidRPr="00A51FE5" w:rsidRDefault="00C710E0" w:rsidP="00A51FE5">
      <w:pPr>
        <w:pBdr>
          <w:top w:val="single" w:sz="4" w:space="1" w:color="auto"/>
          <w:left w:val="single" w:sz="4" w:space="4" w:color="auto"/>
          <w:bottom w:val="single" w:sz="4" w:space="1" w:color="auto"/>
          <w:right w:val="single" w:sz="4" w:space="4" w:color="auto"/>
        </w:pBdr>
        <w:jc w:val="both"/>
        <w:rPr>
          <w:rFonts w:eastAsia="Arial"/>
        </w:rPr>
      </w:pPr>
      <w:r w:rsidRPr="00A51FE5">
        <w:rPr>
          <w:rFonts w:eastAsia="Arial"/>
        </w:rPr>
        <w:t>*Estos valores responden a los aumentos de costos de los equipamientos adquiridos por licitación, que alcanzaron valores superiores a los que figuran en el Convenio Nº 066/2016, firmado entre MINCYT</w:t>
      </w:r>
      <w:r w:rsidR="00050111">
        <w:rPr>
          <w:rStyle w:val="Refdenotaalpie"/>
          <w:rFonts w:eastAsia="Arial"/>
        </w:rPr>
        <w:footnoteReference w:id="1"/>
      </w:r>
      <w:r w:rsidRPr="00A51FE5">
        <w:rPr>
          <w:rFonts w:eastAsia="Arial"/>
        </w:rPr>
        <w:t xml:space="preserve"> y la UNCUYO.</w:t>
      </w:r>
    </w:p>
    <w:p w:rsidR="00C710E0" w:rsidRDefault="00C710E0" w:rsidP="00C710E0">
      <w:pPr>
        <w:jc w:val="both"/>
        <w:rPr>
          <w:rFonts w:eastAsia="Arial"/>
        </w:rPr>
      </w:pPr>
    </w:p>
    <w:p w:rsidR="00975EA9" w:rsidRPr="00FE3909" w:rsidRDefault="00975EA9" w:rsidP="00C710E0">
      <w:pPr>
        <w:jc w:val="both"/>
        <w:rPr>
          <w:rFonts w:eastAsia="Arial"/>
        </w:rPr>
      </w:pPr>
    </w:p>
    <w:p w:rsidR="00C710E0" w:rsidRPr="00FE3909" w:rsidRDefault="00C710E0" w:rsidP="00C710E0">
      <w:pPr>
        <w:jc w:val="both"/>
        <w:rPr>
          <w:rFonts w:eastAsia="Arial"/>
        </w:rPr>
      </w:pPr>
      <w:r w:rsidRPr="00FE3909">
        <w:rPr>
          <w:rFonts w:eastAsia="Arial"/>
          <w:b/>
        </w:rPr>
        <w:t>Monto total aportado por el MINCYT/BID</w:t>
      </w:r>
      <w:r w:rsidRPr="00FE3909">
        <w:rPr>
          <w:rFonts w:eastAsia="Arial"/>
        </w:rPr>
        <w:t>: $6.597.032</w:t>
      </w:r>
    </w:p>
    <w:p w:rsidR="00C710E0" w:rsidRPr="00FE3909" w:rsidRDefault="00C710E0" w:rsidP="00C710E0">
      <w:pPr>
        <w:jc w:val="both"/>
        <w:rPr>
          <w:rFonts w:eastAsia="Arial"/>
        </w:rPr>
      </w:pPr>
    </w:p>
    <w:p w:rsidR="00C710E0" w:rsidRPr="00FE3909" w:rsidRDefault="00C710E0" w:rsidP="00C710E0">
      <w:pPr>
        <w:jc w:val="both"/>
        <w:rPr>
          <w:rFonts w:eastAsia="Arial"/>
        </w:rPr>
      </w:pPr>
      <w:r w:rsidRPr="00FE3909">
        <w:rPr>
          <w:rFonts w:eastAsia="Arial"/>
          <w:b/>
        </w:rPr>
        <w:t>Monto total aportado por la institución beneficiaria</w:t>
      </w:r>
      <w:r w:rsidRPr="00FE3909">
        <w:rPr>
          <w:rFonts w:eastAsia="Arial"/>
        </w:rPr>
        <w:t>:</w:t>
      </w:r>
    </w:p>
    <w:p w:rsidR="00050111" w:rsidRPr="00050111" w:rsidRDefault="00050111" w:rsidP="00050111">
      <w:pPr>
        <w:jc w:val="both"/>
        <w:rPr>
          <w:rFonts w:eastAsia="Arial"/>
        </w:rPr>
      </w:pPr>
      <w:r w:rsidRPr="00050111">
        <w:rPr>
          <w:rFonts w:eastAsia="Arial"/>
        </w:rPr>
        <w:t>Total: $ 10.271.939</w:t>
      </w:r>
      <w:r w:rsidRPr="00050111">
        <w:rPr>
          <w:rFonts w:eastAsia="Arial"/>
          <w:vertAlign w:val="superscript"/>
        </w:rPr>
        <w:footnoteReference w:id="2"/>
      </w:r>
    </w:p>
    <w:p w:rsidR="00C710E0" w:rsidRPr="00FE3909" w:rsidRDefault="00C710E0" w:rsidP="00C710E0">
      <w:pPr>
        <w:jc w:val="both"/>
        <w:rPr>
          <w:rFonts w:eastAsia="Arial"/>
        </w:rPr>
      </w:pPr>
    </w:p>
    <w:p w:rsidR="00C710E0" w:rsidRPr="00FE3909" w:rsidRDefault="00C710E0" w:rsidP="00C710E0">
      <w:pPr>
        <w:jc w:val="both"/>
        <w:rPr>
          <w:rFonts w:eastAsia="Arial"/>
        </w:rPr>
      </w:pPr>
    </w:p>
    <w:p w:rsidR="00C710E0" w:rsidRPr="00FE3909" w:rsidRDefault="00C710E0" w:rsidP="00C710E0">
      <w:pPr>
        <w:jc w:val="both"/>
        <w:rPr>
          <w:rFonts w:eastAsia="Arial"/>
        </w:rPr>
      </w:pPr>
    </w:p>
    <w:p w:rsidR="00C710E0" w:rsidRPr="00FE3909" w:rsidRDefault="00A51FE5" w:rsidP="00C710E0">
      <w:pPr>
        <w:jc w:val="both"/>
        <w:rPr>
          <w:rFonts w:eastAsia="Arial"/>
          <w:b/>
        </w:rPr>
      </w:pPr>
      <w:r>
        <w:rPr>
          <w:rFonts w:eastAsia="Arial"/>
          <w:b/>
        </w:rPr>
        <w:t>Sobre estas bases y documentos se procedió a la e</w:t>
      </w:r>
      <w:r w:rsidR="0026756F" w:rsidRPr="00FE3909">
        <w:rPr>
          <w:rFonts w:eastAsia="Arial"/>
          <w:b/>
        </w:rPr>
        <w:t>valuación de cada una de las 4 líneas de acción</w:t>
      </w:r>
      <w:r w:rsidR="00842567" w:rsidRPr="00FE3909">
        <w:rPr>
          <w:rFonts w:eastAsia="Arial"/>
          <w:b/>
        </w:rPr>
        <w:t>.</w:t>
      </w:r>
    </w:p>
    <w:p w:rsidR="00842567" w:rsidRPr="00FE3909" w:rsidRDefault="00842567" w:rsidP="00C710E0">
      <w:pPr>
        <w:jc w:val="both"/>
        <w:rPr>
          <w:rFonts w:eastAsia="Arial"/>
          <w:b/>
        </w:rPr>
      </w:pPr>
    </w:p>
    <w:p w:rsidR="00293ABB" w:rsidRDefault="00293ABB" w:rsidP="00C710E0">
      <w:pPr>
        <w:jc w:val="both"/>
        <w:rPr>
          <w:rFonts w:eastAsia="Arial"/>
          <w:b/>
        </w:rPr>
      </w:pPr>
    </w:p>
    <w:p w:rsidR="00A51FE5" w:rsidRDefault="00A51FE5" w:rsidP="00C710E0">
      <w:pPr>
        <w:jc w:val="both"/>
        <w:rPr>
          <w:rFonts w:ascii="Arial" w:eastAsia="Arial" w:hAnsi="Arial" w:cs="Arial"/>
          <w:b/>
          <w:color w:val="FF0000"/>
        </w:rPr>
      </w:pPr>
    </w:p>
    <w:p w:rsidR="00F2509A" w:rsidRDefault="00F2509A" w:rsidP="008D2B34">
      <w:pPr>
        <w:pBdr>
          <w:top w:val="single" w:sz="4" w:space="1" w:color="auto"/>
          <w:left w:val="single" w:sz="4" w:space="4" w:color="auto"/>
          <w:bottom w:val="single" w:sz="4" w:space="1" w:color="auto"/>
          <w:right w:val="single" w:sz="4" w:space="4" w:color="auto"/>
        </w:pBdr>
        <w:rPr>
          <w:rFonts w:eastAsia="Arial"/>
          <w:b/>
          <w:sz w:val="28"/>
          <w:szCs w:val="28"/>
        </w:rPr>
      </w:pPr>
      <w:r>
        <w:rPr>
          <w:rFonts w:eastAsia="Arial"/>
          <w:b/>
          <w:sz w:val="28"/>
          <w:szCs w:val="28"/>
        </w:rPr>
        <w:br w:type="page"/>
      </w:r>
    </w:p>
    <w:p w:rsidR="00C710E0" w:rsidRPr="00D041A2" w:rsidRDefault="00F035ED" w:rsidP="008D2B34">
      <w:pPr>
        <w:pBdr>
          <w:top w:val="single" w:sz="4" w:space="1" w:color="auto"/>
          <w:left w:val="single" w:sz="4" w:space="4" w:color="auto"/>
          <w:bottom w:val="single" w:sz="4" w:space="1" w:color="auto"/>
          <w:right w:val="single" w:sz="4" w:space="4" w:color="auto"/>
        </w:pBdr>
        <w:rPr>
          <w:rFonts w:eastAsia="Arial"/>
          <w:b/>
          <w:sz w:val="28"/>
          <w:szCs w:val="28"/>
        </w:rPr>
      </w:pPr>
      <w:r w:rsidRPr="00D041A2">
        <w:rPr>
          <w:rFonts w:eastAsia="Arial"/>
          <w:b/>
          <w:sz w:val="28"/>
          <w:szCs w:val="28"/>
        </w:rPr>
        <w:lastRenderedPageBreak/>
        <w:t xml:space="preserve">3.- Ejecución </w:t>
      </w:r>
      <w:r w:rsidR="00C710E0" w:rsidRPr="00D041A2">
        <w:rPr>
          <w:rFonts w:eastAsia="Arial"/>
          <w:b/>
          <w:sz w:val="28"/>
          <w:szCs w:val="28"/>
        </w:rPr>
        <w:t>LÍNEA 1: CONECTIVIDAD</w:t>
      </w:r>
    </w:p>
    <w:p w:rsidR="00C710E0" w:rsidRDefault="00C710E0" w:rsidP="00C710E0">
      <w:pPr>
        <w:jc w:val="both"/>
        <w:rPr>
          <w:rFonts w:ascii="Arial" w:eastAsia="Arial" w:hAnsi="Arial" w:cs="Arial"/>
          <w:sz w:val="32"/>
          <w:szCs w:val="32"/>
        </w:rPr>
      </w:pPr>
    </w:p>
    <w:p w:rsidR="00C710E0" w:rsidRPr="00F97B23" w:rsidRDefault="00C710E0" w:rsidP="00C710E0">
      <w:pPr>
        <w:jc w:val="both"/>
        <w:rPr>
          <w:rFonts w:eastAsia="Arial"/>
        </w:rPr>
      </w:pPr>
      <w:r w:rsidRPr="00F97B23">
        <w:rPr>
          <w:rFonts w:eastAsia="Arial"/>
          <w:b/>
        </w:rPr>
        <w:t>Línea de base</w:t>
      </w:r>
      <w:r w:rsidRPr="00F97B23">
        <w:rPr>
          <w:rFonts w:eastAsia="Arial"/>
          <w:b/>
          <w:vertAlign w:val="superscript"/>
        </w:rPr>
        <w:footnoteReference w:id="3"/>
      </w:r>
      <w:r w:rsidRPr="00F97B23">
        <w:rPr>
          <w:rFonts w:eastAsia="Arial"/>
          <w:b/>
        </w:rPr>
        <w:t xml:space="preserve">: </w:t>
      </w:r>
    </w:p>
    <w:p w:rsidR="00C710E0" w:rsidRPr="00F97B23" w:rsidRDefault="00C710E0" w:rsidP="00C710E0">
      <w:pPr>
        <w:jc w:val="both"/>
        <w:rPr>
          <w:rFonts w:eastAsia="Arial"/>
        </w:rPr>
      </w:pPr>
    </w:p>
    <w:p w:rsidR="00C710E0" w:rsidRPr="00F97B23" w:rsidRDefault="00C710E0" w:rsidP="00C710E0">
      <w:pPr>
        <w:jc w:val="both"/>
        <w:rPr>
          <w:rFonts w:eastAsia="Arial"/>
        </w:rPr>
      </w:pPr>
      <w:r w:rsidRPr="00F97B23">
        <w:rPr>
          <w:rFonts w:eastAsia="Arial"/>
        </w:rPr>
        <w:t>Necesidad de fortalecer la comunicación interna y externa, mejorando conectividad e incrementando la divulgación y relación con el medio.</w:t>
      </w:r>
    </w:p>
    <w:p w:rsidR="00C710E0" w:rsidRPr="00F97B23" w:rsidRDefault="00C710E0" w:rsidP="00C710E0">
      <w:pPr>
        <w:jc w:val="both"/>
        <w:rPr>
          <w:rFonts w:eastAsia="Arial"/>
        </w:rPr>
      </w:pPr>
    </w:p>
    <w:p w:rsidR="00C710E0" w:rsidRPr="00F97B23" w:rsidRDefault="00C710E0" w:rsidP="00C710E0">
      <w:pPr>
        <w:jc w:val="both"/>
        <w:rPr>
          <w:rFonts w:eastAsia="Arial"/>
        </w:rPr>
      </w:pPr>
    </w:p>
    <w:p w:rsidR="00C710E0" w:rsidRPr="00F97B23" w:rsidRDefault="00F035ED" w:rsidP="00C710E0">
      <w:pPr>
        <w:jc w:val="both"/>
        <w:rPr>
          <w:rFonts w:eastAsia="Arial"/>
        </w:rPr>
      </w:pPr>
      <w:r w:rsidRPr="00F97B23">
        <w:rPr>
          <w:rFonts w:eastAsia="Arial"/>
          <w:b/>
        </w:rPr>
        <w:t xml:space="preserve">3.1. </w:t>
      </w:r>
      <w:r w:rsidR="00C710E0" w:rsidRPr="00F97B23">
        <w:rPr>
          <w:rFonts w:eastAsia="Arial"/>
          <w:b/>
        </w:rPr>
        <w:t xml:space="preserve">Objetivos propuestos </w:t>
      </w:r>
      <w:r w:rsidR="00294303">
        <w:rPr>
          <w:rFonts w:eastAsia="Arial"/>
          <w:b/>
        </w:rPr>
        <w:t>en</w:t>
      </w:r>
      <w:r w:rsidR="00944222" w:rsidRPr="00F97B23">
        <w:rPr>
          <w:rFonts w:eastAsia="Arial"/>
          <w:b/>
        </w:rPr>
        <w:t xml:space="preserve"> el</w:t>
      </w:r>
      <w:r w:rsidR="00C710E0" w:rsidRPr="00F97B23">
        <w:rPr>
          <w:rFonts w:eastAsia="Arial"/>
          <w:b/>
        </w:rPr>
        <w:t xml:space="preserve"> </w:t>
      </w:r>
      <w:r w:rsidR="00FC08CF">
        <w:rPr>
          <w:rFonts w:eastAsia="Arial"/>
          <w:b/>
        </w:rPr>
        <w:t>PM</w:t>
      </w:r>
      <w:r w:rsidR="00AA17E7" w:rsidRPr="00F97B23">
        <w:rPr>
          <w:rFonts w:eastAsia="Arial"/>
          <w:b/>
        </w:rPr>
        <w:t>:</w:t>
      </w:r>
    </w:p>
    <w:p w:rsidR="00C710E0" w:rsidRPr="00F97B23" w:rsidRDefault="00C710E0" w:rsidP="00C710E0">
      <w:pPr>
        <w:jc w:val="both"/>
        <w:rPr>
          <w:rFonts w:eastAsia="Arial"/>
        </w:rPr>
      </w:pPr>
    </w:p>
    <w:p w:rsidR="00C710E0" w:rsidRPr="00F97B23" w:rsidRDefault="00F035ED" w:rsidP="00C710E0">
      <w:pPr>
        <w:jc w:val="both"/>
        <w:rPr>
          <w:rFonts w:eastAsia="Arial"/>
        </w:rPr>
      </w:pPr>
      <w:r w:rsidRPr="00F97B23">
        <w:rPr>
          <w:rFonts w:eastAsia="Arial"/>
        </w:rPr>
        <w:t>3</w:t>
      </w:r>
      <w:r w:rsidR="00C710E0" w:rsidRPr="00F97B23">
        <w:rPr>
          <w:rFonts w:eastAsia="Arial"/>
        </w:rPr>
        <w:t xml:space="preserve">.1.1 Actualizar y optimizar la conectividad de la UNCUYO                                               </w:t>
      </w:r>
    </w:p>
    <w:p w:rsidR="00C710E0" w:rsidRPr="00F97B23" w:rsidRDefault="00F035ED" w:rsidP="00C710E0">
      <w:pPr>
        <w:jc w:val="both"/>
        <w:rPr>
          <w:rFonts w:eastAsia="Arial"/>
        </w:rPr>
      </w:pPr>
      <w:r w:rsidRPr="00F97B23">
        <w:rPr>
          <w:rFonts w:eastAsia="Arial"/>
        </w:rPr>
        <w:t>3</w:t>
      </w:r>
      <w:r w:rsidR="00C710E0" w:rsidRPr="00F97B23">
        <w:rPr>
          <w:rFonts w:eastAsia="Arial"/>
        </w:rPr>
        <w:t xml:space="preserve">.2.1 Fortalecer el funcionamiento del Sistema integrado de documentación </w:t>
      </w:r>
    </w:p>
    <w:p w:rsidR="00C710E0" w:rsidRPr="00F97B23" w:rsidRDefault="00C710E0" w:rsidP="00C710E0">
      <w:pPr>
        <w:jc w:val="both"/>
        <w:rPr>
          <w:rFonts w:eastAsia="Arial"/>
        </w:rPr>
      </w:pPr>
      <w:r w:rsidRPr="00F97B23">
        <w:rPr>
          <w:rFonts w:eastAsia="Arial"/>
        </w:rPr>
        <w:t xml:space="preserve">         (SID)</w:t>
      </w:r>
    </w:p>
    <w:p w:rsidR="00C710E0" w:rsidRPr="00F97B23" w:rsidRDefault="00F035ED" w:rsidP="00C710E0">
      <w:pPr>
        <w:jc w:val="both"/>
        <w:rPr>
          <w:rFonts w:eastAsia="Arial"/>
        </w:rPr>
      </w:pPr>
      <w:r w:rsidRPr="00F97B23">
        <w:rPr>
          <w:rFonts w:eastAsia="Arial"/>
        </w:rPr>
        <w:t>3</w:t>
      </w:r>
      <w:r w:rsidR="00C710E0" w:rsidRPr="00F97B23">
        <w:rPr>
          <w:rFonts w:eastAsia="Arial"/>
        </w:rPr>
        <w:t>.2.2 Fortalecer los espacios de divulgación.</w:t>
      </w:r>
    </w:p>
    <w:p w:rsidR="00C710E0" w:rsidRPr="00F97B23" w:rsidRDefault="00F035ED" w:rsidP="00C710E0">
      <w:pPr>
        <w:jc w:val="both"/>
        <w:rPr>
          <w:rFonts w:eastAsia="Arial"/>
        </w:rPr>
      </w:pPr>
      <w:r w:rsidRPr="00F97B23">
        <w:rPr>
          <w:rFonts w:eastAsia="Arial"/>
        </w:rPr>
        <w:t>3</w:t>
      </w:r>
      <w:r w:rsidR="00C710E0" w:rsidRPr="00F97B23">
        <w:rPr>
          <w:rFonts w:eastAsia="Arial"/>
        </w:rPr>
        <w:t xml:space="preserve">.2.3 Fortalecer la comunicación de las acciones desarrolladas por la     </w:t>
      </w:r>
    </w:p>
    <w:p w:rsidR="00C710E0" w:rsidRPr="00F97B23" w:rsidRDefault="00C710E0" w:rsidP="00C710E0">
      <w:pPr>
        <w:jc w:val="both"/>
        <w:rPr>
          <w:rFonts w:eastAsia="Arial"/>
        </w:rPr>
      </w:pPr>
      <w:r w:rsidRPr="00F97B23">
        <w:rPr>
          <w:rFonts w:eastAsia="Arial"/>
        </w:rPr>
        <w:t xml:space="preserve">          UNCUYO en I+D a través de productos propios y medios de </w:t>
      </w:r>
    </w:p>
    <w:p w:rsidR="00C710E0" w:rsidRPr="00F97B23" w:rsidRDefault="00C710E0" w:rsidP="00C710E0">
      <w:pPr>
        <w:jc w:val="both"/>
        <w:rPr>
          <w:rFonts w:eastAsia="Arial"/>
        </w:rPr>
      </w:pPr>
      <w:bookmarkStart w:id="0" w:name="_gjdgxs"/>
      <w:bookmarkEnd w:id="0"/>
      <w:r w:rsidRPr="00F97B23">
        <w:rPr>
          <w:rFonts w:eastAsia="Arial"/>
        </w:rPr>
        <w:t xml:space="preserve">          </w:t>
      </w:r>
      <w:proofErr w:type="gramStart"/>
      <w:r w:rsidRPr="00F97B23">
        <w:rPr>
          <w:rFonts w:eastAsia="Arial"/>
        </w:rPr>
        <w:t>comunicación</w:t>
      </w:r>
      <w:proofErr w:type="gramEnd"/>
      <w:r w:rsidRPr="00F97B23">
        <w:rPr>
          <w:rFonts w:eastAsia="Arial"/>
        </w:rPr>
        <w:t xml:space="preserve"> externos. </w:t>
      </w:r>
    </w:p>
    <w:p w:rsidR="00C710E0" w:rsidRDefault="00C710E0" w:rsidP="00C710E0">
      <w:pPr>
        <w:jc w:val="both"/>
        <w:rPr>
          <w:rFonts w:ascii="Arial" w:eastAsia="Arial" w:hAnsi="Arial" w:cs="Arial"/>
        </w:rPr>
      </w:pPr>
    </w:p>
    <w:p w:rsidR="00C52D8F" w:rsidRDefault="00C52D8F" w:rsidP="00C710E0">
      <w:pPr>
        <w:jc w:val="both"/>
        <w:rPr>
          <w:rFonts w:ascii="Arial" w:eastAsia="Arial" w:hAnsi="Arial" w:cs="Arial"/>
        </w:rPr>
      </w:pPr>
    </w:p>
    <w:p w:rsidR="00C52D8F" w:rsidRPr="00362984" w:rsidRDefault="007B0F7E" w:rsidP="00C710E0">
      <w:pPr>
        <w:jc w:val="both"/>
        <w:rPr>
          <w:rFonts w:eastAsia="Arial"/>
          <w:b/>
        </w:rPr>
      </w:pPr>
      <w:r w:rsidRPr="00362984">
        <w:rPr>
          <w:rFonts w:eastAsia="Arial"/>
          <w:b/>
        </w:rPr>
        <w:t xml:space="preserve">3.2. </w:t>
      </w:r>
      <w:r w:rsidR="00C52D8F" w:rsidRPr="00362984">
        <w:rPr>
          <w:rFonts w:eastAsia="Arial"/>
          <w:b/>
        </w:rPr>
        <w:t>Agenda ejecutada</w:t>
      </w:r>
      <w:r w:rsidR="00E6568D" w:rsidRPr="00362984">
        <w:rPr>
          <w:rFonts w:eastAsia="Arial"/>
          <w:b/>
        </w:rPr>
        <w:t xml:space="preserve"> el </w:t>
      </w:r>
      <w:r w:rsidR="00A16D85" w:rsidRPr="00362984">
        <w:rPr>
          <w:rFonts w:eastAsia="Arial"/>
          <w:b/>
        </w:rPr>
        <w:t>m</w:t>
      </w:r>
      <w:r w:rsidR="00C52D8F" w:rsidRPr="00362984">
        <w:rPr>
          <w:rFonts w:eastAsia="Arial"/>
          <w:b/>
        </w:rPr>
        <w:t xml:space="preserve">artes </w:t>
      </w:r>
      <w:r w:rsidR="00A16D85" w:rsidRPr="00362984">
        <w:rPr>
          <w:rFonts w:eastAsia="Arial"/>
          <w:b/>
        </w:rPr>
        <w:t>7</w:t>
      </w:r>
      <w:r w:rsidR="00C52D8F" w:rsidRPr="00362984">
        <w:rPr>
          <w:rFonts w:eastAsia="Arial"/>
          <w:b/>
        </w:rPr>
        <w:t xml:space="preserve"> de mayo de 2019:</w:t>
      </w:r>
    </w:p>
    <w:p w:rsidR="00C52D8F" w:rsidRPr="00E742AE" w:rsidRDefault="00C52D8F" w:rsidP="00C710E0">
      <w:pPr>
        <w:jc w:val="both"/>
        <w:rPr>
          <w:rFonts w:ascii="Arial" w:eastAsia="Arial" w:hAnsi="Arial" w:cs="Arial"/>
          <w:color w:val="FF0000"/>
        </w:rPr>
      </w:pPr>
    </w:p>
    <w:p w:rsidR="003A0F13" w:rsidRDefault="00AB0EA3" w:rsidP="00C710E0">
      <w:pPr>
        <w:jc w:val="both"/>
        <w:rPr>
          <w:rFonts w:eastAsia="Arial"/>
        </w:rPr>
      </w:pPr>
      <w:r w:rsidRPr="00BD2AEF">
        <w:rPr>
          <w:rFonts w:eastAsia="Arial"/>
        </w:rPr>
        <w:t>La r</w:t>
      </w:r>
      <w:r w:rsidR="00C52D8F" w:rsidRPr="00BD2AEF">
        <w:rPr>
          <w:rFonts w:eastAsia="Arial"/>
        </w:rPr>
        <w:t>euni</w:t>
      </w:r>
      <w:r w:rsidRPr="00BD2AEF">
        <w:rPr>
          <w:rFonts w:eastAsia="Arial"/>
        </w:rPr>
        <w:t>ón de inicio de las actividades a las</w:t>
      </w:r>
      <w:r w:rsidR="00C52D8F" w:rsidRPr="00BD2AEF">
        <w:rPr>
          <w:rFonts w:eastAsia="Arial"/>
        </w:rPr>
        <w:t xml:space="preserve"> 9.30 </w:t>
      </w:r>
      <w:proofErr w:type="spellStart"/>
      <w:r w:rsidR="00C52D8F" w:rsidRPr="00BD2AEF">
        <w:rPr>
          <w:rFonts w:eastAsia="Arial"/>
        </w:rPr>
        <w:t>hs</w:t>
      </w:r>
      <w:proofErr w:type="spellEnd"/>
      <w:r w:rsidR="00C52D8F" w:rsidRPr="00BD2AEF">
        <w:rPr>
          <w:rFonts w:eastAsia="Arial"/>
        </w:rPr>
        <w:t xml:space="preserve">. </w:t>
      </w:r>
      <w:r w:rsidRPr="00BD2AEF">
        <w:rPr>
          <w:rFonts w:eastAsia="Arial"/>
        </w:rPr>
        <w:t xml:space="preserve">fue </w:t>
      </w:r>
      <w:r w:rsidR="00C52D8F" w:rsidRPr="00BD2AEF">
        <w:rPr>
          <w:rFonts w:eastAsia="Arial"/>
        </w:rPr>
        <w:t>en la Sala de la Fundación Universidad Nacional de Cuyo, 1er Piso, Rectorado. Partici</w:t>
      </w:r>
      <w:r w:rsidRPr="00BD2AEF">
        <w:rPr>
          <w:rFonts w:eastAsia="Arial"/>
        </w:rPr>
        <w:t>paron de la</w:t>
      </w:r>
      <w:r w:rsidR="00294303">
        <w:rPr>
          <w:rFonts w:eastAsia="Arial"/>
        </w:rPr>
        <w:t xml:space="preserve"> misma</w:t>
      </w:r>
      <w:r w:rsidR="00C52D8F" w:rsidRPr="00BD2AEF">
        <w:rPr>
          <w:rFonts w:eastAsia="Arial"/>
        </w:rPr>
        <w:t xml:space="preserve">: la Secretaria del </w:t>
      </w:r>
      <w:proofErr w:type="spellStart"/>
      <w:r w:rsidR="00C52D8F" w:rsidRPr="00BD2AEF">
        <w:rPr>
          <w:rFonts w:eastAsia="Arial"/>
        </w:rPr>
        <w:t>Area</w:t>
      </w:r>
      <w:proofErr w:type="spellEnd"/>
      <w:r w:rsidR="00C52D8F" w:rsidRPr="00BD2AEF">
        <w:rPr>
          <w:rFonts w:eastAsia="Arial"/>
        </w:rPr>
        <w:t xml:space="preserve"> </w:t>
      </w:r>
      <w:proofErr w:type="spellStart"/>
      <w:r w:rsidR="00C52D8F" w:rsidRPr="00BD2AEF">
        <w:rPr>
          <w:rFonts w:eastAsia="Arial"/>
        </w:rPr>
        <w:t>Dra</w:t>
      </w:r>
      <w:proofErr w:type="spellEnd"/>
      <w:r w:rsidR="00C52D8F" w:rsidRPr="00BD2AEF">
        <w:rPr>
          <w:rFonts w:eastAsia="Arial"/>
        </w:rPr>
        <w:t xml:space="preserve"> Jimena Estrella; Dr. Raúl Marino Coordinador de Investigación y Posgrado; Lic. Patricia Pons, Directora de Investigación</w:t>
      </w:r>
      <w:r w:rsidR="00294303">
        <w:rPr>
          <w:rFonts w:eastAsia="Arial"/>
        </w:rPr>
        <w:t>,</w:t>
      </w:r>
      <w:r w:rsidR="00C52D8F" w:rsidRPr="00BD2AEF">
        <w:rPr>
          <w:rFonts w:eastAsia="Arial"/>
        </w:rPr>
        <w:t xml:space="preserve"> </w:t>
      </w:r>
      <w:r w:rsidR="00294303">
        <w:rPr>
          <w:rFonts w:eastAsia="Arial"/>
        </w:rPr>
        <w:t>quien</w:t>
      </w:r>
      <w:r w:rsidR="00C52D8F" w:rsidRPr="00BD2AEF">
        <w:rPr>
          <w:rFonts w:eastAsia="Arial"/>
        </w:rPr>
        <w:t xml:space="preserve"> a su cargo todas las visitas realizadas con motivo de esta evaluación del PM;</w:t>
      </w:r>
      <w:r w:rsidR="00445711" w:rsidRPr="00BD2AEF">
        <w:rPr>
          <w:rFonts w:eastAsia="Arial"/>
        </w:rPr>
        <w:t xml:space="preserve"> el Gerente del Proyecto de Plan mencionado Nesrin </w:t>
      </w:r>
      <w:proofErr w:type="spellStart"/>
      <w:r w:rsidR="00445711" w:rsidRPr="00BD2AEF">
        <w:rPr>
          <w:rFonts w:eastAsia="Arial"/>
        </w:rPr>
        <w:t>Karake</w:t>
      </w:r>
      <w:proofErr w:type="spellEnd"/>
      <w:r w:rsidR="00445711" w:rsidRPr="00BD2AEF">
        <w:rPr>
          <w:rFonts w:eastAsia="Arial"/>
        </w:rPr>
        <w:t xml:space="preserve"> y la Contadora </w:t>
      </w:r>
      <w:proofErr w:type="spellStart"/>
      <w:r w:rsidR="00445711" w:rsidRPr="00BD2AEF">
        <w:rPr>
          <w:rFonts w:eastAsia="Arial"/>
        </w:rPr>
        <w:t>Antonella</w:t>
      </w:r>
      <w:proofErr w:type="spellEnd"/>
      <w:r w:rsidR="00445711" w:rsidRPr="00BD2AEF">
        <w:rPr>
          <w:rFonts w:eastAsia="Arial"/>
        </w:rPr>
        <w:t xml:space="preserve"> Sarmiento.</w:t>
      </w:r>
      <w:r w:rsidR="00C52D8F" w:rsidRPr="00BD2AEF">
        <w:rPr>
          <w:rFonts w:eastAsia="Arial"/>
        </w:rPr>
        <w:t xml:space="preserve"> </w:t>
      </w:r>
    </w:p>
    <w:p w:rsidR="004D51EF" w:rsidRPr="00BD2AEF" w:rsidRDefault="004D51EF" w:rsidP="00C710E0">
      <w:pPr>
        <w:jc w:val="both"/>
        <w:rPr>
          <w:rFonts w:eastAsia="Arial"/>
        </w:rPr>
      </w:pPr>
    </w:p>
    <w:p w:rsidR="00C52D8F" w:rsidRPr="00294303" w:rsidRDefault="00C52D8F" w:rsidP="00C710E0">
      <w:pPr>
        <w:jc w:val="both"/>
        <w:rPr>
          <w:rFonts w:eastAsia="Arial"/>
        </w:rPr>
      </w:pPr>
      <w:r w:rsidRPr="00BD2AEF">
        <w:rPr>
          <w:rFonts w:eastAsia="Arial"/>
        </w:rPr>
        <w:t>El objetivo</w:t>
      </w:r>
      <w:r w:rsidR="00445711" w:rsidRPr="00BD2AEF">
        <w:rPr>
          <w:rFonts w:eastAsia="Arial"/>
        </w:rPr>
        <w:t xml:space="preserve"> central</w:t>
      </w:r>
      <w:r w:rsidR="003A0F13" w:rsidRPr="00BD2AEF">
        <w:rPr>
          <w:rFonts w:eastAsia="Arial"/>
        </w:rPr>
        <w:t xml:space="preserve"> estuvo referido al i</w:t>
      </w:r>
      <w:r w:rsidRPr="00BD2AEF">
        <w:rPr>
          <w:rFonts w:eastAsia="Arial"/>
        </w:rPr>
        <w:t>ntercambio sobre los resultados alcanzados, dificultades encontradas y asuntos externos que influyeron en los resultados</w:t>
      </w:r>
      <w:r w:rsidR="00DC7C69" w:rsidRPr="00BD2AEF">
        <w:rPr>
          <w:rFonts w:eastAsia="Arial"/>
        </w:rPr>
        <w:t xml:space="preserve">. </w:t>
      </w:r>
      <w:r w:rsidR="003A0F13" w:rsidRPr="00BD2AEF">
        <w:rPr>
          <w:rFonts w:eastAsia="Arial"/>
        </w:rPr>
        <w:t xml:space="preserve">Como resultado de esta primera reunión </w:t>
      </w:r>
      <w:r w:rsidR="00DC7C69" w:rsidRPr="00BD2AEF">
        <w:rPr>
          <w:rFonts w:eastAsia="Arial"/>
        </w:rPr>
        <w:t>es posible afirmar que los resultados alcanzados han sido positivos</w:t>
      </w:r>
      <w:r w:rsidR="000C4797" w:rsidRPr="00BD2AEF">
        <w:rPr>
          <w:rFonts w:eastAsia="Arial"/>
        </w:rPr>
        <w:t xml:space="preserve">, </w:t>
      </w:r>
      <w:r w:rsidR="003A0F13" w:rsidRPr="00BD2AEF">
        <w:rPr>
          <w:rFonts w:eastAsia="Arial"/>
        </w:rPr>
        <w:t xml:space="preserve">considerando las sugerencias propuestas inicialmente por la CEE y </w:t>
      </w:r>
      <w:r w:rsidR="000C4797" w:rsidRPr="00BD2AEF">
        <w:rPr>
          <w:rFonts w:eastAsia="Arial"/>
        </w:rPr>
        <w:t>a pesar de los plazos dilatados</w:t>
      </w:r>
      <w:r w:rsidR="00B47D6E" w:rsidRPr="00BD2AEF">
        <w:rPr>
          <w:rFonts w:eastAsia="Arial"/>
        </w:rPr>
        <w:t xml:space="preserve"> para la ejecución de los fondos</w:t>
      </w:r>
      <w:r w:rsidR="003A0F13" w:rsidRPr="00BD2AEF">
        <w:rPr>
          <w:rFonts w:eastAsia="Arial"/>
        </w:rPr>
        <w:t>. Las exposiciones dieron cuenta de</w:t>
      </w:r>
      <w:r w:rsidR="00B47D6E" w:rsidRPr="00BD2AEF">
        <w:rPr>
          <w:rFonts w:eastAsia="Arial"/>
        </w:rPr>
        <w:t xml:space="preserve"> los cambios institucionales ocurridos desde el inicio del plan hasta el presente. Se expuso explícitamente por parte de las autoridades de la UNC</w:t>
      </w:r>
      <w:r w:rsidR="00175A0D" w:rsidRPr="00BD2AEF">
        <w:rPr>
          <w:rFonts w:eastAsia="Arial"/>
        </w:rPr>
        <w:t>UYO que la instalación de la fibra óptica se atrasó al comienzo y aceleró los plazos cuando la Universidad asumió el pago para terminar este eje central de la conectividad dentro y fuera del campus. También los participantes de la reunión subrayaron la importancia adquirida por dos de las áreas: 1.- Comunicación y capacitación; y 2.- Sistemas</w:t>
      </w:r>
      <w:proofErr w:type="gramStart"/>
      <w:r w:rsidR="00294303">
        <w:rPr>
          <w:rFonts w:eastAsia="Arial"/>
        </w:rPr>
        <w:t>;</w:t>
      </w:r>
      <w:r w:rsidR="00175A0D" w:rsidRPr="00BD2AEF">
        <w:rPr>
          <w:rFonts w:eastAsia="Arial"/>
        </w:rPr>
        <w:t>.</w:t>
      </w:r>
      <w:proofErr w:type="gramEnd"/>
      <w:r w:rsidR="003A0F13" w:rsidRPr="00BD2AEF">
        <w:rPr>
          <w:rFonts w:eastAsia="Arial"/>
        </w:rPr>
        <w:t xml:space="preserve"> </w:t>
      </w:r>
      <w:proofErr w:type="gramStart"/>
      <w:r w:rsidR="00294303">
        <w:rPr>
          <w:rFonts w:eastAsia="Arial"/>
        </w:rPr>
        <w:t>a</w:t>
      </w:r>
      <w:r w:rsidR="003A0F13" w:rsidRPr="00294303">
        <w:rPr>
          <w:rFonts w:eastAsia="Arial"/>
        </w:rPr>
        <w:t>spectos</w:t>
      </w:r>
      <w:proofErr w:type="gramEnd"/>
      <w:r w:rsidR="003A0F13" w:rsidRPr="00294303">
        <w:rPr>
          <w:rFonts w:eastAsia="Arial"/>
        </w:rPr>
        <w:t xml:space="preserve"> positivos que pudieron confirmarse con la visita y documentación </w:t>
      </w:r>
      <w:proofErr w:type="spellStart"/>
      <w:r w:rsidR="003A0F13" w:rsidRPr="00294303">
        <w:rPr>
          <w:rFonts w:eastAsia="Arial"/>
        </w:rPr>
        <w:t>respaldatoria</w:t>
      </w:r>
      <w:proofErr w:type="spellEnd"/>
      <w:r w:rsidR="003A0F13" w:rsidRPr="00294303">
        <w:rPr>
          <w:rFonts w:eastAsia="Arial"/>
        </w:rPr>
        <w:t xml:space="preserve"> de estos asuntos.</w:t>
      </w:r>
    </w:p>
    <w:p w:rsidR="00C52D8F" w:rsidRPr="00294303" w:rsidRDefault="00C52D8F" w:rsidP="00C710E0">
      <w:pPr>
        <w:jc w:val="both"/>
        <w:rPr>
          <w:rFonts w:ascii="Arial" w:eastAsia="Arial" w:hAnsi="Arial" w:cs="Arial"/>
        </w:rPr>
      </w:pPr>
    </w:p>
    <w:p w:rsidR="00C02797" w:rsidRDefault="00F54F29" w:rsidP="00C710E0">
      <w:pPr>
        <w:jc w:val="both"/>
        <w:rPr>
          <w:rFonts w:eastAsia="Arial"/>
        </w:rPr>
      </w:pPr>
      <w:r w:rsidRPr="00294303">
        <w:rPr>
          <w:rFonts w:eastAsia="Arial"/>
        </w:rPr>
        <w:t xml:space="preserve">A las 11 </w:t>
      </w:r>
      <w:proofErr w:type="spellStart"/>
      <w:r w:rsidRPr="00294303">
        <w:rPr>
          <w:rFonts w:eastAsia="Arial"/>
        </w:rPr>
        <w:t>hs</w:t>
      </w:r>
      <w:proofErr w:type="spellEnd"/>
      <w:r w:rsidRPr="00294303">
        <w:rPr>
          <w:rFonts w:eastAsia="Arial"/>
        </w:rPr>
        <w:t xml:space="preserve">. y en la misma sala se desarrolló la reunión con el equipo responsable de la </w:t>
      </w:r>
      <w:r w:rsidRPr="00DF7E22">
        <w:rPr>
          <w:rFonts w:eastAsia="Arial"/>
        </w:rPr>
        <w:t>ejecución de la CONECTIVIDAD</w:t>
      </w:r>
      <w:r w:rsidR="004D51EF" w:rsidRPr="00DF7E22">
        <w:rPr>
          <w:rFonts w:eastAsia="Arial"/>
        </w:rPr>
        <w:t>. Las exposiciones giraron en torno a</w:t>
      </w:r>
      <w:r w:rsidRPr="00DF7E22">
        <w:rPr>
          <w:rFonts w:eastAsia="Arial"/>
        </w:rPr>
        <w:t xml:space="preserve"> un objetivo primordial: mejorar la conectividad de la Universidad para la función I+D</w:t>
      </w:r>
      <w:r w:rsidR="00C02797" w:rsidRPr="00DF7E22">
        <w:rPr>
          <w:rFonts w:eastAsia="Arial"/>
        </w:rPr>
        <w:t>, que figuraban como una de las falencias más importantes de la UNCUYO subrayadas por la CEE, en su oportunidad</w:t>
      </w:r>
      <w:r w:rsidRPr="00DF7E22">
        <w:rPr>
          <w:rFonts w:eastAsia="Arial"/>
        </w:rPr>
        <w:t xml:space="preserve">. </w:t>
      </w:r>
      <w:r w:rsidR="00C02797" w:rsidRPr="00DF7E22">
        <w:rPr>
          <w:rFonts w:eastAsia="Arial"/>
        </w:rPr>
        <w:t>Los interlocutores principal</w:t>
      </w:r>
      <w:r w:rsidR="007678FC">
        <w:rPr>
          <w:rFonts w:eastAsia="Arial"/>
        </w:rPr>
        <w:t>es</w:t>
      </w:r>
      <w:r w:rsidR="00C02797" w:rsidRPr="00DF7E22">
        <w:rPr>
          <w:rFonts w:eastAsia="Arial"/>
        </w:rPr>
        <w:t xml:space="preserve"> del</w:t>
      </w:r>
      <w:r w:rsidRPr="00DF7E22">
        <w:rPr>
          <w:rFonts w:eastAsia="Arial"/>
        </w:rPr>
        <w:t xml:space="preserve"> diálogo fue</w:t>
      </w:r>
      <w:r w:rsidR="00C02797" w:rsidRPr="00DF7E22">
        <w:rPr>
          <w:rFonts w:eastAsia="Arial"/>
        </w:rPr>
        <w:t>ron</w:t>
      </w:r>
      <w:r w:rsidRPr="00DF7E22">
        <w:rPr>
          <w:rFonts w:eastAsia="Arial"/>
        </w:rPr>
        <w:t xml:space="preserve"> el Ing. </w:t>
      </w:r>
      <w:r w:rsidRPr="00DF7E22">
        <w:rPr>
          <w:rFonts w:eastAsia="Arial"/>
        </w:rPr>
        <w:lastRenderedPageBreak/>
        <w:t>Edgardo Fernández Riestra y e</w:t>
      </w:r>
      <w:r w:rsidR="00C02797" w:rsidRPr="00DF7E22">
        <w:rPr>
          <w:rFonts w:eastAsia="Arial"/>
        </w:rPr>
        <w:t>l</w:t>
      </w:r>
      <w:r w:rsidRPr="00DF7E22">
        <w:rPr>
          <w:rFonts w:eastAsia="Arial"/>
        </w:rPr>
        <w:t xml:space="preserve"> Sr. Eduardo </w:t>
      </w:r>
      <w:proofErr w:type="spellStart"/>
      <w:r w:rsidRPr="00DF7E22">
        <w:rPr>
          <w:rFonts w:eastAsia="Arial"/>
        </w:rPr>
        <w:t>Militello</w:t>
      </w:r>
      <w:proofErr w:type="spellEnd"/>
      <w:r w:rsidRPr="00DF7E22">
        <w:rPr>
          <w:rFonts w:eastAsia="Arial"/>
        </w:rPr>
        <w:t xml:space="preserve">, quienes pusieron de manifiesto que si bien la obra fue adjudicada a la empresa INTERDATA S.A. la coordinación de la tecnología </w:t>
      </w:r>
      <w:r w:rsidR="008E368F" w:rsidRPr="00DF7E22">
        <w:rPr>
          <w:rFonts w:eastAsia="Arial"/>
        </w:rPr>
        <w:t>estuvo a cargo de los profesionales del área de la UNCUYO.</w:t>
      </w:r>
      <w:r w:rsidR="00BC3A1A" w:rsidRPr="00DF7E22">
        <w:rPr>
          <w:rFonts w:eastAsia="Arial"/>
        </w:rPr>
        <w:t xml:space="preserve"> </w:t>
      </w:r>
      <w:r w:rsidR="0078468E" w:rsidRPr="00DF7E22">
        <w:rPr>
          <w:rFonts w:eastAsia="Arial"/>
        </w:rPr>
        <w:t>El esfuerzo realizado implicó el fortalecimiento en la formación de los técnicos de la universidad</w:t>
      </w:r>
      <w:r w:rsidR="007F2376" w:rsidRPr="00DF7E22">
        <w:rPr>
          <w:rFonts w:eastAsia="Arial"/>
        </w:rPr>
        <w:t xml:space="preserve"> como un plus del PM</w:t>
      </w:r>
      <w:r w:rsidR="00A857FC" w:rsidRPr="00DF7E22">
        <w:rPr>
          <w:rFonts w:eastAsia="Arial"/>
        </w:rPr>
        <w:t xml:space="preserve"> (7 personas)</w:t>
      </w:r>
      <w:r w:rsidR="0078468E" w:rsidRPr="00DF7E22">
        <w:rPr>
          <w:rFonts w:eastAsia="Arial"/>
        </w:rPr>
        <w:t xml:space="preserve">. </w:t>
      </w:r>
      <w:r w:rsidR="00BC3A1A" w:rsidRPr="00DF7E22">
        <w:rPr>
          <w:rFonts w:eastAsia="Arial"/>
        </w:rPr>
        <w:t xml:space="preserve">Fueron estos últimos quienes plantearon </w:t>
      </w:r>
      <w:r w:rsidR="0078468E" w:rsidRPr="00DF7E22">
        <w:rPr>
          <w:rFonts w:eastAsia="Arial"/>
        </w:rPr>
        <w:t xml:space="preserve">en esta visita </w:t>
      </w:r>
      <w:r w:rsidR="00BC3A1A" w:rsidRPr="00DF7E22">
        <w:rPr>
          <w:rFonts w:eastAsia="Arial"/>
        </w:rPr>
        <w:t xml:space="preserve">la implementación de esta línea de trabajo, los alcances, las limitaciones </w:t>
      </w:r>
      <w:r w:rsidR="00AB75B4" w:rsidRPr="00DF7E22">
        <w:rPr>
          <w:rFonts w:eastAsia="Arial"/>
        </w:rPr>
        <w:t xml:space="preserve">(en algunas oportunidades por las características del terreno) </w:t>
      </w:r>
      <w:r w:rsidR="00BC3A1A" w:rsidRPr="00DF7E22">
        <w:rPr>
          <w:rFonts w:eastAsia="Arial"/>
        </w:rPr>
        <w:t xml:space="preserve">y las estrategias implementadas para superarlas y llevar adelante la ejecución de este tendido </w:t>
      </w:r>
      <w:r w:rsidR="0042435E" w:rsidRPr="00DF7E22">
        <w:rPr>
          <w:rFonts w:eastAsia="Arial"/>
        </w:rPr>
        <w:t xml:space="preserve">de fibra óptica </w:t>
      </w:r>
      <w:r w:rsidR="00BC3A1A" w:rsidRPr="00DF7E22">
        <w:rPr>
          <w:rFonts w:eastAsia="Arial"/>
        </w:rPr>
        <w:t>y su funcionamiento.</w:t>
      </w:r>
      <w:r w:rsidR="0078468E" w:rsidRPr="00DF7E22">
        <w:rPr>
          <w:rFonts w:eastAsia="Arial"/>
        </w:rPr>
        <w:t xml:space="preserve"> </w:t>
      </w:r>
    </w:p>
    <w:p w:rsidR="00DF7E22" w:rsidRPr="00DF7E22" w:rsidRDefault="00DF7E22" w:rsidP="00C710E0">
      <w:pPr>
        <w:jc w:val="both"/>
        <w:rPr>
          <w:rFonts w:eastAsia="Arial"/>
        </w:rPr>
      </w:pPr>
    </w:p>
    <w:p w:rsidR="001C35BD" w:rsidRDefault="00C02797" w:rsidP="00C710E0">
      <w:pPr>
        <w:jc w:val="both"/>
        <w:rPr>
          <w:rFonts w:eastAsia="Arial"/>
        </w:rPr>
      </w:pPr>
      <w:r w:rsidRPr="00DF7E22">
        <w:rPr>
          <w:rFonts w:eastAsia="Arial"/>
        </w:rPr>
        <w:t>Por su parte, e</w:t>
      </w:r>
      <w:r w:rsidR="00A857FC" w:rsidRPr="00DF7E22">
        <w:rPr>
          <w:rFonts w:eastAsia="Arial"/>
        </w:rPr>
        <w:t>l Sector Obras</w:t>
      </w:r>
      <w:r w:rsidRPr="00DF7E22">
        <w:rPr>
          <w:rFonts w:eastAsia="Arial"/>
        </w:rPr>
        <w:t xml:space="preserve"> de la UNCUYO</w:t>
      </w:r>
      <w:r w:rsidR="00A857FC" w:rsidRPr="00DF7E22">
        <w:rPr>
          <w:rFonts w:eastAsia="Arial"/>
        </w:rPr>
        <w:t xml:space="preserve"> </w:t>
      </w:r>
      <w:r w:rsidR="0027230B" w:rsidRPr="00DF7E22">
        <w:rPr>
          <w:rFonts w:eastAsia="Arial"/>
        </w:rPr>
        <w:t xml:space="preserve">se encargó de la Obra Civil, junto a dos personas de capacitación; mientras INTERDATA </w:t>
      </w:r>
      <w:r w:rsidRPr="00DF7E22">
        <w:rPr>
          <w:rFonts w:eastAsia="Arial"/>
        </w:rPr>
        <w:t xml:space="preserve">efectuó el trabajo interno (como ellos mismos lo confirmaran en </w:t>
      </w:r>
      <w:r w:rsidR="00DF7E22">
        <w:rPr>
          <w:rFonts w:eastAsia="Arial"/>
        </w:rPr>
        <w:t>una participación</w:t>
      </w:r>
      <w:r w:rsidRPr="00DF7E22">
        <w:rPr>
          <w:rFonts w:eastAsia="Arial"/>
        </w:rPr>
        <w:t xml:space="preserve"> posterior). Fue el personal de CONECTIVIDAD de la propia universidad el que participó </w:t>
      </w:r>
      <w:r w:rsidR="0027230B" w:rsidRPr="00DF7E22">
        <w:rPr>
          <w:rFonts w:eastAsia="Arial"/>
        </w:rPr>
        <w:t>también del desarrollo del SIGEVA, desde el Programa TOBA, que pudo leer el SIGEVA y cuyo producto fue entrega</w:t>
      </w:r>
      <w:r w:rsidR="001C35BD" w:rsidRPr="00DF7E22">
        <w:rPr>
          <w:rFonts w:eastAsia="Arial"/>
        </w:rPr>
        <w:t>do</w:t>
      </w:r>
      <w:r w:rsidR="0027230B" w:rsidRPr="00DF7E22">
        <w:rPr>
          <w:rFonts w:eastAsia="Arial"/>
        </w:rPr>
        <w:t xml:space="preserve"> al SIU, procurando mantener un buen servicio de </w:t>
      </w:r>
      <w:proofErr w:type="spellStart"/>
      <w:r w:rsidR="0027230B" w:rsidRPr="00DF7E22">
        <w:rPr>
          <w:rFonts w:eastAsia="Arial"/>
        </w:rPr>
        <w:t>Wifi</w:t>
      </w:r>
      <w:proofErr w:type="spellEnd"/>
      <w:r w:rsidR="0027230B" w:rsidRPr="00DF7E22">
        <w:rPr>
          <w:rFonts w:eastAsia="Arial"/>
        </w:rPr>
        <w:t xml:space="preserve">. </w:t>
      </w:r>
    </w:p>
    <w:p w:rsidR="00DF7E22" w:rsidRPr="00DF7E22" w:rsidRDefault="00DF7E22" w:rsidP="00C710E0">
      <w:pPr>
        <w:jc w:val="both"/>
        <w:rPr>
          <w:rFonts w:eastAsia="Arial"/>
        </w:rPr>
      </w:pPr>
    </w:p>
    <w:p w:rsidR="00866EEC" w:rsidRDefault="00866EEC" w:rsidP="00C710E0">
      <w:pPr>
        <w:jc w:val="both"/>
        <w:rPr>
          <w:rFonts w:eastAsia="Arial"/>
        </w:rPr>
      </w:pPr>
      <w:r w:rsidRPr="00DF7E22">
        <w:rPr>
          <w:rFonts w:eastAsia="Arial"/>
        </w:rPr>
        <w:t>INTERDATA puso de manifiesto que más allá del esfuerzo que implicó conectar en el interior los laboratorios de la Facultad de Ciencias Médicas, el mayor inconveniente se  registró con los pagos</w:t>
      </w:r>
      <w:r w:rsidR="009152E3" w:rsidRPr="00DF7E22">
        <w:rPr>
          <w:rFonts w:eastAsia="Arial"/>
        </w:rPr>
        <w:t xml:space="preserve"> de certificaciones que fueron siempre tardíos y generaron perjuicios a la empresa con demoras de hasta un año. </w:t>
      </w:r>
      <w:r w:rsidR="001C35BD" w:rsidRPr="00DF7E22">
        <w:rPr>
          <w:rFonts w:eastAsia="Arial"/>
        </w:rPr>
        <w:t>Los certificados de diciembre de 2018 se cobraron</w:t>
      </w:r>
      <w:r w:rsidR="009152E3" w:rsidRPr="00DF7E22">
        <w:rPr>
          <w:rFonts w:eastAsia="Arial"/>
        </w:rPr>
        <w:t xml:space="preserve"> en abril de 2019, con el perjuicio que la suba del dólar generara. Las demoras en los pagos del </w:t>
      </w:r>
      <w:proofErr w:type="spellStart"/>
      <w:r w:rsidR="009152E3" w:rsidRPr="00DF7E22">
        <w:rPr>
          <w:rFonts w:eastAsia="Arial"/>
        </w:rPr>
        <w:t>MINCyT</w:t>
      </w:r>
      <w:proofErr w:type="spellEnd"/>
      <w:r w:rsidR="009152E3" w:rsidRPr="00DF7E22">
        <w:rPr>
          <w:rFonts w:eastAsia="Arial"/>
        </w:rPr>
        <w:t xml:space="preserve"> los asumió finalmente la UNCUYO, para poder avanzar en el </w:t>
      </w:r>
      <w:r w:rsidR="00FC08CF">
        <w:rPr>
          <w:rFonts w:eastAsia="Arial"/>
        </w:rPr>
        <w:t>PM</w:t>
      </w:r>
      <w:r w:rsidR="009152E3" w:rsidRPr="00DF7E22">
        <w:rPr>
          <w:rFonts w:eastAsia="Arial"/>
        </w:rPr>
        <w:t>.</w:t>
      </w:r>
    </w:p>
    <w:p w:rsidR="00DF7E22" w:rsidRPr="00DF7E22" w:rsidRDefault="00DF7E22" w:rsidP="00C710E0">
      <w:pPr>
        <w:jc w:val="both"/>
        <w:rPr>
          <w:rFonts w:eastAsia="Arial"/>
        </w:rPr>
      </w:pPr>
    </w:p>
    <w:p w:rsidR="00F54F29" w:rsidRPr="00DF7E22" w:rsidRDefault="0078468E" w:rsidP="00C710E0">
      <w:pPr>
        <w:jc w:val="both"/>
        <w:rPr>
          <w:rFonts w:eastAsia="Arial"/>
        </w:rPr>
      </w:pPr>
      <w:r w:rsidRPr="00DF7E22">
        <w:rPr>
          <w:rFonts w:eastAsia="Arial"/>
        </w:rPr>
        <w:t xml:space="preserve">Se subrayó </w:t>
      </w:r>
      <w:r w:rsidR="0027230B" w:rsidRPr="00DF7E22">
        <w:rPr>
          <w:rFonts w:eastAsia="Arial"/>
        </w:rPr>
        <w:t xml:space="preserve">en </w:t>
      </w:r>
      <w:r w:rsidR="00F82186" w:rsidRPr="00DF7E22">
        <w:rPr>
          <w:rFonts w:eastAsia="Arial"/>
        </w:rPr>
        <w:t>este encuentro</w:t>
      </w:r>
      <w:r w:rsidR="0027230B" w:rsidRPr="00DF7E22">
        <w:rPr>
          <w:rFonts w:eastAsia="Arial"/>
        </w:rPr>
        <w:t xml:space="preserve"> </w:t>
      </w:r>
      <w:r w:rsidRPr="00DF7E22">
        <w:rPr>
          <w:rFonts w:eastAsia="Arial"/>
        </w:rPr>
        <w:t xml:space="preserve">que el programa trascendió </w:t>
      </w:r>
      <w:r w:rsidR="0027230B" w:rsidRPr="00DF7E22">
        <w:rPr>
          <w:rFonts w:eastAsia="Arial"/>
        </w:rPr>
        <w:t xml:space="preserve">con éxito </w:t>
      </w:r>
      <w:r w:rsidRPr="00DF7E22">
        <w:rPr>
          <w:rFonts w:eastAsia="Arial"/>
        </w:rPr>
        <w:t xml:space="preserve">3 gestiones en la universidad y que el impacto pleno de la conectividad </w:t>
      </w:r>
      <w:r w:rsidR="00970219" w:rsidRPr="00DF7E22">
        <w:rPr>
          <w:rFonts w:eastAsia="Arial"/>
        </w:rPr>
        <w:t>es muy reciente</w:t>
      </w:r>
      <w:r w:rsidR="00B000FB" w:rsidRPr="00DF7E22">
        <w:rPr>
          <w:rFonts w:eastAsia="Arial"/>
        </w:rPr>
        <w:t xml:space="preserve">; se terminó entre febrero y marzo de 2019. El personal de </w:t>
      </w:r>
      <w:r w:rsidR="004F02F5" w:rsidRPr="00DF7E22">
        <w:rPr>
          <w:rFonts w:eastAsia="Arial"/>
        </w:rPr>
        <w:t xml:space="preserve">la </w:t>
      </w:r>
      <w:r w:rsidR="00B000FB" w:rsidRPr="00DF7E22">
        <w:rPr>
          <w:rFonts w:eastAsia="Arial"/>
        </w:rPr>
        <w:t>UNCUYO cumplió horas extras para terminar los planos de obra</w:t>
      </w:r>
      <w:r w:rsidR="00970219" w:rsidRPr="00DF7E22">
        <w:rPr>
          <w:rFonts w:eastAsia="Arial"/>
        </w:rPr>
        <w:t xml:space="preserve">. </w:t>
      </w:r>
      <w:r w:rsidR="00B000FB" w:rsidRPr="00DF7E22">
        <w:rPr>
          <w:rFonts w:eastAsia="Arial"/>
        </w:rPr>
        <w:t xml:space="preserve">Actualmente 5 empresas participan de una licitación para efectuar conexiones externas al campus (Internet un Giga) y </w:t>
      </w:r>
      <w:r w:rsidR="004F02F5" w:rsidRPr="00DF7E22">
        <w:rPr>
          <w:rFonts w:eastAsia="Arial"/>
        </w:rPr>
        <w:t xml:space="preserve">lograr el </w:t>
      </w:r>
      <w:r w:rsidR="00B000FB" w:rsidRPr="00DF7E22">
        <w:rPr>
          <w:rFonts w:eastAsia="Arial"/>
        </w:rPr>
        <w:t xml:space="preserve">aumento del ancho de banda. </w:t>
      </w:r>
      <w:r w:rsidR="00970219" w:rsidRPr="00DF7E22">
        <w:rPr>
          <w:rFonts w:eastAsia="Arial"/>
        </w:rPr>
        <w:t>El sistema de información integrado g</w:t>
      </w:r>
      <w:r w:rsidR="004A1696" w:rsidRPr="00DF7E22">
        <w:rPr>
          <w:rFonts w:eastAsia="Arial"/>
        </w:rPr>
        <w:t>eneró, sin dudas, mayor impacto en términos de capacitación, seguridad laboral, cursos permanentes en el área de Seguridad e Higiene en todas las UA, apertura de cursos de idiomas para los docentes, entre otros</w:t>
      </w:r>
      <w:r w:rsidR="004F02F5" w:rsidRPr="00DF7E22">
        <w:rPr>
          <w:rFonts w:eastAsia="Arial"/>
        </w:rPr>
        <w:t xml:space="preserve"> beneficios, que respondieron a las sugerencias originales para superar las debilidades detectadas en la UNCUYO por l</w:t>
      </w:r>
      <w:r w:rsidR="005A03AA" w:rsidRPr="00DF7E22">
        <w:rPr>
          <w:rFonts w:eastAsia="Arial"/>
        </w:rPr>
        <w:t>a Evaluación Externa inicial.</w:t>
      </w:r>
    </w:p>
    <w:p w:rsidR="00F54F29" w:rsidRPr="00DF7E22" w:rsidRDefault="00F54F29" w:rsidP="00C710E0">
      <w:pPr>
        <w:jc w:val="both"/>
        <w:rPr>
          <w:rFonts w:eastAsia="Arial"/>
          <w:b/>
          <w:sz w:val="28"/>
          <w:szCs w:val="28"/>
        </w:rPr>
      </w:pPr>
    </w:p>
    <w:p w:rsidR="00F54F29" w:rsidRDefault="00F54F29" w:rsidP="00C710E0">
      <w:pPr>
        <w:jc w:val="both"/>
        <w:rPr>
          <w:rFonts w:ascii="Arial" w:eastAsia="Arial" w:hAnsi="Arial" w:cs="Arial"/>
          <w:b/>
          <w:sz w:val="28"/>
          <w:szCs w:val="28"/>
        </w:rPr>
      </w:pPr>
    </w:p>
    <w:p w:rsidR="00C710E0" w:rsidRPr="006901EC" w:rsidRDefault="00293ABB" w:rsidP="00C710E0">
      <w:pPr>
        <w:jc w:val="both"/>
        <w:rPr>
          <w:rFonts w:eastAsia="Arial"/>
          <w:sz w:val="28"/>
          <w:szCs w:val="28"/>
        </w:rPr>
      </w:pPr>
      <w:r w:rsidRPr="006901EC">
        <w:rPr>
          <w:rFonts w:eastAsia="Arial"/>
          <w:b/>
          <w:sz w:val="28"/>
          <w:szCs w:val="28"/>
        </w:rPr>
        <w:t xml:space="preserve">3.3. </w:t>
      </w:r>
      <w:r w:rsidR="00C710E0" w:rsidRPr="006901EC">
        <w:rPr>
          <w:rFonts w:eastAsia="Arial"/>
          <w:b/>
          <w:sz w:val="28"/>
          <w:szCs w:val="28"/>
        </w:rPr>
        <w:t>Productos obtenidos</w:t>
      </w:r>
      <w:r w:rsidR="00C710E0" w:rsidRPr="006901EC">
        <w:rPr>
          <w:rFonts w:eastAsia="Arial"/>
          <w:sz w:val="28"/>
          <w:szCs w:val="28"/>
        </w:rPr>
        <w:t xml:space="preserve">: </w:t>
      </w:r>
    </w:p>
    <w:p w:rsidR="00C710E0" w:rsidRDefault="00C710E0" w:rsidP="00C710E0">
      <w:pPr>
        <w:jc w:val="both"/>
        <w:rPr>
          <w:rFonts w:ascii="Arial" w:eastAsia="Arial" w:hAnsi="Arial" w:cs="Arial"/>
        </w:rPr>
      </w:pPr>
    </w:p>
    <w:p w:rsidR="00C710E0" w:rsidRPr="0000431C" w:rsidRDefault="00293ABB" w:rsidP="00C710E0">
      <w:pPr>
        <w:jc w:val="both"/>
        <w:rPr>
          <w:rFonts w:eastAsia="Arial"/>
        </w:rPr>
      </w:pPr>
      <w:r w:rsidRPr="0000431C">
        <w:rPr>
          <w:rFonts w:eastAsia="Arial"/>
          <w:b/>
        </w:rPr>
        <w:t>3</w:t>
      </w:r>
      <w:r w:rsidR="00C710E0" w:rsidRPr="0000431C">
        <w:rPr>
          <w:rFonts w:eastAsia="Arial"/>
          <w:b/>
        </w:rPr>
        <w:t>.</w:t>
      </w:r>
      <w:r w:rsidRPr="0000431C">
        <w:rPr>
          <w:rFonts w:eastAsia="Arial"/>
          <w:b/>
        </w:rPr>
        <w:t>3</w:t>
      </w:r>
      <w:r w:rsidR="00C710E0" w:rsidRPr="0000431C">
        <w:rPr>
          <w:rFonts w:eastAsia="Arial"/>
          <w:b/>
        </w:rPr>
        <w:t>.1 Conectividad</w:t>
      </w:r>
      <w:r w:rsidR="00C710E0" w:rsidRPr="0000431C">
        <w:rPr>
          <w:rFonts w:eastAsia="Arial"/>
        </w:rPr>
        <w:t xml:space="preserve">: </w:t>
      </w:r>
    </w:p>
    <w:p w:rsidR="00C710E0" w:rsidRPr="0000431C" w:rsidRDefault="00C710E0" w:rsidP="00C710E0">
      <w:pPr>
        <w:jc w:val="both"/>
        <w:rPr>
          <w:rFonts w:eastAsia="Arial"/>
        </w:rPr>
      </w:pPr>
    </w:p>
    <w:p w:rsidR="00C710E0" w:rsidRPr="0000431C" w:rsidRDefault="00C710E0" w:rsidP="00C710E0">
      <w:pPr>
        <w:jc w:val="both"/>
        <w:rPr>
          <w:rFonts w:eastAsia="Arial"/>
        </w:rPr>
      </w:pPr>
      <w:r w:rsidRPr="0000431C">
        <w:rPr>
          <w:rFonts w:eastAsia="Arial"/>
        </w:rPr>
        <w:t>Tendido de fibra óptica en</w:t>
      </w:r>
      <w:r w:rsidR="003D1122" w:rsidRPr="0000431C">
        <w:rPr>
          <w:rFonts w:eastAsia="Arial"/>
        </w:rPr>
        <w:t xml:space="preserve"> el</w:t>
      </w:r>
      <w:r w:rsidRPr="0000431C">
        <w:rPr>
          <w:rFonts w:eastAsia="Arial"/>
        </w:rPr>
        <w:t xml:space="preserve"> predio universitario. Primera etapa tendido  interno en 4 unidades académicas (Facultad de Ciencias Políticas y Sociales, Ciencias Médicas, Cie</w:t>
      </w:r>
      <w:r w:rsidR="003D1122" w:rsidRPr="0000431C">
        <w:rPr>
          <w:rFonts w:eastAsia="Arial"/>
        </w:rPr>
        <w:t>ncias Económicas y Odontología). Se realizó satisfactoriamente, más allá de los inconvenientes destacados en la reunión sobre el tema.</w:t>
      </w:r>
    </w:p>
    <w:p w:rsidR="003D1122" w:rsidRPr="0000431C" w:rsidRDefault="003D1122" w:rsidP="00293ABB">
      <w:pPr>
        <w:jc w:val="both"/>
        <w:rPr>
          <w:rFonts w:eastAsia="Arial"/>
          <w:b/>
        </w:rPr>
      </w:pPr>
    </w:p>
    <w:p w:rsidR="00C710E0" w:rsidRPr="0000431C" w:rsidRDefault="00293ABB" w:rsidP="00293ABB">
      <w:pPr>
        <w:jc w:val="both"/>
      </w:pPr>
      <w:r w:rsidRPr="0000431C">
        <w:rPr>
          <w:rFonts w:eastAsia="Arial"/>
          <w:b/>
        </w:rPr>
        <w:t xml:space="preserve">3.3.2. </w:t>
      </w:r>
      <w:r w:rsidR="003D1122" w:rsidRPr="0000431C">
        <w:rPr>
          <w:rFonts w:eastAsia="Arial"/>
          <w:b/>
        </w:rPr>
        <w:t>Obra civil</w:t>
      </w:r>
      <w:r w:rsidR="00C710E0" w:rsidRPr="0000431C">
        <w:rPr>
          <w:rFonts w:eastAsia="Arial"/>
          <w:b/>
        </w:rPr>
        <w:t xml:space="preserve"> – canalización por ductos y bandejas</w:t>
      </w:r>
    </w:p>
    <w:p w:rsidR="00C710E0" w:rsidRPr="0000431C" w:rsidRDefault="00C710E0" w:rsidP="00C710E0">
      <w:pPr>
        <w:jc w:val="both"/>
        <w:rPr>
          <w:rFonts w:eastAsia="Arial"/>
        </w:rPr>
      </w:pPr>
    </w:p>
    <w:p w:rsidR="00C710E0" w:rsidRPr="0000431C" w:rsidRDefault="00C710E0" w:rsidP="00C710E0">
      <w:pPr>
        <w:jc w:val="both"/>
        <w:rPr>
          <w:rFonts w:eastAsia="Arial"/>
        </w:rPr>
      </w:pPr>
      <w:r w:rsidRPr="0000431C">
        <w:rPr>
          <w:rFonts w:eastAsia="Arial"/>
        </w:rPr>
        <w:t xml:space="preserve">La licitación pública Nº 04/2018 “Implementación de nuevas Acometidas de F.O. en CICUNC, Facultad de Odontología, Facultad de Cs. Médicas, Facultad de Cs. </w:t>
      </w:r>
      <w:r w:rsidRPr="0000431C">
        <w:rPr>
          <w:rFonts w:eastAsia="Arial"/>
        </w:rPr>
        <w:lastRenderedPageBreak/>
        <w:t xml:space="preserve">Económicas, Facultad de Cs. Políticas, Facultad de Filosofía y Letras, BACT1”, consistió en la obra civil de canalización por bandejas y </w:t>
      </w:r>
      <w:proofErr w:type="spellStart"/>
      <w:r w:rsidRPr="0000431C">
        <w:rPr>
          <w:rFonts w:eastAsia="Arial"/>
        </w:rPr>
        <w:t>tritubos</w:t>
      </w:r>
      <w:proofErr w:type="spellEnd"/>
      <w:r w:rsidRPr="0000431C">
        <w:rPr>
          <w:rFonts w:eastAsia="Arial"/>
        </w:rPr>
        <w:t xml:space="preserve"> desde el Centro de Datos de Rectorado/CICUNC hasta los distintos Nodos de las Facultades de Ciencias Médicas, Ciencias Políticas, Odontología y Ciencias Económicas. Para ello, por una parte, se realizó la canalización subterránea mediante el zanjeo y colocación de ductos </w:t>
      </w:r>
      <w:proofErr w:type="spellStart"/>
      <w:r w:rsidRPr="0000431C">
        <w:rPr>
          <w:rFonts w:eastAsia="Arial"/>
        </w:rPr>
        <w:t>tritubos</w:t>
      </w:r>
      <w:proofErr w:type="spellEnd"/>
      <w:r w:rsidRPr="0000431C">
        <w:rPr>
          <w:rFonts w:eastAsia="Arial"/>
        </w:rPr>
        <w:t xml:space="preserve"> con sus respectivas cámaras de inspección y derivación. Por otra parte, en los tramos de los túneles de servicios existentes y acometidas a cada edificio se colocaron bandejas galvanizadas, cañerías galvanizadas y cajas de registro. La obra fue ejecutada por la empresa constructora S.M</w:t>
      </w:r>
    </w:p>
    <w:p w:rsidR="00C710E0" w:rsidRPr="0000431C" w:rsidRDefault="00C710E0" w:rsidP="00C710E0">
      <w:pPr>
        <w:jc w:val="both"/>
        <w:rPr>
          <w:rFonts w:eastAsia="Arial"/>
        </w:rPr>
      </w:pPr>
    </w:p>
    <w:p w:rsidR="00C710E0" w:rsidRPr="005D0224" w:rsidRDefault="00D56C08" w:rsidP="00472636">
      <w:pPr>
        <w:jc w:val="both"/>
      </w:pPr>
      <w:r w:rsidRPr="005D0224">
        <w:rPr>
          <w:rFonts w:eastAsia="Arial"/>
          <w:b/>
        </w:rPr>
        <w:t xml:space="preserve">3.3.3. </w:t>
      </w:r>
      <w:r w:rsidR="00C710E0" w:rsidRPr="005D0224">
        <w:rPr>
          <w:rFonts w:eastAsia="Arial"/>
          <w:b/>
        </w:rPr>
        <w:t>T</w:t>
      </w:r>
      <w:r w:rsidR="003D1122" w:rsidRPr="005D0224">
        <w:rPr>
          <w:rFonts w:eastAsia="Arial"/>
          <w:b/>
        </w:rPr>
        <w:t>endido de fibra óptica</w:t>
      </w:r>
      <w:r w:rsidR="00C710E0" w:rsidRPr="005D0224">
        <w:rPr>
          <w:rFonts w:eastAsia="Arial"/>
        </w:rPr>
        <w:t xml:space="preserve"> </w:t>
      </w:r>
    </w:p>
    <w:p w:rsidR="00C710E0" w:rsidRPr="005D0224" w:rsidRDefault="00C710E0" w:rsidP="00472636">
      <w:pPr>
        <w:jc w:val="both"/>
        <w:rPr>
          <w:rFonts w:eastAsia="Arial"/>
        </w:rPr>
      </w:pPr>
    </w:p>
    <w:p w:rsidR="00C710E0" w:rsidRPr="005D0224" w:rsidRDefault="00C710E0" w:rsidP="00472636">
      <w:pPr>
        <w:jc w:val="both"/>
        <w:rPr>
          <w:rFonts w:eastAsia="Arial"/>
        </w:rPr>
      </w:pPr>
      <w:r w:rsidRPr="005D0224">
        <w:rPr>
          <w:rFonts w:eastAsia="Arial"/>
        </w:rPr>
        <w:t>El tendido de la fibra se efectuó en los ductos instalados por la empresa constructora S.M desde el Centro de datos de CICUNC/Rectorado ubicado en PB del edificio de CICUNC hasta cada uno de los nodos de las Facultades, teniendo en cuenta  técnicas de tendido de fibra, la manipulación de las ganancias de fibra, los ingresos a los racks de cada Unidad Académica, etc. según las instrucciones recibidas en la capacitación correspondiente a quienes debían realizar la tarea. El tendido fue realizado por personal  de la Coordinación de Tecnologías de la UNCUYO.</w:t>
      </w:r>
      <w:r w:rsidR="0000431C" w:rsidRPr="005D0224">
        <w:rPr>
          <w:rFonts w:eastAsia="Arial"/>
        </w:rPr>
        <w:t xml:space="preserve"> Se mostraron fotografías y en esta visita se recorrió por sectores la obra realizada.</w:t>
      </w:r>
    </w:p>
    <w:p w:rsidR="00C710E0" w:rsidRPr="005D0224" w:rsidRDefault="00C710E0" w:rsidP="00472636">
      <w:pPr>
        <w:jc w:val="both"/>
        <w:rPr>
          <w:rFonts w:eastAsia="Arial"/>
        </w:rPr>
      </w:pPr>
    </w:p>
    <w:p w:rsidR="00C710E0" w:rsidRPr="005D0224" w:rsidRDefault="00C710E0" w:rsidP="00472636">
      <w:pPr>
        <w:jc w:val="both"/>
        <w:rPr>
          <w:rFonts w:eastAsia="Arial"/>
        </w:rPr>
      </w:pPr>
      <w:r w:rsidRPr="005D0224">
        <w:rPr>
          <w:rFonts w:eastAsia="Arial"/>
        </w:rPr>
        <w:t xml:space="preserve">          </w:t>
      </w:r>
    </w:p>
    <w:p w:rsidR="00C710E0" w:rsidRPr="005D0224" w:rsidRDefault="00C710E0" w:rsidP="00472636">
      <w:pPr>
        <w:jc w:val="both"/>
        <w:rPr>
          <w:rFonts w:eastAsia="Arial"/>
        </w:rPr>
      </w:pPr>
    </w:p>
    <w:tbl>
      <w:tblPr>
        <w:tblW w:w="4605" w:type="dxa"/>
        <w:tblInd w:w="1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1"/>
        <w:gridCol w:w="2274"/>
      </w:tblGrid>
      <w:tr w:rsidR="00C710E0" w:rsidRPr="005D0224">
        <w:trPr>
          <w:trHeight w:val="440"/>
        </w:trPr>
        <w:tc>
          <w:tcPr>
            <w:tcW w:w="2327" w:type="dxa"/>
            <w:tcBorders>
              <w:top w:val="single" w:sz="4" w:space="0" w:color="000000"/>
              <w:left w:val="single" w:sz="4" w:space="0" w:color="000000"/>
              <w:bottom w:val="single" w:sz="4" w:space="0" w:color="000000"/>
              <w:right w:val="single" w:sz="4" w:space="0" w:color="000000"/>
            </w:tcBorders>
            <w:vAlign w:val="center"/>
            <w:hideMark/>
          </w:tcPr>
          <w:p w:rsidR="00C710E0" w:rsidRPr="005D0224" w:rsidRDefault="00C710E0" w:rsidP="00472636">
            <w:pPr>
              <w:rPr>
                <w:rFonts w:eastAsia="Arial"/>
              </w:rPr>
            </w:pPr>
            <w:r w:rsidRPr="005D0224">
              <w:rPr>
                <w:rFonts w:eastAsia="Arial"/>
              </w:rPr>
              <w:t>Nodos</w:t>
            </w:r>
          </w:p>
        </w:tc>
        <w:tc>
          <w:tcPr>
            <w:tcW w:w="2271" w:type="dxa"/>
            <w:tcBorders>
              <w:top w:val="single" w:sz="4" w:space="0" w:color="000000"/>
              <w:left w:val="single" w:sz="4" w:space="0" w:color="000000"/>
              <w:bottom w:val="single" w:sz="4" w:space="0" w:color="000000"/>
              <w:right w:val="single" w:sz="4" w:space="0" w:color="000000"/>
            </w:tcBorders>
            <w:vAlign w:val="center"/>
            <w:hideMark/>
          </w:tcPr>
          <w:p w:rsidR="00C710E0" w:rsidRPr="005D0224" w:rsidRDefault="00C710E0" w:rsidP="00472636">
            <w:pPr>
              <w:rPr>
                <w:rFonts w:eastAsia="Arial"/>
              </w:rPr>
            </w:pPr>
            <w:r w:rsidRPr="005D0224">
              <w:rPr>
                <w:rFonts w:eastAsia="Arial"/>
              </w:rPr>
              <w:t>Metros de fibra utilizados</w:t>
            </w:r>
          </w:p>
        </w:tc>
      </w:tr>
      <w:tr w:rsidR="00C710E0" w:rsidRPr="005D0224">
        <w:trPr>
          <w:trHeight w:val="440"/>
        </w:trPr>
        <w:tc>
          <w:tcPr>
            <w:tcW w:w="2327" w:type="dxa"/>
            <w:tcBorders>
              <w:top w:val="single" w:sz="4" w:space="0" w:color="000000"/>
              <w:left w:val="single" w:sz="4" w:space="0" w:color="000000"/>
              <w:bottom w:val="single" w:sz="4" w:space="0" w:color="000000"/>
              <w:right w:val="single" w:sz="4" w:space="0" w:color="000000"/>
            </w:tcBorders>
            <w:vAlign w:val="center"/>
            <w:hideMark/>
          </w:tcPr>
          <w:p w:rsidR="00C710E0" w:rsidRPr="005D0224" w:rsidRDefault="00C710E0" w:rsidP="00472636">
            <w:pPr>
              <w:rPr>
                <w:rFonts w:eastAsia="Arial"/>
              </w:rPr>
            </w:pPr>
            <w:r w:rsidRPr="005D0224">
              <w:rPr>
                <w:rFonts w:eastAsia="Arial"/>
              </w:rPr>
              <w:t>Nodo 4° Piso</w:t>
            </w:r>
          </w:p>
        </w:tc>
        <w:tc>
          <w:tcPr>
            <w:tcW w:w="2271" w:type="dxa"/>
            <w:tcBorders>
              <w:top w:val="single" w:sz="4" w:space="0" w:color="000000"/>
              <w:left w:val="single" w:sz="4" w:space="0" w:color="000000"/>
              <w:bottom w:val="single" w:sz="4" w:space="0" w:color="000000"/>
              <w:right w:val="single" w:sz="4" w:space="0" w:color="000000"/>
            </w:tcBorders>
            <w:vAlign w:val="center"/>
            <w:hideMark/>
          </w:tcPr>
          <w:p w:rsidR="00C710E0" w:rsidRPr="005D0224" w:rsidRDefault="00C710E0" w:rsidP="00472636">
            <w:pPr>
              <w:rPr>
                <w:rFonts w:eastAsia="Arial"/>
              </w:rPr>
            </w:pPr>
            <w:r w:rsidRPr="005D0224">
              <w:rPr>
                <w:rFonts w:eastAsia="Arial"/>
              </w:rPr>
              <w:t>79 m</w:t>
            </w:r>
          </w:p>
        </w:tc>
      </w:tr>
      <w:tr w:rsidR="00C710E0" w:rsidRPr="005D0224">
        <w:trPr>
          <w:trHeight w:val="440"/>
        </w:trPr>
        <w:tc>
          <w:tcPr>
            <w:tcW w:w="2327" w:type="dxa"/>
            <w:tcBorders>
              <w:top w:val="single" w:sz="4" w:space="0" w:color="000000"/>
              <w:left w:val="single" w:sz="4" w:space="0" w:color="000000"/>
              <w:bottom w:val="single" w:sz="4" w:space="0" w:color="000000"/>
              <w:right w:val="single" w:sz="4" w:space="0" w:color="000000"/>
            </w:tcBorders>
            <w:vAlign w:val="center"/>
            <w:hideMark/>
          </w:tcPr>
          <w:p w:rsidR="00C710E0" w:rsidRPr="005D0224" w:rsidRDefault="00C710E0" w:rsidP="00472636">
            <w:pPr>
              <w:rPr>
                <w:rFonts w:eastAsia="Arial"/>
              </w:rPr>
            </w:pPr>
            <w:r w:rsidRPr="005D0224">
              <w:rPr>
                <w:rFonts w:eastAsia="Arial"/>
              </w:rPr>
              <w:t>Ciencias Políticas</w:t>
            </w:r>
          </w:p>
        </w:tc>
        <w:tc>
          <w:tcPr>
            <w:tcW w:w="2271" w:type="dxa"/>
            <w:tcBorders>
              <w:top w:val="single" w:sz="4" w:space="0" w:color="000000"/>
              <w:left w:val="single" w:sz="4" w:space="0" w:color="000000"/>
              <w:bottom w:val="single" w:sz="4" w:space="0" w:color="000000"/>
              <w:right w:val="single" w:sz="4" w:space="0" w:color="000000"/>
            </w:tcBorders>
            <w:vAlign w:val="center"/>
            <w:hideMark/>
          </w:tcPr>
          <w:p w:rsidR="00C710E0" w:rsidRPr="005D0224" w:rsidRDefault="00C710E0" w:rsidP="00472636">
            <w:pPr>
              <w:rPr>
                <w:rFonts w:eastAsia="Arial"/>
              </w:rPr>
            </w:pPr>
            <w:r w:rsidRPr="005D0224">
              <w:rPr>
                <w:rFonts w:eastAsia="Arial"/>
              </w:rPr>
              <w:t>857 m</w:t>
            </w:r>
          </w:p>
        </w:tc>
      </w:tr>
      <w:tr w:rsidR="00C710E0" w:rsidRPr="005D0224">
        <w:trPr>
          <w:trHeight w:val="440"/>
        </w:trPr>
        <w:tc>
          <w:tcPr>
            <w:tcW w:w="2327" w:type="dxa"/>
            <w:tcBorders>
              <w:top w:val="single" w:sz="4" w:space="0" w:color="000000"/>
              <w:left w:val="single" w:sz="4" w:space="0" w:color="000000"/>
              <w:bottom w:val="single" w:sz="4" w:space="0" w:color="000000"/>
              <w:right w:val="single" w:sz="4" w:space="0" w:color="000000"/>
            </w:tcBorders>
            <w:vAlign w:val="center"/>
            <w:hideMark/>
          </w:tcPr>
          <w:p w:rsidR="00C710E0" w:rsidRPr="005D0224" w:rsidRDefault="00C710E0" w:rsidP="00472636">
            <w:pPr>
              <w:rPr>
                <w:rFonts w:eastAsia="Arial"/>
              </w:rPr>
            </w:pPr>
            <w:r w:rsidRPr="005D0224">
              <w:rPr>
                <w:rFonts w:eastAsia="Arial"/>
              </w:rPr>
              <w:t>Ciencias Médicas</w:t>
            </w:r>
          </w:p>
        </w:tc>
        <w:tc>
          <w:tcPr>
            <w:tcW w:w="2271" w:type="dxa"/>
            <w:tcBorders>
              <w:top w:val="single" w:sz="4" w:space="0" w:color="000000"/>
              <w:left w:val="single" w:sz="4" w:space="0" w:color="000000"/>
              <w:bottom w:val="single" w:sz="4" w:space="0" w:color="000000"/>
              <w:right w:val="single" w:sz="4" w:space="0" w:color="000000"/>
            </w:tcBorders>
            <w:vAlign w:val="center"/>
            <w:hideMark/>
          </w:tcPr>
          <w:p w:rsidR="00C710E0" w:rsidRPr="005D0224" w:rsidRDefault="00C710E0" w:rsidP="00472636">
            <w:pPr>
              <w:rPr>
                <w:rFonts w:eastAsia="Arial"/>
              </w:rPr>
            </w:pPr>
            <w:r w:rsidRPr="005D0224">
              <w:rPr>
                <w:rFonts w:eastAsia="Arial"/>
              </w:rPr>
              <w:t>814 m</w:t>
            </w:r>
          </w:p>
        </w:tc>
      </w:tr>
      <w:tr w:rsidR="00C710E0" w:rsidRPr="005D0224">
        <w:trPr>
          <w:trHeight w:val="440"/>
        </w:trPr>
        <w:tc>
          <w:tcPr>
            <w:tcW w:w="2327" w:type="dxa"/>
            <w:tcBorders>
              <w:top w:val="single" w:sz="4" w:space="0" w:color="000000"/>
              <w:left w:val="single" w:sz="4" w:space="0" w:color="000000"/>
              <w:bottom w:val="single" w:sz="4" w:space="0" w:color="000000"/>
              <w:right w:val="single" w:sz="4" w:space="0" w:color="000000"/>
            </w:tcBorders>
            <w:vAlign w:val="center"/>
            <w:hideMark/>
          </w:tcPr>
          <w:p w:rsidR="00C710E0" w:rsidRPr="005D0224" w:rsidRDefault="00C710E0" w:rsidP="00472636">
            <w:pPr>
              <w:rPr>
                <w:rFonts w:eastAsia="Arial"/>
              </w:rPr>
            </w:pPr>
            <w:r w:rsidRPr="005D0224">
              <w:rPr>
                <w:rFonts w:eastAsia="Arial"/>
              </w:rPr>
              <w:t>Odontología</w:t>
            </w:r>
          </w:p>
        </w:tc>
        <w:tc>
          <w:tcPr>
            <w:tcW w:w="2271" w:type="dxa"/>
            <w:tcBorders>
              <w:top w:val="single" w:sz="4" w:space="0" w:color="000000"/>
              <w:left w:val="single" w:sz="4" w:space="0" w:color="000000"/>
              <w:bottom w:val="single" w:sz="4" w:space="0" w:color="000000"/>
              <w:right w:val="single" w:sz="4" w:space="0" w:color="000000"/>
            </w:tcBorders>
            <w:vAlign w:val="center"/>
            <w:hideMark/>
          </w:tcPr>
          <w:p w:rsidR="00C710E0" w:rsidRPr="005D0224" w:rsidRDefault="00C710E0" w:rsidP="00472636">
            <w:pPr>
              <w:rPr>
                <w:rFonts w:eastAsia="Arial"/>
              </w:rPr>
            </w:pPr>
            <w:r w:rsidRPr="005D0224">
              <w:rPr>
                <w:rFonts w:eastAsia="Arial"/>
              </w:rPr>
              <w:t>647 m</w:t>
            </w:r>
          </w:p>
        </w:tc>
      </w:tr>
      <w:tr w:rsidR="00C710E0" w:rsidRPr="005D0224">
        <w:trPr>
          <w:trHeight w:val="440"/>
        </w:trPr>
        <w:tc>
          <w:tcPr>
            <w:tcW w:w="2327" w:type="dxa"/>
            <w:tcBorders>
              <w:top w:val="single" w:sz="4" w:space="0" w:color="000000"/>
              <w:left w:val="single" w:sz="4" w:space="0" w:color="000000"/>
              <w:bottom w:val="single" w:sz="4" w:space="0" w:color="000000"/>
              <w:right w:val="single" w:sz="4" w:space="0" w:color="000000"/>
            </w:tcBorders>
            <w:vAlign w:val="center"/>
            <w:hideMark/>
          </w:tcPr>
          <w:p w:rsidR="00C710E0" w:rsidRPr="005D0224" w:rsidRDefault="00C710E0" w:rsidP="00472636">
            <w:pPr>
              <w:rPr>
                <w:rFonts w:eastAsia="Arial"/>
              </w:rPr>
            </w:pPr>
            <w:r w:rsidRPr="005D0224">
              <w:rPr>
                <w:rFonts w:eastAsia="Arial"/>
              </w:rPr>
              <w:t>Ciencias Económicas</w:t>
            </w:r>
          </w:p>
        </w:tc>
        <w:tc>
          <w:tcPr>
            <w:tcW w:w="2271" w:type="dxa"/>
            <w:tcBorders>
              <w:top w:val="single" w:sz="4" w:space="0" w:color="000000"/>
              <w:left w:val="single" w:sz="4" w:space="0" w:color="000000"/>
              <w:bottom w:val="single" w:sz="4" w:space="0" w:color="000000"/>
              <w:right w:val="single" w:sz="4" w:space="0" w:color="000000"/>
            </w:tcBorders>
            <w:vAlign w:val="center"/>
            <w:hideMark/>
          </w:tcPr>
          <w:p w:rsidR="00C710E0" w:rsidRPr="005D0224" w:rsidRDefault="00C710E0" w:rsidP="00472636">
            <w:pPr>
              <w:rPr>
                <w:rFonts w:eastAsia="Arial"/>
              </w:rPr>
            </w:pPr>
            <w:r w:rsidRPr="005D0224">
              <w:rPr>
                <w:rFonts w:eastAsia="Arial"/>
              </w:rPr>
              <w:t>338 m</w:t>
            </w:r>
          </w:p>
        </w:tc>
      </w:tr>
      <w:tr w:rsidR="00C710E0" w:rsidRPr="005D0224">
        <w:trPr>
          <w:trHeight w:val="440"/>
        </w:trPr>
        <w:tc>
          <w:tcPr>
            <w:tcW w:w="2327" w:type="dxa"/>
            <w:tcBorders>
              <w:top w:val="single" w:sz="4" w:space="0" w:color="000000"/>
              <w:left w:val="single" w:sz="4" w:space="0" w:color="000000"/>
              <w:bottom w:val="single" w:sz="4" w:space="0" w:color="000000"/>
              <w:right w:val="single" w:sz="4" w:space="0" w:color="000000"/>
            </w:tcBorders>
            <w:vAlign w:val="center"/>
            <w:hideMark/>
          </w:tcPr>
          <w:p w:rsidR="00C710E0" w:rsidRPr="005D0224" w:rsidRDefault="00C710E0" w:rsidP="00472636">
            <w:pPr>
              <w:rPr>
                <w:rFonts w:eastAsia="Arial"/>
              </w:rPr>
            </w:pPr>
            <w:r w:rsidRPr="005D0224">
              <w:rPr>
                <w:rFonts w:eastAsia="Arial"/>
              </w:rPr>
              <w:t>Total de Fibra Utilizados</w:t>
            </w:r>
          </w:p>
        </w:tc>
        <w:tc>
          <w:tcPr>
            <w:tcW w:w="2271" w:type="dxa"/>
            <w:tcBorders>
              <w:top w:val="single" w:sz="4" w:space="0" w:color="000000"/>
              <w:left w:val="single" w:sz="4" w:space="0" w:color="000000"/>
              <w:bottom w:val="single" w:sz="4" w:space="0" w:color="000000"/>
              <w:right w:val="single" w:sz="4" w:space="0" w:color="000000"/>
            </w:tcBorders>
            <w:vAlign w:val="center"/>
            <w:hideMark/>
          </w:tcPr>
          <w:p w:rsidR="00C710E0" w:rsidRPr="005D0224" w:rsidRDefault="00C710E0" w:rsidP="00472636">
            <w:pPr>
              <w:rPr>
                <w:rFonts w:eastAsia="Arial"/>
              </w:rPr>
            </w:pPr>
            <w:r w:rsidRPr="005D0224">
              <w:rPr>
                <w:rFonts w:eastAsia="Arial"/>
              </w:rPr>
              <w:t>2735 m</w:t>
            </w:r>
          </w:p>
        </w:tc>
      </w:tr>
    </w:tbl>
    <w:p w:rsidR="00C710E0" w:rsidRPr="005D0224" w:rsidRDefault="00C710E0" w:rsidP="00472636">
      <w:pPr>
        <w:jc w:val="both"/>
        <w:rPr>
          <w:rFonts w:eastAsia="Arial"/>
        </w:rPr>
      </w:pPr>
    </w:p>
    <w:p w:rsidR="00C710E0" w:rsidRPr="005D0224" w:rsidRDefault="00C710E0" w:rsidP="00472636">
      <w:pPr>
        <w:jc w:val="both"/>
        <w:rPr>
          <w:rFonts w:eastAsia="Arial"/>
        </w:rPr>
      </w:pPr>
    </w:p>
    <w:p w:rsidR="00C710E0" w:rsidRPr="005D0224" w:rsidRDefault="00C710E0" w:rsidP="00472636">
      <w:pPr>
        <w:jc w:val="both"/>
        <w:rPr>
          <w:rFonts w:eastAsia="Arial"/>
        </w:rPr>
      </w:pPr>
      <w:r w:rsidRPr="005D0224">
        <w:rPr>
          <w:rFonts w:eastAsia="Arial"/>
        </w:rPr>
        <w:t>Tabla de Cantidad de Fibra Óptica instalada.</w:t>
      </w:r>
    </w:p>
    <w:p w:rsidR="00C710E0" w:rsidRPr="005D0224" w:rsidRDefault="00C710E0" w:rsidP="00472636">
      <w:pPr>
        <w:jc w:val="both"/>
        <w:rPr>
          <w:rFonts w:eastAsia="Arial"/>
        </w:rPr>
      </w:pPr>
    </w:p>
    <w:p w:rsidR="00C710E0" w:rsidRPr="005D0224" w:rsidRDefault="00C710E0" w:rsidP="00472636">
      <w:pPr>
        <w:jc w:val="both"/>
        <w:rPr>
          <w:rFonts w:eastAsia="Arial"/>
        </w:rPr>
      </w:pPr>
    </w:p>
    <w:p w:rsidR="00C710E0" w:rsidRPr="005D0224" w:rsidRDefault="00C710E0" w:rsidP="00472636">
      <w:pPr>
        <w:pStyle w:val="Prrafodelista"/>
        <w:numPr>
          <w:ilvl w:val="2"/>
          <w:numId w:val="12"/>
        </w:numPr>
        <w:jc w:val="both"/>
        <w:rPr>
          <w:rFonts w:eastAsia="Arial"/>
        </w:rPr>
      </w:pPr>
      <w:r w:rsidRPr="005D0224">
        <w:rPr>
          <w:rFonts w:eastAsia="Arial"/>
          <w:b/>
        </w:rPr>
        <w:t>C</w:t>
      </w:r>
      <w:r w:rsidR="005D0224" w:rsidRPr="005D0224">
        <w:rPr>
          <w:rFonts w:eastAsia="Arial"/>
          <w:b/>
        </w:rPr>
        <w:t>onexión de la fibra y  planos</w:t>
      </w:r>
    </w:p>
    <w:p w:rsidR="005D0224" w:rsidRPr="005D0224" w:rsidRDefault="005D0224" w:rsidP="00472636">
      <w:pPr>
        <w:pStyle w:val="Prrafodelista"/>
        <w:jc w:val="both"/>
        <w:rPr>
          <w:rFonts w:eastAsia="Arial"/>
        </w:rPr>
      </w:pPr>
    </w:p>
    <w:p w:rsidR="00C710E0" w:rsidRPr="005D0224" w:rsidRDefault="005D0224" w:rsidP="00472636">
      <w:pPr>
        <w:jc w:val="both"/>
        <w:rPr>
          <w:rFonts w:eastAsia="Arial"/>
        </w:rPr>
      </w:pPr>
      <w:r w:rsidRPr="005D0224">
        <w:rPr>
          <w:rFonts w:eastAsia="Arial"/>
        </w:rPr>
        <w:t>Se informó que una vez finalizado</w:t>
      </w:r>
      <w:r w:rsidR="00C710E0" w:rsidRPr="005D0224">
        <w:rPr>
          <w:rFonts w:eastAsia="Arial"/>
        </w:rPr>
        <w:t xml:space="preserve"> el tendido de fibra se efectuó la conexión de los extremos de la fibra óptica de cada una de las facultades y el Centro de datos del 4º piso de CICUNC en sus respectivos ODF</w:t>
      </w:r>
      <w:proofErr w:type="gramStart"/>
      <w:r w:rsidR="00C710E0" w:rsidRPr="005D0224">
        <w:rPr>
          <w:rFonts w:eastAsia="Arial"/>
        </w:rPr>
        <w:t>,(</w:t>
      </w:r>
      <w:proofErr w:type="gramEnd"/>
      <w:r w:rsidR="00C710E0" w:rsidRPr="005D0224">
        <w:rPr>
          <w:rFonts w:eastAsia="Arial"/>
        </w:rPr>
        <w:t xml:space="preserve">Distribuidor de Fibra Óptica) como así también la conexión de los extremos de la fibra óptica concentrados en el ODF de Alta densidad instalado en el Centro de Datos de Planta Baja del edificio CICUNC/Rectorado. Luego se </w:t>
      </w:r>
      <w:r w:rsidRPr="005D0224">
        <w:rPr>
          <w:rFonts w:eastAsia="Arial"/>
        </w:rPr>
        <w:t>llevaron a  cabo</w:t>
      </w:r>
      <w:r w:rsidR="009B1CD5">
        <w:rPr>
          <w:rFonts w:eastAsia="Arial"/>
        </w:rPr>
        <w:t xml:space="preserve"> </w:t>
      </w:r>
      <w:bookmarkStart w:id="1" w:name="_GoBack"/>
      <w:bookmarkEnd w:id="1"/>
      <w:r w:rsidR="00C710E0" w:rsidRPr="005D0224">
        <w:rPr>
          <w:rFonts w:eastAsia="Arial"/>
        </w:rPr>
        <w:t xml:space="preserve">las mediciones mediante las pruebas de atenuación y de conectores correspondientes para efectuar las certificaciones de fibra óptica. </w:t>
      </w:r>
    </w:p>
    <w:p w:rsidR="00C710E0" w:rsidRPr="005D0224" w:rsidRDefault="00C710E0" w:rsidP="00472636">
      <w:pPr>
        <w:jc w:val="both"/>
        <w:rPr>
          <w:rFonts w:eastAsia="Arial"/>
        </w:rPr>
      </w:pPr>
    </w:p>
    <w:p w:rsidR="00C710E0" w:rsidRPr="005D0224" w:rsidRDefault="00C710E0" w:rsidP="00472636">
      <w:pPr>
        <w:jc w:val="both"/>
        <w:rPr>
          <w:rFonts w:eastAsia="Arial"/>
        </w:rPr>
      </w:pPr>
      <w:r w:rsidRPr="005D0224">
        <w:rPr>
          <w:rFonts w:eastAsia="Arial"/>
        </w:rPr>
        <w:lastRenderedPageBreak/>
        <w:t xml:space="preserve">En todas las etapas se </w:t>
      </w:r>
      <w:r w:rsidR="005D0224" w:rsidRPr="005D0224">
        <w:rPr>
          <w:rFonts w:eastAsia="Arial"/>
        </w:rPr>
        <w:t>hicieron</w:t>
      </w:r>
      <w:r w:rsidRPr="005D0224">
        <w:rPr>
          <w:rFonts w:eastAsia="Arial"/>
        </w:rPr>
        <w:t xml:space="preserve"> las correspondientes tareas de documentación y confección de planos de ingeniería necesarios para futuros mantenimientos.  </w:t>
      </w:r>
    </w:p>
    <w:p w:rsidR="00C710E0" w:rsidRPr="005D0224" w:rsidRDefault="00C710E0" w:rsidP="00472636">
      <w:pPr>
        <w:jc w:val="both"/>
        <w:rPr>
          <w:rFonts w:eastAsia="Arial"/>
        </w:rPr>
      </w:pPr>
    </w:p>
    <w:p w:rsidR="00EE3131" w:rsidRDefault="00EE3131" w:rsidP="00C710E0">
      <w:pPr>
        <w:jc w:val="both"/>
        <w:rPr>
          <w:rFonts w:ascii="Arial" w:eastAsia="Arial" w:hAnsi="Arial" w:cs="Arial"/>
        </w:rPr>
      </w:pPr>
    </w:p>
    <w:p w:rsidR="00EE3131" w:rsidRDefault="00EE3131" w:rsidP="00C710E0">
      <w:pPr>
        <w:jc w:val="both"/>
        <w:rPr>
          <w:rFonts w:ascii="Arial" w:eastAsia="Arial" w:hAnsi="Arial" w:cs="Arial"/>
        </w:rPr>
      </w:pPr>
    </w:p>
    <w:p w:rsidR="00C710E0" w:rsidRDefault="00C710E0" w:rsidP="00C710E0">
      <w:pPr>
        <w:jc w:val="both"/>
        <w:rPr>
          <w:rFonts w:ascii="Arial" w:eastAsia="Arial" w:hAnsi="Arial" w:cs="Arial"/>
        </w:rPr>
      </w:pPr>
      <w:r>
        <w:rPr>
          <w:noProof/>
          <w:lang w:val="es-AR"/>
        </w:rPr>
        <w:drawing>
          <wp:anchor distT="0" distB="0" distL="114300" distR="114300" simplePos="0" relativeHeight="251658240" behindDoc="0" locked="0" layoutInCell="1" allowOverlap="1" wp14:anchorId="7B0C9B30" wp14:editId="2DAA8D61">
            <wp:simplePos x="0" y="0"/>
            <wp:positionH relativeFrom="column">
              <wp:posOffset>453390</wp:posOffset>
            </wp:positionH>
            <wp:positionV relativeFrom="paragraph">
              <wp:posOffset>107950</wp:posOffset>
            </wp:positionV>
            <wp:extent cx="4586605" cy="2247900"/>
            <wp:effectExtent l="19050" t="0" r="4445" b="0"/>
            <wp:wrapNone/>
            <wp:docPr id="8"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9.png"/>
                    <pic:cNvPicPr>
                      <a:picLocks noChangeAspect="1" noChangeArrowheads="1"/>
                    </pic:cNvPicPr>
                  </pic:nvPicPr>
                  <pic:blipFill>
                    <a:blip r:embed="rId9"/>
                    <a:srcRect/>
                    <a:stretch>
                      <a:fillRect/>
                    </a:stretch>
                  </pic:blipFill>
                  <pic:spPr bwMode="auto">
                    <a:xfrm>
                      <a:off x="0" y="0"/>
                      <a:ext cx="4586605" cy="2247900"/>
                    </a:xfrm>
                    <a:prstGeom prst="rect">
                      <a:avLst/>
                    </a:prstGeom>
                    <a:noFill/>
                  </pic:spPr>
                </pic:pic>
              </a:graphicData>
            </a:graphic>
          </wp:anchor>
        </w:drawing>
      </w:r>
    </w:p>
    <w:p w:rsidR="00C710E0" w:rsidRDefault="00C710E0" w:rsidP="00C710E0">
      <w:pPr>
        <w:jc w:val="both"/>
        <w:rPr>
          <w:rFonts w:ascii="Arial" w:eastAsia="Arial" w:hAnsi="Arial" w:cs="Arial"/>
        </w:rPr>
      </w:pPr>
    </w:p>
    <w:p w:rsidR="00C710E0" w:rsidRDefault="00C710E0" w:rsidP="00C710E0">
      <w:pPr>
        <w:jc w:val="both"/>
        <w:rPr>
          <w:rFonts w:ascii="Arial" w:eastAsia="Arial" w:hAnsi="Arial" w:cs="Arial"/>
        </w:rPr>
      </w:pPr>
    </w:p>
    <w:p w:rsidR="00C710E0" w:rsidRDefault="00C710E0" w:rsidP="00C710E0">
      <w:pPr>
        <w:jc w:val="both"/>
        <w:rPr>
          <w:rFonts w:ascii="Arial" w:eastAsia="Arial" w:hAnsi="Arial" w:cs="Arial"/>
        </w:rPr>
      </w:pPr>
    </w:p>
    <w:p w:rsidR="00C710E0" w:rsidRDefault="00C710E0" w:rsidP="00C710E0">
      <w:pPr>
        <w:jc w:val="both"/>
        <w:rPr>
          <w:rFonts w:ascii="Arial" w:eastAsia="Arial" w:hAnsi="Arial" w:cs="Arial"/>
        </w:rPr>
      </w:pPr>
    </w:p>
    <w:p w:rsidR="00C710E0" w:rsidRDefault="00C710E0" w:rsidP="00C710E0">
      <w:pPr>
        <w:jc w:val="both"/>
        <w:rPr>
          <w:rFonts w:ascii="Arial" w:eastAsia="Arial" w:hAnsi="Arial" w:cs="Arial"/>
        </w:rPr>
      </w:pPr>
    </w:p>
    <w:p w:rsidR="00C710E0" w:rsidRDefault="00C710E0" w:rsidP="00C710E0">
      <w:pPr>
        <w:jc w:val="both"/>
        <w:rPr>
          <w:rFonts w:ascii="Arial" w:eastAsia="Arial" w:hAnsi="Arial" w:cs="Arial"/>
        </w:rPr>
      </w:pPr>
    </w:p>
    <w:p w:rsidR="00C710E0" w:rsidRDefault="00C710E0" w:rsidP="00C710E0">
      <w:pPr>
        <w:jc w:val="both"/>
        <w:rPr>
          <w:rFonts w:ascii="Arial" w:eastAsia="Arial" w:hAnsi="Arial" w:cs="Arial"/>
        </w:rPr>
      </w:pPr>
    </w:p>
    <w:p w:rsidR="00C710E0" w:rsidRDefault="00C710E0" w:rsidP="00C710E0">
      <w:pPr>
        <w:jc w:val="both"/>
        <w:rPr>
          <w:rFonts w:ascii="Arial" w:eastAsia="Arial" w:hAnsi="Arial" w:cs="Arial"/>
        </w:rPr>
      </w:pPr>
    </w:p>
    <w:p w:rsidR="00C710E0" w:rsidRDefault="00C710E0" w:rsidP="00C710E0">
      <w:pPr>
        <w:jc w:val="both"/>
        <w:rPr>
          <w:rFonts w:ascii="Arial" w:eastAsia="Arial" w:hAnsi="Arial" w:cs="Arial"/>
        </w:rPr>
      </w:pPr>
    </w:p>
    <w:p w:rsidR="00C710E0" w:rsidRDefault="00C710E0" w:rsidP="00C710E0">
      <w:pPr>
        <w:jc w:val="both"/>
        <w:rPr>
          <w:rFonts w:ascii="Arial" w:eastAsia="Arial" w:hAnsi="Arial" w:cs="Arial"/>
        </w:rPr>
      </w:pPr>
    </w:p>
    <w:p w:rsidR="00C710E0" w:rsidRDefault="00C710E0" w:rsidP="00C710E0">
      <w:pPr>
        <w:jc w:val="both"/>
        <w:rPr>
          <w:rFonts w:ascii="Arial" w:eastAsia="Arial" w:hAnsi="Arial" w:cs="Arial"/>
        </w:rPr>
      </w:pPr>
    </w:p>
    <w:p w:rsidR="00C710E0" w:rsidRDefault="00C710E0" w:rsidP="00C710E0">
      <w:pPr>
        <w:jc w:val="both"/>
        <w:rPr>
          <w:rFonts w:ascii="Arial" w:eastAsia="Arial" w:hAnsi="Arial" w:cs="Arial"/>
        </w:rPr>
      </w:pPr>
    </w:p>
    <w:p w:rsidR="00C710E0" w:rsidRDefault="00C710E0" w:rsidP="00C710E0">
      <w:pPr>
        <w:jc w:val="both"/>
        <w:rPr>
          <w:rFonts w:ascii="Arial" w:eastAsia="Arial" w:hAnsi="Arial" w:cs="Arial"/>
        </w:rPr>
      </w:pPr>
    </w:p>
    <w:p w:rsidR="00C710E0" w:rsidRDefault="00C710E0" w:rsidP="00C710E0">
      <w:pPr>
        <w:jc w:val="center"/>
        <w:rPr>
          <w:rFonts w:ascii="Arial" w:eastAsia="Arial" w:hAnsi="Arial" w:cs="Arial"/>
          <w:sz w:val="20"/>
          <w:szCs w:val="20"/>
        </w:rPr>
      </w:pPr>
      <w:r>
        <w:rPr>
          <w:rFonts w:ascii="Arial" w:eastAsia="Arial" w:hAnsi="Arial" w:cs="Arial"/>
          <w:sz w:val="20"/>
          <w:szCs w:val="20"/>
        </w:rPr>
        <w:t xml:space="preserve">          Mapa Tendido de Fibra Óptica – Campus Universitario</w:t>
      </w:r>
    </w:p>
    <w:p w:rsidR="00C710E0" w:rsidRDefault="00C710E0" w:rsidP="00C710E0">
      <w:pPr>
        <w:jc w:val="center"/>
        <w:rPr>
          <w:rFonts w:ascii="Arial" w:eastAsia="Arial" w:hAnsi="Arial" w:cs="Arial"/>
          <w:sz w:val="20"/>
          <w:szCs w:val="20"/>
        </w:rPr>
      </w:pPr>
    </w:p>
    <w:p w:rsidR="00C710E0" w:rsidRDefault="00C710E0" w:rsidP="00C710E0">
      <w:pPr>
        <w:ind w:left="720"/>
        <w:jc w:val="center"/>
        <w:rPr>
          <w:rFonts w:ascii="Arial" w:eastAsia="Arial" w:hAnsi="Arial" w:cs="Arial"/>
        </w:rPr>
      </w:pPr>
      <w:r>
        <w:rPr>
          <w:rFonts w:ascii="Arial" w:eastAsia="Arial" w:hAnsi="Arial" w:cs="Arial"/>
          <w:b/>
        </w:rPr>
        <w:t xml:space="preserve">  </w:t>
      </w:r>
    </w:p>
    <w:p w:rsidR="00C710E0" w:rsidRDefault="00C710E0" w:rsidP="00C710E0">
      <w:pPr>
        <w:jc w:val="both"/>
        <w:rPr>
          <w:rFonts w:ascii="Arial" w:eastAsia="Arial" w:hAnsi="Arial" w:cs="Arial"/>
        </w:rPr>
      </w:pPr>
    </w:p>
    <w:p w:rsidR="00C710E0" w:rsidRPr="002F11EE" w:rsidRDefault="00C710E0" w:rsidP="00EE3131">
      <w:pPr>
        <w:pStyle w:val="Prrafodelista"/>
        <w:numPr>
          <w:ilvl w:val="2"/>
          <w:numId w:val="12"/>
        </w:numPr>
        <w:jc w:val="both"/>
      </w:pPr>
      <w:r w:rsidRPr="002F11EE">
        <w:rPr>
          <w:rFonts w:eastAsia="Arial"/>
          <w:b/>
        </w:rPr>
        <w:t>C</w:t>
      </w:r>
      <w:r w:rsidR="00370BB2" w:rsidRPr="002F11EE">
        <w:rPr>
          <w:rFonts w:eastAsia="Arial"/>
          <w:b/>
        </w:rPr>
        <w:t>onexión de nodos informáticos con laboratorios</w:t>
      </w:r>
      <w:r w:rsidRPr="002F11EE">
        <w:rPr>
          <w:rFonts w:eastAsia="Arial"/>
          <w:b/>
        </w:rPr>
        <w:t xml:space="preserve"> </w:t>
      </w:r>
    </w:p>
    <w:p w:rsidR="00C710E0" w:rsidRPr="002F11EE" w:rsidRDefault="00C710E0" w:rsidP="00C710E0">
      <w:pPr>
        <w:jc w:val="both"/>
        <w:rPr>
          <w:rFonts w:eastAsia="Arial"/>
        </w:rPr>
      </w:pPr>
    </w:p>
    <w:p w:rsidR="00C710E0" w:rsidRPr="003A4D00" w:rsidRDefault="00370BB2" w:rsidP="003A4D00">
      <w:pPr>
        <w:jc w:val="both"/>
        <w:rPr>
          <w:rFonts w:eastAsia="Arial"/>
        </w:rPr>
      </w:pPr>
      <w:r w:rsidRPr="003A4D00">
        <w:rPr>
          <w:rFonts w:eastAsia="Arial"/>
        </w:rPr>
        <w:t xml:space="preserve">Conforme pudo constatarse </w:t>
      </w:r>
      <w:r w:rsidR="00294303">
        <w:rPr>
          <w:rFonts w:eastAsia="Arial"/>
        </w:rPr>
        <w:t>s</w:t>
      </w:r>
      <w:r w:rsidRPr="003A4D00">
        <w:rPr>
          <w:rFonts w:eastAsia="Arial"/>
        </w:rPr>
        <w:t>e</w:t>
      </w:r>
      <w:r w:rsidR="00C710E0" w:rsidRPr="003A4D00">
        <w:rPr>
          <w:rFonts w:eastAsia="Arial"/>
        </w:rPr>
        <w:t xml:space="preserve"> logró que 16 laboratorios estén interconectados, a través de troncales, con el nodo informático de la Unidad Académica en el que se encuentr</w:t>
      </w:r>
      <w:r w:rsidRPr="003A4D00">
        <w:rPr>
          <w:rFonts w:eastAsia="Arial"/>
        </w:rPr>
        <w:t>a</w:t>
      </w:r>
      <w:r w:rsidR="00C710E0" w:rsidRPr="003A4D00">
        <w:rPr>
          <w:rFonts w:eastAsia="Arial"/>
        </w:rPr>
        <w:t xml:space="preserve">n. Según la distancia entre el nodo informático y el laboratorio, se utiliza fibra óptica, </w:t>
      </w:r>
      <w:r w:rsidRPr="003A4D00">
        <w:rPr>
          <w:rFonts w:eastAsia="Arial"/>
        </w:rPr>
        <w:t xml:space="preserve">generalmente </w:t>
      </w:r>
      <w:r w:rsidR="00C710E0" w:rsidRPr="003A4D00">
        <w:rPr>
          <w:rFonts w:eastAsia="Arial"/>
        </w:rPr>
        <w:t xml:space="preserve">cuando la distancia es mayor a 100 metros. En caso de ser menor, se instala cable UTP categoría 6. </w:t>
      </w:r>
      <w:r w:rsidRPr="003A4D00">
        <w:rPr>
          <w:rFonts w:eastAsia="Arial"/>
        </w:rPr>
        <w:t>En la reunión se dieron detalles de</w:t>
      </w:r>
      <w:r w:rsidR="00C710E0" w:rsidRPr="003A4D00">
        <w:rPr>
          <w:rFonts w:eastAsia="Arial"/>
        </w:rPr>
        <w:t xml:space="preserve"> los laboratorios conectados:</w:t>
      </w:r>
    </w:p>
    <w:p w:rsidR="00C710E0" w:rsidRPr="003A4D00" w:rsidRDefault="00C710E0" w:rsidP="003A4D00">
      <w:pPr>
        <w:jc w:val="both"/>
        <w:rPr>
          <w:rFonts w:eastAsia="Arial"/>
        </w:rPr>
      </w:pPr>
    </w:p>
    <w:p w:rsidR="00C710E0" w:rsidRPr="003A4D00" w:rsidRDefault="00C710E0" w:rsidP="003A4D00">
      <w:pPr>
        <w:jc w:val="both"/>
        <w:rPr>
          <w:rFonts w:eastAsia="Arial"/>
          <w:b/>
        </w:rPr>
      </w:pPr>
      <w:r w:rsidRPr="003A4D00">
        <w:rPr>
          <w:rFonts w:eastAsia="Arial"/>
          <w:b/>
        </w:rPr>
        <w:t>Facultad de Ciencias Médicas</w:t>
      </w:r>
      <w:r w:rsidRPr="003A4D00">
        <w:rPr>
          <w:rFonts w:eastAsia="Arial"/>
        </w:rPr>
        <w:t xml:space="preserve">: Laboratorios: de Fisiología Patológica, de Enseñanza, de Microbiología, de Fisiología Normal, de Cirugía Experimental, de Química Biológica, de Farmacología, de Anatomía Normal, de Parasitología, Instituto de Genética, Instituto de Histología y Embriología, Secretaría de Ciencia y Técnica. </w:t>
      </w:r>
      <w:r w:rsidR="00DA49F8" w:rsidRPr="003A4D00">
        <w:rPr>
          <w:rFonts w:eastAsia="Arial"/>
          <w:b/>
        </w:rPr>
        <w:t>En total: 12. Todos ellos interconectados.</w:t>
      </w:r>
    </w:p>
    <w:p w:rsidR="002F11EE" w:rsidRPr="003A4D00" w:rsidRDefault="002F11EE" w:rsidP="003A4D00">
      <w:pPr>
        <w:jc w:val="both"/>
        <w:rPr>
          <w:rFonts w:eastAsia="Arial"/>
        </w:rPr>
      </w:pPr>
    </w:p>
    <w:p w:rsidR="00DA49F8" w:rsidRPr="003A4D00" w:rsidRDefault="00DA49F8" w:rsidP="003A4D00">
      <w:pPr>
        <w:jc w:val="both"/>
        <w:rPr>
          <w:rFonts w:eastAsia="Arial"/>
        </w:rPr>
      </w:pPr>
    </w:p>
    <w:p w:rsidR="00C710E0" w:rsidRPr="003A4D00" w:rsidRDefault="00C710E0" w:rsidP="003A4D00">
      <w:pPr>
        <w:jc w:val="both"/>
        <w:rPr>
          <w:rFonts w:eastAsia="Arial"/>
          <w:b/>
        </w:rPr>
      </w:pPr>
      <w:r w:rsidRPr="003A4D00">
        <w:rPr>
          <w:rFonts w:eastAsia="Arial"/>
          <w:b/>
        </w:rPr>
        <w:t>Facultad de Odontología</w:t>
      </w:r>
      <w:r w:rsidRPr="003A4D00">
        <w:rPr>
          <w:rFonts w:eastAsia="Arial"/>
        </w:rPr>
        <w:t xml:space="preserve">: Centro de Investigación, Centro de Biología Molecular. </w:t>
      </w:r>
      <w:r w:rsidRPr="003A4D00">
        <w:rPr>
          <w:rFonts w:eastAsia="Arial"/>
          <w:b/>
        </w:rPr>
        <w:t>Total: 2</w:t>
      </w:r>
      <w:r w:rsidR="00DA49F8" w:rsidRPr="003A4D00">
        <w:rPr>
          <w:rFonts w:eastAsia="Arial"/>
          <w:b/>
        </w:rPr>
        <w:t>. Interconectados.</w:t>
      </w:r>
    </w:p>
    <w:p w:rsidR="00DA49F8" w:rsidRPr="003A4D00" w:rsidRDefault="00DA49F8" w:rsidP="003A4D00">
      <w:pPr>
        <w:jc w:val="both"/>
        <w:rPr>
          <w:rFonts w:eastAsia="Arial"/>
        </w:rPr>
      </w:pPr>
    </w:p>
    <w:p w:rsidR="00C710E0" w:rsidRPr="003A4D00" w:rsidRDefault="00C710E0" w:rsidP="003A4D00">
      <w:pPr>
        <w:jc w:val="both"/>
        <w:rPr>
          <w:rFonts w:eastAsia="Arial"/>
          <w:b/>
        </w:rPr>
      </w:pPr>
      <w:r w:rsidRPr="003A4D00">
        <w:rPr>
          <w:rFonts w:eastAsia="Arial"/>
          <w:b/>
        </w:rPr>
        <w:t>F</w:t>
      </w:r>
      <w:r w:rsidR="003834B6">
        <w:rPr>
          <w:rFonts w:eastAsia="Arial"/>
          <w:b/>
        </w:rPr>
        <w:t>acultad de Ciencias Económicas:</w:t>
      </w:r>
      <w:r w:rsidRPr="003A4D00">
        <w:rPr>
          <w:rFonts w:eastAsia="Arial"/>
          <w:b/>
        </w:rPr>
        <w:t xml:space="preserve"> 1</w:t>
      </w:r>
      <w:r w:rsidRPr="003A4D00">
        <w:rPr>
          <w:rFonts w:eastAsia="Arial"/>
        </w:rPr>
        <w:t xml:space="preserve"> Plataforma virtual </w:t>
      </w:r>
      <w:proofErr w:type="spellStart"/>
      <w:r w:rsidRPr="003A4D00">
        <w:rPr>
          <w:rFonts w:eastAsia="Arial"/>
        </w:rPr>
        <w:t>Econet</w:t>
      </w:r>
      <w:proofErr w:type="spellEnd"/>
      <w:r w:rsidR="00370BB2" w:rsidRPr="003A4D00">
        <w:rPr>
          <w:rFonts w:eastAsia="Arial"/>
        </w:rPr>
        <w:t xml:space="preserve"> que ya está</w:t>
      </w:r>
      <w:r w:rsidR="00B22F86" w:rsidRPr="003A4D00">
        <w:rPr>
          <w:rFonts w:eastAsia="Arial"/>
          <w:b/>
        </w:rPr>
        <w:t xml:space="preserve"> instalada.</w:t>
      </w:r>
    </w:p>
    <w:p w:rsidR="00370BB2" w:rsidRPr="003A4D00" w:rsidRDefault="00370BB2" w:rsidP="003A4D00">
      <w:pPr>
        <w:jc w:val="both"/>
        <w:rPr>
          <w:rFonts w:eastAsia="Arial"/>
        </w:rPr>
      </w:pPr>
    </w:p>
    <w:p w:rsidR="00C710E0" w:rsidRPr="003A4D00" w:rsidRDefault="00C710E0" w:rsidP="003A4D00">
      <w:pPr>
        <w:jc w:val="both"/>
        <w:rPr>
          <w:rFonts w:eastAsia="Arial"/>
          <w:b/>
        </w:rPr>
      </w:pPr>
      <w:r w:rsidRPr="003A4D00">
        <w:rPr>
          <w:rFonts w:eastAsia="Arial"/>
          <w:b/>
        </w:rPr>
        <w:t>Facultad de</w:t>
      </w:r>
      <w:r w:rsidRPr="003A4D00">
        <w:rPr>
          <w:rFonts w:eastAsia="Arial"/>
        </w:rPr>
        <w:t xml:space="preserve"> </w:t>
      </w:r>
      <w:r w:rsidRPr="003A4D00">
        <w:rPr>
          <w:rFonts w:eastAsia="Arial"/>
          <w:b/>
        </w:rPr>
        <w:t>Ciencias Políticas y Sociales</w:t>
      </w:r>
      <w:r w:rsidRPr="003A4D00">
        <w:rPr>
          <w:rFonts w:eastAsia="Arial"/>
        </w:rPr>
        <w:t xml:space="preserve">: </w:t>
      </w:r>
      <w:r w:rsidRPr="003A4D00">
        <w:rPr>
          <w:rFonts w:eastAsia="Arial"/>
          <w:b/>
        </w:rPr>
        <w:t xml:space="preserve">1 </w:t>
      </w:r>
      <w:r w:rsidRPr="003A4D00">
        <w:rPr>
          <w:rFonts w:eastAsia="Arial"/>
        </w:rPr>
        <w:t>Sala de Becarios y Docentes Investigadores</w:t>
      </w:r>
      <w:r w:rsidR="00370BB2" w:rsidRPr="003A4D00">
        <w:rPr>
          <w:rFonts w:eastAsia="Arial"/>
        </w:rPr>
        <w:t>, que está en</w:t>
      </w:r>
      <w:r w:rsidR="00B22F86" w:rsidRPr="003A4D00">
        <w:rPr>
          <w:rFonts w:eastAsia="Arial"/>
          <w:b/>
        </w:rPr>
        <w:t xml:space="preserve"> funcionamiento.</w:t>
      </w:r>
    </w:p>
    <w:p w:rsidR="00C710E0" w:rsidRPr="003A4D00" w:rsidRDefault="00C710E0" w:rsidP="003A4D00">
      <w:pPr>
        <w:jc w:val="both"/>
        <w:rPr>
          <w:rFonts w:eastAsia="Arial"/>
        </w:rPr>
      </w:pPr>
    </w:p>
    <w:p w:rsidR="00C710E0" w:rsidRPr="003A4D00" w:rsidRDefault="00C710E0" w:rsidP="003A4D00">
      <w:pPr>
        <w:jc w:val="both"/>
        <w:rPr>
          <w:rFonts w:eastAsia="Arial"/>
        </w:rPr>
      </w:pPr>
    </w:p>
    <w:p w:rsidR="00C710E0" w:rsidRPr="003A4D00" w:rsidRDefault="00183B9D" w:rsidP="003A4D00">
      <w:pPr>
        <w:jc w:val="both"/>
        <w:rPr>
          <w:rFonts w:eastAsia="Arial"/>
          <w:b/>
        </w:rPr>
      </w:pPr>
      <w:r w:rsidRPr="003A4D00">
        <w:rPr>
          <w:rFonts w:eastAsia="Arial"/>
          <w:b/>
        </w:rPr>
        <w:t>3.3.6.</w:t>
      </w:r>
      <w:r w:rsidR="00C710E0" w:rsidRPr="003A4D00">
        <w:rPr>
          <w:rFonts w:eastAsia="Arial"/>
          <w:b/>
        </w:rPr>
        <w:t xml:space="preserve"> Sistema Integrado de Documentación</w:t>
      </w:r>
    </w:p>
    <w:p w:rsidR="00A67B05" w:rsidRPr="003A4D00" w:rsidRDefault="00A67B05" w:rsidP="003A4D00">
      <w:pPr>
        <w:jc w:val="both"/>
        <w:rPr>
          <w:rFonts w:eastAsia="Arial"/>
          <w:b/>
          <w:highlight w:val="yellow"/>
        </w:rPr>
      </w:pPr>
    </w:p>
    <w:p w:rsidR="00A67B05" w:rsidRPr="003A4D00" w:rsidRDefault="00A67B05" w:rsidP="003A4D00">
      <w:pPr>
        <w:jc w:val="both"/>
        <w:rPr>
          <w:rFonts w:eastAsia="Arial"/>
        </w:rPr>
      </w:pPr>
      <w:r w:rsidRPr="003A4D00">
        <w:rPr>
          <w:rFonts w:eastAsia="Arial"/>
        </w:rPr>
        <w:lastRenderedPageBreak/>
        <w:t xml:space="preserve">La reunión del 7 de mayo se reanudó a las 13,45 </w:t>
      </w:r>
      <w:proofErr w:type="spellStart"/>
      <w:r w:rsidRPr="003A4D00">
        <w:rPr>
          <w:rFonts w:eastAsia="Arial"/>
        </w:rPr>
        <w:t>hs</w:t>
      </w:r>
      <w:proofErr w:type="spellEnd"/>
      <w:r w:rsidRPr="003A4D00">
        <w:rPr>
          <w:rFonts w:eastAsia="Arial"/>
        </w:rPr>
        <w:t xml:space="preserve">. también en referencia al área de CONECTIVIDAD, pero en relación con el fortalecimiento de la divulgación y comunicación con el medio. Expusieron al respecto Soledad Mallar y Francisco Fernández, quienes orientaron el diseño e implementación de comunicación de la SIIP, el rediseño de los medios y sus contenidos. La coordinación de </w:t>
      </w:r>
      <w:proofErr w:type="spellStart"/>
      <w:r w:rsidRPr="003A4D00">
        <w:rPr>
          <w:rFonts w:eastAsia="Arial"/>
        </w:rPr>
        <w:t>TICs</w:t>
      </w:r>
      <w:proofErr w:type="spellEnd"/>
      <w:r w:rsidRPr="003A4D00">
        <w:rPr>
          <w:rFonts w:eastAsia="Arial"/>
        </w:rPr>
        <w:t xml:space="preserve"> estuvo a cargo de personal de la UNCUYO.</w:t>
      </w:r>
      <w:r w:rsidR="009E05A3" w:rsidRPr="003A4D00">
        <w:rPr>
          <w:rFonts w:eastAsia="Arial"/>
        </w:rPr>
        <w:t xml:space="preserve"> Se destacaron los resultados positivos para superar la interacción SIGEVA/CVAR</w:t>
      </w:r>
      <w:r w:rsidR="002F11EE" w:rsidRPr="003A4D00">
        <w:rPr>
          <w:rFonts w:eastAsia="Arial"/>
        </w:rPr>
        <w:t xml:space="preserve"> que estuvo corroborada por algunos usuarios entrevistados.</w:t>
      </w:r>
    </w:p>
    <w:p w:rsidR="00A67B05" w:rsidRPr="003A4D00" w:rsidRDefault="00A67B05" w:rsidP="003A4D00">
      <w:pPr>
        <w:jc w:val="both"/>
        <w:rPr>
          <w:rFonts w:eastAsia="Arial"/>
          <w:b/>
          <w:highlight w:val="yellow"/>
        </w:rPr>
      </w:pPr>
    </w:p>
    <w:p w:rsidR="005029C2" w:rsidRPr="003A4D00" w:rsidRDefault="005029C2" w:rsidP="003A4D00">
      <w:pPr>
        <w:jc w:val="both"/>
        <w:rPr>
          <w:rFonts w:eastAsia="Arial"/>
          <w:b/>
        </w:rPr>
      </w:pPr>
    </w:p>
    <w:p w:rsidR="00C710E0" w:rsidRPr="003A4D00" w:rsidRDefault="00F41A6B" w:rsidP="003A4D00">
      <w:pPr>
        <w:jc w:val="both"/>
        <w:rPr>
          <w:rFonts w:eastAsia="Arial"/>
          <w:b/>
        </w:rPr>
      </w:pPr>
      <w:r w:rsidRPr="003A4D00">
        <w:rPr>
          <w:rFonts w:eastAsia="Arial"/>
          <w:b/>
        </w:rPr>
        <w:t xml:space="preserve">3.3.7. </w:t>
      </w:r>
      <w:r w:rsidR="00C710E0" w:rsidRPr="003A4D00">
        <w:rPr>
          <w:rFonts w:eastAsia="Arial"/>
          <w:b/>
        </w:rPr>
        <w:t>E</w:t>
      </w:r>
      <w:r w:rsidR="004076E5" w:rsidRPr="003A4D00">
        <w:rPr>
          <w:rFonts w:eastAsia="Arial"/>
          <w:b/>
        </w:rPr>
        <w:t>ncuesta sobre el sistema de información</w:t>
      </w:r>
    </w:p>
    <w:p w:rsidR="004076E5" w:rsidRPr="003A4D00" w:rsidRDefault="004076E5" w:rsidP="003A4D00">
      <w:pPr>
        <w:jc w:val="both"/>
        <w:rPr>
          <w:rFonts w:eastAsia="Arial"/>
          <w:b/>
          <w:highlight w:val="yellow"/>
        </w:rPr>
      </w:pPr>
    </w:p>
    <w:p w:rsidR="00C710E0" w:rsidRPr="003A4D00" w:rsidRDefault="009E0389" w:rsidP="003A4D00">
      <w:pPr>
        <w:pStyle w:val="Standard"/>
        <w:jc w:val="both"/>
        <w:rPr>
          <w:rFonts w:ascii="Times New Roman" w:hAnsi="Times New Roman" w:cs="Times New Roman"/>
        </w:rPr>
      </w:pPr>
      <w:r w:rsidRPr="003A4D00">
        <w:rPr>
          <w:rFonts w:ascii="Times New Roman" w:hAnsi="Times New Roman" w:cs="Times New Roman"/>
        </w:rPr>
        <w:t>En referencia a este tema se expuso que el</w:t>
      </w:r>
      <w:r w:rsidR="00C710E0" w:rsidRPr="003A4D00">
        <w:rPr>
          <w:rFonts w:ascii="Times New Roman" w:hAnsi="Times New Roman" w:cs="Times New Roman"/>
        </w:rPr>
        <w:t xml:space="preserve"> objetivo de esta actividad fue relevar información relacionada con los sistemas de documentación que se contaba al momento de iniciar la aplicación de este plan.  En una primera etapa se consultó a Secretarios de Ciencia y Técnica de distintas unidades académicas posteriormente se procedió a elaborar una encuesta que </w:t>
      </w:r>
      <w:r w:rsidRPr="003A4D00">
        <w:rPr>
          <w:rFonts w:ascii="Times New Roman" w:hAnsi="Times New Roman" w:cs="Times New Roman"/>
        </w:rPr>
        <w:t xml:space="preserve">se </w:t>
      </w:r>
      <w:r w:rsidR="00C710E0" w:rsidRPr="003A4D00">
        <w:rPr>
          <w:rFonts w:ascii="Times New Roman" w:hAnsi="Times New Roman" w:cs="Times New Roman"/>
        </w:rPr>
        <w:t xml:space="preserve">puso a disposición de todos los investigadores para ser respondida. </w:t>
      </w:r>
    </w:p>
    <w:p w:rsidR="00CF3FE5" w:rsidRPr="003A4D00" w:rsidRDefault="00CF3FE5" w:rsidP="003A4D00">
      <w:pPr>
        <w:pStyle w:val="Standard"/>
        <w:jc w:val="both"/>
        <w:rPr>
          <w:rFonts w:ascii="Times New Roman" w:hAnsi="Times New Roman" w:cs="Times New Roman"/>
        </w:rPr>
      </w:pPr>
    </w:p>
    <w:p w:rsidR="00C710E0" w:rsidRPr="003A4D00" w:rsidRDefault="00C710E0" w:rsidP="003A4D00">
      <w:pPr>
        <w:pStyle w:val="Standard"/>
        <w:jc w:val="both"/>
        <w:rPr>
          <w:rFonts w:ascii="Times New Roman" w:hAnsi="Times New Roman" w:cs="Times New Roman"/>
        </w:rPr>
      </w:pPr>
      <w:r w:rsidRPr="003A4D00">
        <w:rPr>
          <w:rFonts w:ascii="Times New Roman" w:hAnsi="Times New Roman" w:cs="Times New Roman"/>
        </w:rPr>
        <w:t>El acceso al formulario fue colocado en la página web de la Secretaría (</w:t>
      </w:r>
      <w:hyperlink r:id="rId10" w:history="1">
        <w:r w:rsidRPr="003A4D00">
          <w:rPr>
            <w:rStyle w:val="Hipervnculo"/>
            <w:rFonts w:ascii="Times New Roman" w:hAnsi="Times New Roman" w:cs="Times New Roman"/>
            <w:color w:val="auto"/>
          </w:rPr>
          <w:t>sid.uncuyo.edu.ar/</w:t>
        </w:r>
        <w:proofErr w:type="spellStart"/>
        <w:r w:rsidRPr="003A4D00">
          <w:rPr>
            <w:rStyle w:val="Hipervnculo"/>
            <w:rFonts w:ascii="Times New Roman" w:hAnsi="Times New Roman" w:cs="Times New Roman"/>
            <w:color w:val="auto"/>
          </w:rPr>
          <w:t>sid</w:t>
        </w:r>
        <w:proofErr w:type="spellEnd"/>
        <w:r w:rsidRPr="003A4D00">
          <w:rPr>
            <w:rStyle w:val="Hipervnculo"/>
            <w:rFonts w:ascii="Times New Roman" w:hAnsi="Times New Roman" w:cs="Times New Roman"/>
            <w:color w:val="auto"/>
          </w:rPr>
          <w:t>/</w:t>
        </w:r>
      </w:hyperlink>
      <w:r w:rsidR="00D74703">
        <w:rPr>
          <w:rStyle w:val="Hipervnculo"/>
          <w:rFonts w:ascii="Times New Roman" w:hAnsi="Times New Roman" w:cs="Times New Roman"/>
          <w:color w:val="auto"/>
        </w:rPr>
        <w:t>.</w:t>
      </w:r>
      <w:r w:rsidRPr="003A4D00">
        <w:rPr>
          <w:rFonts w:ascii="Times New Roman" w:hAnsi="Times New Roman" w:cs="Times New Roman"/>
        </w:rPr>
        <w:t xml:space="preserve">) Se trabajó con la respuesta de 57 docentes-investigadores, el  resultado de la misma se adjunta en el punto </w:t>
      </w:r>
      <w:r w:rsidR="00D74703">
        <w:rPr>
          <w:rFonts w:ascii="Times New Roman" w:hAnsi="Times New Roman" w:cs="Times New Roman"/>
        </w:rPr>
        <w:t>“</w:t>
      </w:r>
      <w:r w:rsidRPr="003A4D00">
        <w:rPr>
          <w:rFonts w:ascii="Times New Roman" w:hAnsi="Times New Roman" w:cs="Times New Roman"/>
        </w:rPr>
        <w:t>Fuentes de verificación</w:t>
      </w:r>
      <w:r w:rsidR="005029C2" w:rsidRPr="003A4D00">
        <w:rPr>
          <w:rFonts w:ascii="Times New Roman" w:hAnsi="Times New Roman" w:cs="Times New Roman"/>
        </w:rPr>
        <w:t xml:space="preserve"> del informe que presentara la SIIP</w:t>
      </w:r>
      <w:r w:rsidR="00D74703">
        <w:rPr>
          <w:rFonts w:ascii="Times New Roman" w:hAnsi="Times New Roman" w:cs="Times New Roman"/>
        </w:rPr>
        <w:t>”</w:t>
      </w:r>
      <w:r w:rsidR="00362D5B" w:rsidRPr="003A4D00">
        <w:rPr>
          <w:rFonts w:ascii="Times New Roman" w:hAnsi="Times New Roman" w:cs="Times New Roman"/>
        </w:rPr>
        <w:t>, y que muestran la frecuencia ascendente en el uso de este sistema</w:t>
      </w:r>
      <w:r w:rsidR="009E0389" w:rsidRPr="003A4D00">
        <w:rPr>
          <w:rFonts w:ascii="Times New Roman" w:hAnsi="Times New Roman" w:cs="Times New Roman"/>
        </w:rPr>
        <w:t>, pero también la necesidad de buscar motivaciones para lograr un mayor número de usuarios</w:t>
      </w:r>
      <w:r w:rsidR="00362D5B" w:rsidRPr="003A4D00">
        <w:rPr>
          <w:rFonts w:ascii="Times New Roman" w:hAnsi="Times New Roman" w:cs="Times New Roman"/>
        </w:rPr>
        <w:t>.</w:t>
      </w:r>
    </w:p>
    <w:p w:rsidR="00C710E0" w:rsidRDefault="00C710E0" w:rsidP="003A4D00">
      <w:pPr>
        <w:jc w:val="both"/>
        <w:rPr>
          <w:rFonts w:eastAsia="Arial"/>
          <w:b/>
        </w:rPr>
      </w:pPr>
    </w:p>
    <w:p w:rsidR="002D71F8" w:rsidRPr="003A4D00" w:rsidRDefault="002D71F8" w:rsidP="003A4D00">
      <w:pPr>
        <w:jc w:val="both"/>
        <w:rPr>
          <w:rFonts w:eastAsia="Arial"/>
          <w:b/>
        </w:rPr>
      </w:pPr>
    </w:p>
    <w:p w:rsidR="00C710E0" w:rsidRPr="003A4D00" w:rsidRDefault="00AB3C18" w:rsidP="003A4D00">
      <w:pPr>
        <w:jc w:val="both"/>
      </w:pPr>
      <w:r w:rsidRPr="003A4D00">
        <w:rPr>
          <w:rFonts w:eastAsia="Arial"/>
          <w:b/>
        </w:rPr>
        <w:t>3.3.8. R</w:t>
      </w:r>
      <w:r w:rsidR="00F33048" w:rsidRPr="003A4D00">
        <w:rPr>
          <w:rFonts w:eastAsia="Arial"/>
          <w:b/>
        </w:rPr>
        <w:t>edis</w:t>
      </w:r>
      <w:r w:rsidR="001F29E3" w:rsidRPr="003A4D00">
        <w:rPr>
          <w:rFonts w:eastAsia="Arial"/>
          <w:b/>
        </w:rPr>
        <w:t>eño del sitio web</w:t>
      </w:r>
    </w:p>
    <w:p w:rsidR="00C710E0" w:rsidRPr="003A4D00" w:rsidRDefault="00C710E0" w:rsidP="003A4D00">
      <w:pPr>
        <w:jc w:val="both"/>
      </w:pPr>
      <w:r w:rsidRPr="003A4D00">
        <w:rPr>
          <w:rFonts w:eastAsia="Arial"/>
        </w:rPr>
        <w:t xml:space="preserve"> </w:t>
      </w:r>
    </w:p>
    <w:p w:rsidR="00C710E0" w:rsidRPr="003A4D00" w:rsidRDefault="00F33048" w:rsidP="003A4D00">
      <w:pPr>
        <w:pStyle w:val="Standard"/>
        <w:jc w:val="both"/>
        <w:rPr>
          <w:rFonts w:ascii="Times New Roman" w:hAnsi="Times New Roman" w:cs="Times New Roman"/>
        </w:rPr>
      </w:pPr>
      <w:r w:rsidRPr="003A4D00">
        <w:rPr>
          <w:rFonts w:ascii="Times New Roman" w:hAnsi="Times New Roman" w:cs="Times New Roman"/>
        </w:rPr>
        <w:t>Este fue otro de los desafíos propuestos oportunamente por la CEE. En este sentido se</w:t>
      </w:r>
      <w:r w:rsidR="00C710E0" w:rsidRPr="003A4D00">
        <w:rPr>
          <w:rFonts w:ascii="Times New Roman" w:hAnsi="Times New Roman" w:cs="Times New Roman"/>
        </w:rPr>
        <w:t xml:space="preserve"> desarrollaron acciones centradas en la reorganización de la información presentada en el sitio web. Una primera etapa contempló el trabajo directo sobre la web, respecto a la actualización de contenidos y remoción de información obsoleta. Otro ítem inmediato de trabajo, fue realizar la cobertura y difusión de actividades organizadas por la SIIP, publicando notas y artículos acerca de los mismos. </w:t>
      </w:r>
      <w:r w:rsidR="00672456" w:rsidRPr="003A4D00">
        <w:rPr>
          <w:rFonts w:ascii="Times New Roman" w:hAnsi="Times New Roman" w:cs="Times New Roman"/>
        </w:rPr>
        <w:t xml:space="preserve">En la visita quedaría explícito que es </w:t>
      </w:r>
      <w:r w:rsidRPr="003A4D00">
        <w:rPr>
          <w:rFonts w:ascii="Times New Roman" w:hAnsi="Times New Roman" w:cs="Times New Roman"/>
        </w:rPr>
        <w:t>é</w:t>
      </w:r>
      <w:r w:rsidR="00672456" w:rsidRPr="003A4D00">
        <w:rPr>
          <w:rFonts w:ascii="Times New Roman" w:hAnsi="Times New Roman" w:cs="Times New Roman"/>
        </w:rPr>
        <w:t>sta un área específica de comunicación con un público (académico o no) de entre 40 y 60 años de edad. Los estudiantes muestran menos interés por este soporte</w:t>
      </w:r>
      <w:r w:rsidRPr="003A4D00">
        <w:rPr>
          <w:rFonts w:ascii="Times New Roman" w:hAnsi="Times New Roman" w:cs="Times New Roman"/>
        </w:rPr>
        <w:t xml:space="preserve"> y los responsables del área estiman que esto se debe a la preferencia de los jóvenes por otras plataformas y redes informáticas</w:t>
      </w:r>
      <w:r w:rsidR="00BB106E" w:rsidRPr="003A4D00">
        <w:rPr>
          <w:rFonts w:ascii="Times New Roman" w:hAnsi="Times New Roman" w:cs="Times New Roman"/>
        </w:rPr>
        <w:t>.</w:t>
      </w:r>
    </w:p>
    <w:p w:rsidR="00C710E0" w:rsidRPr="003A4D00" w:rsidRDefault="00C710E0" w:rsidP="003A4D00">
      <w:pPr>
        <w:pStyle w:val="Standard"/>
        <w:jc w:val="both"/>
        <w:rPr>
          <w:rFonts w:ascii="Times New Roman" w:hAnsi="Times New Roman" w:cs="Times New Roman"/>
        </w:rPr>
      </w:pPr>
    </w:p>
    <w:p w:rsidR="00C710E0" w:rsidRPr="003A4D00" w:rsidRDefault="00A229F1" w:rsidP="003A4D00">
      <w:pPr>
        <w:pStyle w:val="Standard"/>
        <w:jc w:val="both"/>
        <w:rPr>
          <w:rFonts w:ascii="Times New Roman" w:hAnsi="Times New Roman" w:cs="Times New Roman"/>
        </w:rPr>
      </w:pPr>
      <w:r w:rsidRPr="003A4D00">
        <w:rPr>
          <w:rFonts w:ascii="Times New Roman" w:hAnsi="Times New Roman" w:cs="Times New Roman"/>
        </w:rPr>
        <w:t>De todos modos se</w:t>
      </w:r>
      <w:r w:rsidR="00C710E0" w:rsidRPr="003A4D00">
        <w:rPr>
          <w:rFonts w:ascii="Times New Roman" w:hAnsi="Times New Roman" w:cs="Times New Roman"/>
        </w:rPr>
        <w:t xml:space="preserve"> construyó un nuevo árbol de navegación para el sitio web</w:t>
      </w:r>
      <w:r w:rsidRPr="003A4D00">
        <w:rPr>
          <w:rFonts w:ascii="Times New Roman" w:hAnsi="Times New Roman" w:cs="Times New Roman"/>
        </w:rPr>
        <w:t>, reestructurándose</w:t>
      </w:r>
      <w:r w:rsidR="00C710E0" w:rsidRPr="003A4D00">
        <w:rPr>
          <w:rFonts w:ascii="Times New Roman" w:hAnsi="Times New Roman" w:cs="Times New Roman"/>
        </w:rPr>
        <w:t xml:space="preserve"> el menú superior principal </w:t>
      </w:r>
      <w:r w:rsidRPr="003A4D00">
        <w:rPr>
          <w:rFonts w:ascii="Times New Roman" w:hAnsi="Times New Roman" w:cs="Times New Roman"/>
        </w:rPr>
        <w:t xml:space="preserve">y </w:t>
      </w:r>
      <w:r w:rsidR="00C710E0" w:rsidRPr="003A4D00">
        <w:rPr>
          <w:rFonts w:ascii="Times New Roman" w:hAnsi="Times New Roman" w:cs="Times New Roman"/>
        </w:rPr>
        <w:t>distribuyendo la información en sus principales tópicos</w:t>
      </w:r>
      <w:r w:rsidR="00BB106E" w:rsidRPr="003A4D00">
        <w:rPr>
          <w:rFonts w:ascii="Times New Roman" w:hAnsi="Times New Roman" w:cs="Times New Roman"/>
        </w:rPr>
        <w:t xml:space="preserve">; incluyendo </w:t>
      </w:r>
      <w:r w:rsidR="00C710E0" w:rsidRPr="003A4D00">
        <w:rPr>
          <w:rFonts w:ascii="Times New Roman" w:hAnsi="Times New Roman" w:cs="Times New Roman"/>
        </w:rPr>
        <w:t>material audiovisual e interactivo. Se incorporaron enlaces y links externos, para garantizar al navegante la posibilidad de saltar entre contenidos relacionados.</w:t>
      </w:r>
    </w:p>
    <w:p w:rsidR="00C710E0" w:rsidRPr="003A4D00" w:rsidRDefault="00C710E0" w:rsidP="003A4D00">
      <w:pPr>
        <w:pStyle w:val="Standard"/>
        <w:jc w:val="both"/>
        <w:rPr>
          <w:rFonts w:ascii="Times New Roman" w:hAnsi="Times New Roman" w:cs="Times New Roman"/>
        </w:rPr>
      </w:pPr>
    </w:p>
    <w:p w:rsidR="00C710E0" w:rsidRPr="003A4D00" w:rsidRDefault="008E4D4F" w:rsidP="003A4D00">
      <w:pPr>
        <w:pStyle w:val="Standard"/>
        <w:jc w:val="both"/>
        <w:rPr>
          <w:rFonts w:ascii="Times New Roman" w:hAnsi="Times New Roman" w:cs="Times New Roman"/>
        </w:rPr>
      </w:pPr>
      <w:r w:rsidRPr="003A4D00">
        <w:rPr>
          <w:rFonts w:ascii="Times New Roman" w:hAnsi="Times New Roman" w:cs="Times New Roman"/>
        </w:rPr>
        <w:t>El mayor trabajo lo demandó</w:t>
      </w:r>
      <w:r w:rsidR="00C710E0" w:rsidRPr="003A4D00">
        <w:rPr>
          <w:rFonts w:ascii="Times New Roman" w:hAnsi="Times New Roman" w:cs="Times New Roman"/>
        </w:rPr>
        <w:t xml:space="preserve"> la portada del sitio web, “home”, carta de presentación de la SIIP en el mundo digital</w:t>
      </w:r>
      <w:r w:rsidRPr="003A4D00">
        <w:rPr>
          <w:rFonts w:ascii="Times New Roman" w:hAnsi="Times New Roman" w:cs="Times New Roman"/>
        </w:rPr>
        <w:t>, de modo de</w:t>
      </w:r>
      <w:r w:rsidR="00C710E0" w:rsidRPr="003A4D00">
        <w:rPr>
          <w:rFonts w:ascii="Times New Roman" w:hAnsi="Times New Roman" w:cs="Times New Roman"/>
        </w:rPr>
        <w:t xml:space="preserve"> actualizar continuamente las novedades y contenidos, de acuerdo a los intereses principales que tienen los visitantes. De esta manera, al ofrecer continuamente contenido nuevo sobre investigación y posgrado, mayoritariamente de la universidad pero también sobre convocatorias y noticias </w:t>
      </w:r>
      <w:r w:rsidR="00C710E0" w:rsidRPr="003A4D00">
        <w:rPr>
          <w:rFonts w:ascii="Times New Roman" w:hAnsi="Times New Roman" w:cs="Times New Roman"/>
        </w:rPr>
        <w:lastRenderedPageBreak/>
        <w:t xml:space="preserve">externas, </w:t>
      </w:r>
      <w:r w:rsidRPr="003A4D00">
        <w:rPr>
          <w:rFonts w:ascii="Times New Roman" w:hAnsi="Times New Roman" w:cs="Times New Roman"/>
        </w:rPr>
        <w:t xml:space="preserve">se propone </w:t>
      </w:r>
      <w:r w:rsidR="00C710E0" w:rsidRPr="003A4D00">
        <w:rPr>
          <w:rFonts w:ascii="Times New Roman" w:hAnsi="Times New Roman" w:cs="Times New Roman"/>
        </w:rPr>
        <w:t>fortalece</w:t>
      </w:r>
      <w:r w:rsidRPr="003A4D00">
        <w:rPr>
          <w:rFonts w:ascii="Times New Roman" w:hAnsi="Times New Roman" w:cs="Times New Roman"/>
        </w:rPr>
        <w:t xml:space="preserve">r y construir </w:t>
      </w:r>
      <w:r w:rsidR="00C710E0" w:rsidRPr="003A4D00">
        <w:rPr>
          <w:rFonts w:ascii="Times New Roman" w:hAnsi="Times New Roman" w:cs="Times New Roman"/>
        </w:rPr>
        <w:t xml:space="preserve">un proceso de fidelidad con el navegante garantizando su </w:t>
      </w:r>
      <w:r w:rsidR="00213FA3" w:rsidRPr="003A4D00">
        <w:rPr>
          <w:rFonts w:ascii="Times New Roman" w:hAnsi="Times New Roman" w:cs="Times New Roman"/>
        </w:rPr>
        <w:t>consulta.</w:t>
      </w:r>
      <w:r w:rsidR="00C710E0" w:rsidRPr="003A4D00">
        <w:rPr>
          <w:rFonts w:ascii="Times New Roman" w:hAnsi="Times New Roman" w:cs="Times New Roman"/>
        </w:rPr>
        <w:t xml:space="preserve"> Se generaron acciones para aprovechar las herramientas que la plataforma web de la SIIP proporciona. Entre ellas, la colocación de banners webs, la utilización de la agenda que permite sintetizar actividades a realizarse en el corto plazo. También se procedió a vincular el sitio web con el perfil que SIIP posee en redes sociales, para incentivar</w:t>
      </w:r>
      <w:r w:rsidR="00213FA3" w:rsidRPr="003A4D00">
        <w:rPr>
          <w:rFonts w:ascii="Times New Roman" w:hAnsi="Times New Roman" w:cs="Times New Roman"/>
        </w:rPr>
        <w:t xml:space="preserve"> el tránsito con los navegantes; especialmente los estudiantes.</w:t>
      </w:r>
      <w:r w:rsidR="00C710E0" w:rsidRPr="003A4D00">
        <w:rPr>
          <w:rFonts w:ascii="Times New Roman" w:hAnsi="Times New Roman" w:cs="Times New Roman"/>
        </w:rPr>
        <w:t xml:space="preserve"> </w:t>
      </w:r>
    </w:p>
    <w:p w:rsidR="00C710E0" w:rsidRPr="003A4D00" w:rsidRDefault="00C710E0" w:rsidP="003A4D00">
      <w:pPr>
        <w:pStyle w:val="Standard"/>
        <w:jc w:val="both"/>
        <w:rPr>
          <w:rFonts w:ascii="Times New Roman" w:hAnsi="Times New Roman" w:cs="Times New Roman"/>
        </w:rPr>
      </w:pPr>
      <w:r w:rsidRPr="003A4D00">
        <w:rPr>
          <w:rFonts w:ascii="Times New Roman" w:hAnsi="Times New Roman" w:cs="Times New Roman"/>
        </w:rPr>
        <w:t xml:space="preserve"> </w:t>
      </w:r>
    </w:p>
    <w:p w:rsidR="00C710E0" w:rsidRPr="003A4D00" w:rsidRDefault="00C710E0" w:rsidP="003A4D00">
      <w:pPr>
        <w:pStyle w:val="Standard"/>
        <w:jc w:val="both"/>
        <w:rPr>
          <w:rFonts w:ascii="Times New Roman" w:hAnsi="Times New Roman" w:cs="Times New Roman"/>
        </w:rPr>
      </w:pPr>
      <w:r w:rsidRPr="003A4D00">
        <w:rPr>
          <w:rFonts w:ascii="Times New Roman" w:hAnsi="Times New Roman" w:cs="Times New Roman"/>
        </w:rPr>
        <w:t xml:space="preserve">Otra iniciativa </w:t>
      </w:r>
      <w:r w:rsidR="00A72C23" w:rsidRPr="003A4D00">
        <w:rPr>
          <w:rFonts w:ascii="Times New Roman" w:hAnsi="Times New Roman" w:cs="Times New Roman"/>
        </w:rPr>
        <w:t xml:space="preserve">puesta de manifiesto </w:t>
      </w:r>
      <w:r w:rsidRPr="003A4D00">
        <w:rPr>
          <w:rFonts w:ascii="Times New Roman" w:hAnsi="Times New Roman" w:cs="Times New Roman"/>
        </w:rPr>
        <w:t>fue aprovechar aplicaciones incorporadas dentro de todas las plataformas web correspondientes a las dependencias de la UNCUYO. De esta forma, se utilizan al día de la fecha instrumentos como “Contacto”; “Teléfonos y dependencias”. En la primera se añadió contenido que presenta la ubicación física de la SIIP. Se anexó también un formulario de contacto para la recepción de consultas</w:t>
      </w:r>
      <w:r w:rsidR="00A72C23" w:rsidRPr="003A4D00">
        <w:rPr>
          <w:rFonts w:ascii="Times New Roman" w:hAnsi="Times New Roman" w:cs="Times New Roman"/>
        </w:rPr>
        <w:t xml:space="preserve"> e</w:t>
      </w:r>
      <w:r w:rsidRPr="003A4D00">
        <w:rPr>
          <w:rFonts w:ascii="Times New Roman" w:hAnsi="Times New Roman" w:cs="Times New Roman"/>
        </w:rPr>
        <w:t xml:space="preserve"> información por otros medios para concretar un acercamiento a la SIIP ya sea por vía telefónica o por medio de redes sociales. En la aplicación de “Teléfonos y dependencias” se completaron todos los datos de los números telefónicos y sus internos correspondientes.</w:t>
      </w:r>
      <w:r w:rsidR="00A72C23" w:rsidRPr="003A4D00">
        <w:rPr>
          <w:rFonts w:ascii="Times New Roman" w:hAnsi="Times New Roman" w:cs="Times New Roman"/>
        </w:rPr>
        <w:t xml:space="preserve"> Otro objetivo de conectividad sugerido por la CEE que mostró un importante avance.</w:t>
      </w:r>
    </w:p>
    <w:p w:rsidR="00C710E0" w:rsidRPr="003A4D00" w:rsidRDefault="00C710E0" w:rsidP="003A4D00">
      <w:pPr>
        <w:pStyle w:val="Standard"/>
        <w:jc w:val="both"/>
        <w:rPr>
          <w:rFonts w:ascii="Times New Roman" w:hAnsi="Times New Roman" w:cs="Times New Roman"/>
        </w:rPr>
      </w:pPr>
    </w:p>
    <w:p w:rsidR="00C710E0" w:rsidRPr="003A4D00" w:rsidRDefault="00C710E0" w:rsidP="003A4D00">
      <w:pPr>
        <w:pStyle w:val="Standard"/>
        <w:jc w:val="both"/>
        <w:rPr>
          <w:rFonts w:ascii="Times New Roman" w:hAnsi="Times New Roman" w:cs="Times New Roman"/>
        </w:rPr>
      </w:pPr>
      <w:r w:rsidRPr="003A4D00">
        <w:rPr>
          <w:rFonts w:ascii="Times New Roman" w:hAnsi="Times New Roman" w:cs="Times New Roman"/>
        </w:rPr>
        <w:t>En otro de los ejes, se abordó la renovación de la plataforma existente de posgrados, cuya responsabilidad recaía directamente sobre la SIIP</w:t>
      </w:r>
      <w:r w:rsidR="00CF3FE5" w:rsidRPr="003A4D00">
        <w:rPr>
          <w:rFonts w:ascii="Times New Roman" w:hAnsi="Times New Roman" w:cs="Times New Roman"/>
        </w:rPr>
        <w:t xml:space="preserve"> y que la CEE sugería renovar y dinamizar</w:t>
      </w:r>
      <w:r w:rsidRPr="003A4D00">
        <w:rPr>
          <w:rFonts w:ascii="Times New Roman" w:hAnsi="Times New Roman" w:cs="Times New Roman"/>
        </w:rPr>
        <w:t xml:space="preserve">. La primera estrategia consistió </w:t>
      </w:r>
      <w:r w:rsidR="00CF3FE5" w:rsidRPr="003A4D00">
        <w:rPr>
          <w:rFonts w:ascii="Times New Roman" w:hAnsi="Times New Roman" w:cs="Times New Roman"/>
        </w:rPr>
        <w:t xml:space="preserve">-conforme a la documentación presentada- </w:t>
      </w:r>
      <w:r w:rsidRPr="003A4D00">
        <w:rPr>
          <w:rFonts w:ascii="Times New Roman" w:hAnsi="Times New Roman" w:cs="Times New Roman"/>
        </w:rPr>
        <w:t>en la actualización tanto de las carreras de posgrado como</w:t>
      </w:r>
      <w:r w:rsidR="00CF3FE5" w:rsidRPr="003A4D00">
        <w:rPr>
          <w:rFonts w:ascii="Times New Roman" w:hAnsi="Times New Roman" w:cs="Times New Roman"/>
        </w:rPr>
        <w:t xml:space="preserve"> en </w:t>
      </w:r>
      <w:r w:rsidRPr="003A4D00">
        <w:rPr>
          <w:rFonts w:ascii="Times New Roman" w:hAnsi="Times New Roman" w:cs="Times New Roman"/>
        </w:rPr>
        <w:t xml:space="preserve">la información presentada en cada una de ellas, para que </w:t>
      </w:r>
      <w:r w:rsidR="00CF3FE5" w:rsidRPr="003A4D00">
        <w:rPr>
          <w:rFonts w:ascii="Times New Roman" w:hAnsi="Times New Roman" w:cs="Times New Roman"/>
        </w:rPr>
        <w:t>constaran los mismos datos que</w:t>
      </w:r>
      <w:r w:rsidRPr="003A4D00">
        <w:rPr>
          <w:rFonts w:ascii="Times New Roman" w:hAnsi="Times New Roman" w:cs="Times New Roman"/>
        </w:rPr>
        <w:t xml:space="preserve"> los presentados en las webs de las </w:t>
      </w:r>
      <w:r w:rsidR="00B47172" w:rsidRPr="003A4D00">
        <w:rPr>
          <w:rFonts w:ascii="Times New Roman" w:hAnsi="Times New Roman" w:cs="Times New Roman"/>
        </w:rPr>
        <w:t>UA</w:t>
      </w:r>
      <w:r w:rsidRPr="003A4D00">
        <w:rPr>
          <w:rFonts w:ascii="Times New Roman" w:hAnsi="Times New Roman" w:cs="Times New Roman"/>
        </w:rPr>
        <w:t xml:space="preserve">. </w:t>
      </w:r>
      <w:r w:rsidR="00213FA3" w:rsidRPr="003A4D00">
        <w:rPr>
          <w:rFonts w:ascii="Times New Roman" w:hAnsi="Times New Roman" w:cs="Times New Roman"/>
        </w:rPr>
        <w:t xml:space="preserve">A </w:t>
      </w:r>
      <w:r w:rsidR="00B47172" w:rsidRPr="003A4D00">
        <w:rPr>
          <w:rFonts w:ascii="Times New Roman" w:hAnsi="Times New Roman" w:cs="Times New Roman"/>
        </w:rPr>
        <w:t xml:space="preserve">mediados de 2017 se desarrolló, entonces, </w:t>
      </w:r>
      <w:r w:rsidRPr="003A4D00">
        <w:rPr>
          <w:rFonts w:ascii="Times New Roman" w:hAnsi="Times New Roman" w:cs="Times New Roman"/>
        </w:rPr>
        <w:t>la const</w:t>
      </w:r>
      <w:r w:rsidR="00213FA3" w:rsidRPr="003A4D00">
        <w:rPr>
          <w:rFonts w:ascii="Times New Roman" w:hAnsi="Times New Roman" w:cs="Times New Roman"/>
        </w:rPr>
        <w:t xml:space="preserve">rucción de una nueva plataforma. </w:t>
      </w:r>
      <w:r w:rsidRPr="003A4D00">
        <w:rPr>
          <w:rFonts w:ascii="Times New Roman" w:hAnsi="Times New Roman" w:cs="Times New Roman"/>
        </w:rPr>
        <w:t xml:space="preserve">Junto con </w:t>
      </w:r>
      <w:r w:rsidR="00B47172" w:rsidRPr="003A4D00">
        <w:rPr>
          <w:rFonts w:ascii="Times New Roman" w:hAnsi="Times New Roman" w:cs="Times New Roman"/>
        </w:rPr>
        <w:t xml:space="preserve">el </w:t>
      </w:r>
      <w:r w:rsidRPr="003A4D00">
        <w:rPr>
          <w:rFonts w:ascii="Times New Roman" w:hAnsi="Times New Roman" w:cs="Times New Roman"/>
        </w:rPr>
        <w:t>Diseño Web de CICUNC, se genera</w:t>
      </w:r>
      <w:r w:rsidR="00B47172" w:rsidRPr="003A4D00">
        <w:rPr>
          <w:rFonts w:ascii="Times New Roman" w:hAnsi="Times New Roman" w:cs="Times New Roman"/>
        </w:rPr>
        <w:t>ba</w:t>
      </w:r>
      <w:r w:rsidRPr="003A4D00">
        <w:rPr>
          <w:rFonts w:ascii="Times New Roman" w:hAnsi="Times New Roman" w:cs="Times New Roman"/>
        </w:rPr>
        <w:t xml:space="preserve"> un nuevo espacio </w:t>
      </w:r>
      <w:r w:rsidR="00213FA3" w:rsidRPr="003A4D00">
        <w:rPr>
          <w:rFonts w:ascii="Times New Roman" w:hAnsi="Times New Roman" w:cs="Times New Roman"/>
        </w:rPr>
        <w:t xml:space="preserve">y cada </w:t>
      </w:r>
      <w:r w:rsidRPr="003A4D00">
        <w:rPr>
          <w:rFonts w:ascii="Times New Roman" w:hAnsi="Times New Roman" w:cs="Times New Roman"/>
        </w:rPr>
        <w:t>unidad académica pasó a ser responsable de la actualización de su oferta de posgrado y la SIIP pasó a tener un rol de monitoreo.</w:t>
      </w:r>
      <w:r w:rsidR="00B47172" w:rsidRPr="003A4D00">
        <w:rPr>
          <w:rFonts w:ascii="Times New Roman" w:hAnsi="Times New Roman" w:cs="Times New Roman"/>
        </w:rPr>
        <w:t xml:space="preserve"> Una situación compleja porque deslinda responsabilidades en cada una de las UA y por lo tanto el monitoreo de la SIIP debe ser ajustado y continuo para que resulte positivo el mecanismo adoptado.</w:t>
      </w:r>
    </w:p>
    <w:p w:rsidR="00213FA3" w:rsidRPr="003A4D00" w:rsidRDefault="00213FA3" w:rsidP="003A4D00">
      <w:pPr>
        <w:pStyle w:val="Standard"/>
        <w:jc w:val="both"/>
        <w:rPr>
          <w:rFonts w:ascii="Times New Roman" w:hAnsi="Times New Roman" w:cs="Times New Roman"/>
        </w:rPr>
      </w:pPr>
    </w:p>
    <w:p w:rsidR="00594933" w:rsidRPr="003A4D00" w:rsidRDefault="00213FA3" w:rsidP="003A4D00">
      <w:pPr>
        <w:pStyle w:val="Standard"/>
        <w:jc w:val="both"/>
        <w:rPr>
          <w:rFonts w:ascii="Times New Roman" w:hAnsi="Times New Roman" w:cs="Times New Roman"/>
        </w:rPr>
      </w:pPr>
      <w:r w:rsidRPr="003A4D00">
        <w:rPr>
          <w:rFonts w:ascii="Times New Roman" w:hAnsi="Times New Roman" w:cs="Times New Roman"/>
        </w:rPr>
        <w:t xml:space="preserve">Según se expuso en la reunión se procedió a editar un Boletín Informativo; un </w:t>
      </w:r>
      <w:proofErr w:type="spellStart"/>
      <w:r w:rsidRPr="003A4D00">
        <w:rPr>
          <w:rFonts w:ascii="Times New Roman" w:hAnsi="Times New Roman" w:cs="Times New Roman"/>
        </w:rPr>
        <w:t>Newsletter</w:t>
      </w:r>
      <w:proofErr w:type="spellEnd"/>
      <w:r w:rsidRPr="003A4D00">
        <w:rPr>
          <w:rFonts w:ascii="Times New Roman" w:hAnsi="Times New Roman" w:cs="Times New Roman"/>
        </w:rPr>
        <w:t xml:space="preserve"> más general y con periodicidad, a los cuales se sumaron las redes sociales, que </w:t>
      </w:r>
      <w:r w:rsidR="00594933" w:rsidRPr="003A4D00">
        <w:rPr>
          <w:rFonts w:ascii="Times New Roman" w:hAnsi="Times New Roman" w:cs="Times New Roman"/>
        </w:rPr>
        <w:t xml:space="preserve">-como se expuso- </w:t>
      </w:r>
      <w:r w:rsidRPr="003A4D00">
        <w:rPr>
          <w:rFonts w:ascii="Times New Roman" w:hAnsi="Times New Roman" w:cs="Times New Roman"/>
        </w:rPr>
        <w:t xml:space="preserve">son las que consultan habitualmente los más jóvenes. Se procedió a la </w:t>
      </w:r>
      <w:r w:rsidR="00C710E0" w:rsidRPr="003A4D00">
        <w:rPr>
          <w:rFonts w:ascii="Times New Roman" w:hAnsi="Times New Roman" w:cs="Times New Roman"/>
        </w:rPr>
        <w:t xml:space="preserve">creación del catálogo de proyectos de investigación </w:t>
      </w:r>
      <w:r w:rsidRPr="003A4D00">
        <w:rPr>
          <w:rFonts w:ascii="Times New Roman" w:hAnsi="Times New Roman" w:cs="Times New Roman"/>
        </w:rPr>
        <w:t>para</w:t>
      </w:r>
      <w:r w:rsidR="00C710E0" w:rsidRPr="003A4D00">
        <w:rPr>
          <w:rFonts w:ascii="Times New Roman" w:hAnsi="Times New Roman" w:cs="Times New Roman"/>
        </w:rPr>
        <w:t xml:space="preserve"> albergar las investigaciones correspondientes a los proyectos bienales de las convocatorias anteriores, integrando formatos previos que actualmente se encuentran caducos.</w:t>
      </w:r>
      <w:r w:rsidRPr="003A4D00">
        <w:rPr>
          <w:rFonts w:ascii="Times New Roman" w:hAnsi="Times New Roman" w:cs="Times New Roman"/>
        </w:rPr>
        <w:t xml:space="preserve"> </w:t>
      </w:r>
      <w:r w:rsidR="00C710E0" w:rsidRPr="003A4D00">
        <w:rPr>
          <w:rFonts w:ascii="Times New Roman" w:hAnsi="Times New Roman" w:cs="Times New Roman"/>
        </w:rPr>
        <w:t>El catálogo también permite la búsqueda: tanto por nombre del investigador, nombre del proyecto, palab</w:t>
      </w:r>
      <w:r w:rsidR="00594933" w:rsidRPr="003A4D00">
        <w:rPr>
          <w:rFonts w:ascii="Times New Roman" w:hAnsi="Times New Roman" w:cs="Times New Roman"/>
        </w:rPr>
        <w:t xml:space="preserve">ras claves y unidad académica. </w:t>
      </w:r>
      <w:r w:rsidR="00C710E0" w:rsidRPr="003A4D00">
        <w:rPr>
          <w:rFonts w:ascii="Times New Roman" w:hAnsi="Times New Roman" w:cs="Times New Roman"/>
        </w:rPr>
        <w:t>Puede ser visu</w:t>
      </w:r>
      <w:r w:rsidR="00594933" w:rsidRPr="003A4D00">
        <w:rPr>
          <w:rFonts w:ascii="Times New Roman" w:hAnsi="Times New Roman" w:cs="Times New Roman"/>
        </w:rPr>
        <w:t xml:space="preserve">alizado por medio del siguiente </w:t>
      </w:r>
      <w:r w:rsidR="00C710E0" w:rsidRPr="003A4D00">
        <w:rPr>
          <w:rFonts w:ascii="Times New Roman" w:hAnsi="Times New Roman" w:cs="Times New Roman"/>
        </w:rPr>
        <w:t xml:space="preserve">link: </w:t>
      </w:r>
    </w:p>
    <w:p w:rsidR="00C710E0" w:rsidRPr="003A4D00" w:rsidRDefault="0020642E" w:rsidP="003A4D00">
      <w:pPr>
        <w:pStyle w:val="Standard"/>
        <w:jc w:val="both"/>
        <w:rPr>
          <w:rFonts w:ascii="Times New Roman" w:hAnsi="Times New Roman" w:cs="Times New Roman"/>
        </w:rPr>
      </w:pPr>
      <w:hyperlink r:id="rId11" w:history="1">
        <w:r w:rsidR="00C710E0" w:rsidRPr="003A4D00">
          <w:rPr>
            <w:rStyle w:val="Hipervnculo"/>
            <w:rFonts w:ascii="Times New Roman" w:hAnsi="Times New Roman" w:cs="Times New Roman"/>
            <w:color w:val="auto"/>
            <w:u w:val="none"/>
          </w:rPr>
          <w:t>http://www.uncuyo.edu.ar/ciencia_tecnica_y_posgrado/catalogo_investigacion/</w:t>
        </w:r>
      </w:hyperlink>
      <w:r w:rsidR="00C710E0" w:rsidRPr="003A4D00">
        <w:rPr>
          <w:rFonts w:ascii="Times New Roman" w:hAnsi="Times New Roman" w:cs="Times New Roman"/>
        </w:rPr>
        <w:t>. Un hecho pendiente es poder avanzar en la incorporación de proyectos anteriores</w:t>
      </w:r>
      <w:r w:rsidR="00D07051" w:rsidRPr="003A4D00">
        <w:rPr>
          <w:rFonts w:ascii="Times New Roman" w:hAnsi="Times New Roman" w:cs="Times New Roman"/>
        </w:rPr>
        <w:t xml:space="preserve"> a este sistema renovado</w:t>
      </w:r>
      <w:r w:rsidR="00C710E0" w:rsidRPr="003A4D00">
        <w:rPr>
          <w:rFonts w:ascii="Times New Roman" w:hAnsi="Times New Roman" w:cs="Times New Roman"/>
        </w:rPr>
        <w:t xml:space="preserve">. </w:t>
      </w:r>
    </w:p>
    <w:p w:rsidR="00213FA3" w:rsidRPr="003A4D00" w:rsidRDefault="00213FA3" w:rsidP="003A4D00">
      <w:pPr>
        <w:pStyle w:val="Standard"/>
        <w:jc w:val="both"/>
        <w:rPr>
          <w:rFonts w:ascii="Times New Roman" w:hAnsi="Times New Roman" w:cs="Times New Roman"/>
        </w:rPr>
      </w:pPr>
    </w:p>
    <w:p w:rsidR="00C710E0" w:rsidRPr="003A4D00" w:rsidRDefault="00213FA3" w:rsidP="003A4D00">
      <w:pPr>
        <w:pStyle w:val="Standard"/>
        <w:jc w:val="both"/>
        <w:rPr>
          <w:rFonts w:ascii="Times New Roman" w:hAnsi="Times New Roman" w:cs="Times New Roman"/>
        </w:rPr>
      </w:pPr>
      <w:r w:rsidRPr="003A4D00">
        <w:rPr>
          <w:rFonts w:ascii="Times New Roman" w:hAnsi="Times New Roman" w:cs="Times New Roman"/>
        </w:rPr>
        <w:t>En todos los casos se buscó y obtuvo tener mayor presencia e impacto de C y T en los medios locales</w:t>
      </w:r>
      <w:r w:rsidR="002D71F8">
        <w:rPr>
          <w:rFonts w:ascii="Times New Roman" w:hAnsi="Times New Roman" w:cs="Times New Roman"/>
        </w:rPr>
        <w:t xml:space="preserve">. </w:t>
      </w:r>
      <w:r w:rsidR="00C710E0" w:rsidRPr="003A4D00">
        <w:rPr>
          <w:rFonts w:ascii="Times New Roman" w:hAnsi="Times New Roman" w:cs="Times New Roman"/>
        </w:rPr>
        <w:t xml:space="preserve">Respecto al contador de visitas, se trabajó con Diseño Web. </w:t>
      </w:r>
      <w:r w:rsidR="007A18FB" w:rsidRPr="003A4D00">
        <w:rPr>
          <w:rFonts w:ascii="Times New Roman" w:hAnsi="Times New Roman" w:cs="Times New Roman"/>
        </w:rPr>
        <w:t>Actualmente se trabaja</w:t>
      </w:r>
      <w:r w:rsidR="00C710E0" w:rsidRPr="003A4D00">
        <w:rPr>
          <w:rFonts w:ascii="Times New Roman" w:hAnsi="Times New Roman" w:cs="Times New Roman"/>
        </w:rPr>
        <w:t xml:space="preserve"> con contadores de visitas proporcionados por la aplicación Google </w:t>
      </w:r>
      <w:proofErr w:type="spellStart"/>
      <w:r w:rsidR="00C710E0" w:rsidRPr="003A4D00">
        <w:rPr>
          <w:rFonts w:ascii="Times New Roman" w:hAnsi="Times New Roman" w:cs="Times New Roman"/>
        </w:rPr>
        <w:t>Analytics</w:t>
      </w:r>
      <w:proofErr w:type="spellEnd"/>
      <w:r w:rsidR="00C710E0" w:rsidRPr="003A4D00">
        <w:rPr>
          <w:rFonts w:ascii="Times New Roman" w:hAnsi="Times New Roman" w:cs="Times New Roman"/>
        </w:rPr>
        <w:t xml:space="preserve">. La aplicación de Google es sumamente completa ya que permite conocer datos acerca de la cantidad de navegantes que visitan el sitio web, las páginas internas que más visitas poseen, la duración promedio de los navegantes dentro del sitio, </w:t>
      </w:r>
      <w:r w:rsidR="00C710E0" w:rsidRPr="003A4D00">
        <w:rPr>
          <w:rFonts w:ascii="Times New Roman" w:hAnsi="Times New Roman" w:cs="Times New Roman"/>
        </w:rPr>
        <w:lastRenderedPageBreak/>
        <w:t>la cantidad de usuarios activos, los principales dispositivos tecnológicos desde donde acceden.</w:t>
      </w:r>
    </w:p>
    <w:p w:rsidR="00C710E0" w:rsidRPr="003A4D00" w:rsidRDefault="00C710E0" w:rsidP="003A4D00">
      <w:pPr>
        <w:jc w:val="both"/>
        <w:rPr>
          <w:rFonts w:eastAsia="Arial"/>
        </w:rPr>
      </w:pPr>
    </w:p>
    <w:p w:rsidR="00C710E0" w:rsidRPr="003A4D00" w:rsidRDefault="00C710E0" w:rsidP="003A4D00">
      <w:pPr>
        <w:jc w:val="both"/>
        <w:rPr>
          <w:rFonts w:eastAsia="Arial"/>
        </w:rPr>
      </w:pPr>
      <w:r w:rsidRPr="003A4D00">
        <w:rPr>
          <w:rFonts w:eastAsia="Arial"/>
        </w:rPr>
        <w:t xml:space="preserve">                </w:t>
      </w:r>
    </w:p>
    <w:p w:rsidR="00C710E0" w:rsidRDefault="00C710E0" w:rsidP="00C710E0">
      <w:pPr>
        <w:rPr>
          <w:rFonts w:ascii="Arial" w:eastAsia="Arial" w:hAnsi="Arial" w:cs="Arial"/>
        </w:rPr>
      </w:pPr>
      <w:r>
        <w:rPr>
          <w:rFonts w:ascii="Arial" w:eastAsia="Arial" w:hAnsi="Arial" w:cs="Arial"/>
          <w:b/>
        </w:rPr>
        <w:t xml:space="preserve">    </w:t>
      </w:r>
    </w:p>
    <w:p w:rsidR="00C264DB" w:rsidRPr="005349A0" w:rsidRDefault="00C264DB" w:rsidP="00C264DB">
      <w:pPr>
        <w:rPr>
          <w:rFonts w:eastAsia="Arial"/>
          <w:b/>
        </w:rPr>
      </w:pPr>
      <w:r w:rsidRPr="005349A0">
        <w:rPr>
          <w:rFonts w:eastAsia="Arial"/>
          <w:b/>
        </w:rPr>
        <w:t>3.3.9. Fortalecimiento de</w:t>
      </w:r>
      <w:r w:rsidR="00C710E0" w:rsidRPr="005349A0">
        <w:rPr>
          <w:rFonts w:eastAsia="Arial"/>
          <w:b/>
        </w:rPr>
        <w:t xml:space="preserve"> los espacios de divulgación.</w:t>
      </w:r>
      <w:r w:rsidR="006E5898" w:rsidRPr="005349A0">
        <w:rPr>
          <w:rFonts w:eastAsia="Arial"/>
          <w:b/>
        </w:rPr>
        <w:t xml:space="preserve"> </w:t>
      </w:r>
    </w:p>
    <w:p w:rsidR="00C710E0" w:rsidRPr="005349A0" w:rsidRDefault="00C710E0" w:rsidP="00C710E0">
      <w:pPr>
        <w:jc w:val="both"/>
        <w:rPr>
          <w:rFonts w:eastAsia="Arial"/>
        </w:rPr>
      </w:pPr>
    </w:p>
    <w:p w:rsidR="00C710E0" w:rsidRPr="005349A0" w:rsidRDefault="009F3760" w:rsidP="00C710E0">
      <w:pPr>
        <w:jc w:val="both"/>
        <w:rPr>
          <w:rFonts w:eastAsia="Arial"/>
        </w:rPr>
      </w:pPr>
      <w:r w:rsidRPr="005349A0">
        <w:rPr>
          <w:rFonts w:eastAsia="Arial"/>
        </w:rPr>
        <w:t>En el intercambio de ideas realizado en la UNCUYO se informó que al B</w:t>
      </w:r>
      <w:r w:rsidR="00C710E0" w:rsidRPr="005349A0">
        <w:rPr>
          <w:rFonts w:eastAsia="Arial"/>
        </w:rPr>
        <w:t xml:space="preserve">oletín de </w:t>
      </w:r>
      <w:r w:rsidRPr="005349A0">
        <w:rPr>
          <w:rFonts w:eastAsia="Arial"/>
        </w:rPr>
        <w:t>N</w:t>
      </w:r>
      <w:r w:rsidR="00C710E0" w:rsidRPr="005349A0">
        <w:rPr>
          <w:rFonts w:eastAsia="Arial"/>
        </w:rPr>
        <w:t>oticias que distribuye el rectorado a integrantes de la comunidad universitaria  (</w:t>
      </w:r>
      <w:hyperlink r:id="rId12" w:history="1">
        <w:r w:rsidR="00C710E0" w:rsidRPr="005349A0">
          <w:rPr>
            <w:rStyle w:val="Hipervnculo"/>
            <w:rFonts w:eastAsia="Arial"/>
          </w:rPr>
          <w:t>http://noc.uncu.edu.ar/mailman/listinfo/noticias-universitarias</w:t>
        </w:r>
      </w:hyperlink>
      <w:r w:rsidR="00C710E0" w:rsidRPr="005349A0">
        <w:rPr>
          <w:rFonts w:eastAsia="Arial"/>
        </w:rPr>
        <w:t xml:space="preserve">) </w:t>
      </w:r>
      <w:r w:rsidRPr="005349A0">
        <w:rPr>
          <w:rFonts w:eastAsia="Arial"/>
        </w:rPr>
        <w:t>donde</w:t>
      </w:r>
      <w:r w:rsidR="00C710E0" w:rsidRPr="005349A0">
        <w:rPr>
          <w:rFonts w:eastAsia="Arial"/>
        </w:rPr>
        <w:t xml:space="preserve"> se </w:t>
      </w:r>
      <w:r w:rsidR="00C13162" w:rsidRPr="005349A0">
        <w:rPr>
          <w:rFonts w:eastAsia="Arial"/>
        </w:rPr>
        <w:t>difunden</w:t>
      </w:r>
      <w:r w:rsidR="00C710E0" w:rsidRPr="005349A0">
        <w:rPr>
          <w:rFonts w:eastAsia="Arial"/>
        </w:rPr>
        <w:t xml:space="preserve"> noticias relacionadas a investigación,  se suma un </w:t>
      </w:r>
      <w:r w:rsidR="00C13162" w:rsidRPr="005349A0">
        <w:rPr>
          <w:rFonts w:eastAsia="Arial"/>
        </w:rPr>
        <w:t>B</w:t>
      </w:r>
      <w:r w:rsidR="00C710E0" w:rsidRPr="005349A0">
        <w:rPr>
          <w:rFonts w:eastAsia="Arial"/>
        </w:rPr>
        <w:t xml:space="preserve">oletín de la SIIP,  de distribución bisemanal con contenidos y novedades relacionados a las distintas áreas de la secretaría (investigación, internacionales y posgrado), además de difundir convocatorias y actividades propias y externas de interés para los principales públicos con los que la SIIP interactúa: docentes-investigadores, becarios, egresados y comunidad interesada en ciencia y estudios de posgrado. </w:t>
      </w:r>
    </w:p>
    <w:p w:rsidR="00C710E0" w:rsidRPr="005349A0" w:rsidRDefault="00C710E0" w:rsidP="00C710E0">
      <w:pPr>
        <w:jc w:val="both"/>
        <w:rPr>
          <w:rFonts w:eastAsia="Arial"/>
        </w:rPr>
      </w:pPr>
    </w:p>
    <w:p w:rsidR="00C710E0" w:rsidRPr="005349A0" w:rsidRDefault="00C13162" w:rsidP="00C710E0">
      <w:pPr>
        <w:jc w:val="both"/>
        <w:rPr>
          <w:rFonts w:eastAsia="Arial"/>
        </w:rPr>
      </w:pPr>
      <w:r w:rsidRPr="005349A0">
        <w:rPr>
          <w:rFonts w:eastAsia="Arial"/>
        </w:rPr>
        <w:t xml:space="preserve">Al </w:t>
      </w:r>
      <w:proofErr w:type="spellStart"/>
      <w:r w:rsidRPr="005349A0">
        <w:rPr>
          <w:rFonts w:eastAsia="Arial"/>
        </w:rPr>
        <w:t>N</w:t>
      </w:r>
      <w:r w:rsidR="00C710E0" w:rsidRPr="005349A0">
        <w:rPr>
          <w:rFonts w:eastAsia="Arial"/>
        </w:rPr>
        <w:t>ewsletter</w:t>
      </w:r>
      <w:proofErr w:type="spellEnd"/>
      <w:r w:rsidR="00C710E0" w:rsidRPr="005349A0">
        <w:rPr>
          <w:rFonts w:eastAsia="Arial"/>
        </w:rPr>
        <w:t xml:space="preserve"> de la SIIP se accede a partir de dos vías: de forma directa, inscribiéndose a la lista de distribución presente en el formulario de contacto del sitio web; o de forma indirecta, por medio de la participación </w:t>
      </w:r>
      <w:r w:rsidRPr="005349A0">
        <w:rPr>
          <w:rFonts w:eastAsia="Arial"/>
        </w:rPr>
        <w:t>en</w:t>
      </w:r>
      <w:r w:rsidR="00C710E0" w:rsidRPr="005349A0">
        <w:rPr>
          <w:rFonts w:eastAsia="Arial"/>
        </w:rPr>
        <w:t xml:space="preserve"> actividades de la SIIP donde se coloca su correo electrónico y se lo anexa a la lista de distribución. E</w:t>
      </w:r>
      <w:r w:rsidRPr="005349A0">
        <w:rPr>
          <w:rFonts w:eastAsia="Arial"/>
        </w:rPr>
        <w:t xml:space="preserve">n </w:t>
      </w:r>
      <w:r w:rsidR="00C710E0" w:rsidRPr="005349A0">
        <w:rPr>
          <w:rFonts w:eastAsia="Arial"/>
        </w:rPr>
        <w:t xml:space="preserve">caso de que la persona desee dejar de recibirlo, puede </w:t>
      </w:r>
      <w:proofErr w:type="spellStart"/>
      <w:r w:rsidR="00C710E0" w:rsidRPr="005349A0">
        <w:rPr>
          <w:rFonts w:eastAsia="Arial"/>
        </w:rPr>
        <w:t>desuscribirse</w:t>
      </w:r>
      <w:proofErr w:type="spellEnd"/>
      <w:r w:rsidR="00C710E0" w:rsidRPr="005349A0">
        <w:rPr>
          <w:rFonts w:eastAsia="Arial"/>
        </w:rPr>
        <w:t xml:space="preserve"> instantáneamente. </w:t>
      </w:r>
    </w:p>
    <w:p w:rsidR="00C710E0" w:rsidRPr="005349A0" w:rsidRDefault="00C710E0" w:rsidP="00C710E0">
      <w:pPr>
        <w:jc w:val="both"/>
        <w:rPr>
          <w:rFonts w:eastAsia="Arial"/>
        </w:rPr>
      </w:pPr>
    </w:p>
    <w:p w:rsidR="00C710E0" w:rsidRPr="005349A0" w:rsidRDefault="00C710E0" w:rsidP="00C710E0">
      <w:pPr>
        <w:jc w:val="both"/>
        <w:rPr>
          <w:rFonts w:eastAsia="Arial"/>
        </w:rPr>
      </w:pPr>
      <w:r w:rsidRPr="005349A0">
        <w:rPr>
          <w:rFonts w:eastAsia="Arial"/>
        </w:rPr>
        <w:t>La lista de dis</w:t>
      </w:r>
      <w:r w:rsidR="005349A0" w:rsidRPr="005349A0">
        <w:rPr>
          <w:rFonts w:eastAsia="Arial"/>
        </w:rPr>
        <w:t xml:space="preserve">tribución a la que se envía el </w:t>
      </w:r>
      <w:proofErr w:type="spellStart"/>
      <w:r w:rsidR="005349A0" w:rsidRPr="005349A0">
        <w:rPr>
          <w:rFonts w:eastAsia="Arial"/>
        </w:rPr>
        <w:t>N</w:t>
      </w:r>
      <w:r w:rsidRPr="005349A0">
        <w:rPr>
          <w:rFonts w:eastAsia="Arial"/>
        </w:rPr>
        <w:t>ewsletter</w:t>
      </w:r>
      <w:proofErr w:type="spellEnd"/>
      <w:r w:rsidRPr="005349A0">
        <w:rPr>
          <w:rFonts w:eastAsia="Arial"/>
        </w:rPr>
        <w:t xml:space="preserve"> posee más de 8000 direcciones de correo electrónico. Ha sido creada desde 2016 y semanalmente se incorporan nuevos emails. Además, las actividades y convocatorias se publican en el portal de la UNCUYO y en los medios</w:t>
      </w:r>
      <w:r w:rsidR="005349A0" w:rsidRPr="005349A0">
        <w:rPr>
          <w:rFonts w:eastAsia="Arial"/>
        </w:rPr>
        <w:t>; cumpliendo de este modo con otra de las sugerencias formuladas por la CEE, en su oportunidad</w:t>
      </w:r>
      <w:r w:rsidRPr="005349A0">
        <w:rPr>
          <w:rFonts w:eastAsia="Arial"/>
        </w:rPr>
        <w:t>.</w:t>
      </w:r>
    </w:p>
    <w:p w:rsidR="00C710E0" w:rsidRPr="00E61E0C" w:rsidRDefault="00C710E0" w:rsidP="00C710E0">
      <w:pPr>
        <w:spacing w:after="200" w:line="276" w:lineRule="auto"/>
        <w:rPr>
          <w:rFonts w:eastAsia="Calibri"/>
          <w:sz w:val="22"/>
          <w:szCs w:val="22"/>
        </w:rPr>
      </w:pPr>
    </w:p>
    <w:p w:rsidR="005579CB" w:rsidRPr="00E61E0C" w:rsidRDefault="00C50531" w:rsidP="009D691E">
      <w:pPr>
        <w:jc w:val="both"/>
        <w:rPr>
          <w:rFonts w:eastAsia="Arial"/>
        </w:rPr>
      </w:pPr>
      <w:r w:rsidRPr="00E61E0C">
        <w:rPr>
          <w:rFonts w:eastAsia="Arial"/>
        </w:rPr>
        <w:t>En la visita realizada se pudo confirmar a través de los actores intervinientes, el fortalecimiento de la comunicación de las acciones llevadas a cabo por la UNCUYO en I+D</w:t>
      </w:r>
      <w:r w:rsidR="00C710E0" w:rsidRPr="00E61E0C">
        <w:rPr>
          <w:rFonts w:eastAsia="Arial"/>
        </w:rPr>
        <w:t xml:space="preserve"> a través de productos propios y medios de comunicación externos</w:t>
      </w:r>
      <w:r w:rsidR="005C0F70" w:rsidRPr="00E61E0C">
        <w:rPr>
          <w:rFonts w:eastAsia="Arial"/>
        </w:rPr>
        <w:t xml:space="preserve">. </w:t>
      </w:r>
      <w:r w:rsidR="005579CB" w:rsidRPr="00E61E0C">
        <w:rPr>
          <w:rFonts w:eastAsia="Arial"/>
        </w:rPr>
        <w:t>En el primer caso con un mayor contenido de C y T en la web de la Universidad</w:t>
      </w:r>
    </w:p>
    <w:p w:rsidR="00C710E0" w:rsidRPr="00E61E0C" w:rsidRDefault="0020642E" w:rsidP="009D691E">
      <w:pPr>
        <w:jc w:val="both"/>
      </w:pPr>
      <w:hyperlink r:id="rId13" w:history="1">
        <w:r w:rsidR="00C710E0" w:rsidRPr="00E61E0C">
          <w:rPr>
            <w:rStyle w:val="Hipervnculo"/>
            <w:rFonts w:eastAsia="Arial"/>
            <w:color w:val="auto"/>
          </w:rPr>
          <w:t>http://www.unidiversidad.com.ar/tipo/index/Prensa</w:t>
        </w:r>
      </w:hyperlink>
    </w:p>
    <w:p w:rsidR="005579CB" w:rsidRPr="00E61E0C" w:rsidRDefault="005579CB" w:rsidP="009D691E">
      <w:pPr>
        <w:jc w:val="both"/>
      </w:pPr>
    </w:p>
    <w:p w:rsidR="00C710E0" w:rsidRPr="00E61E0C" w:rsidRDefault="005579CB" w:rsidP="00C710E0">
      <w:pPr>
        <w:jc w:val="both"/>
        <w:rPr>
          <w:rFonts w:eastAsia="Arial"/>
        </w:rPr>
      </w:pPr>
      <w:r w:rsidRPr="00E61E0C">
        <w:t>Pero además, se elaboró este tipo de contenido para</w:t>
      </w:r>
      <w:r w:rsidR="00E61E0C" w:rsidRPr="00E61E0C">
        <w:rPr>
          <w:rFonts w:eastAsia="Arial"/>
        </w:rPr>
        <w:t xml:space="preserve"> </w:t>
      </w:r>
      <w:r w:rsidR="00C710E0" w:rsidRPr="00E61E0C">
        <w:rPr>
          <w:rFonts w:eastAsia="Arial"/>
        </w:rPr>
        <w:t>los medios de comunicación de la UNCUYO</w:t>
      </w:r>
      <w:r w:rsidRPr="00E61E0C">
        <w:rPr>
          <w:rFonts w:eastAsia="Arial"/>
        </w:rPr>
        <w:t xml:space="preserve"> en general</w:t>
      </w:r>
      <w:r w:rsidR="00C710E0" w:rsidRPr="00E61E0C">
        <w:rPr>
          <w:rFonts w:eastAsia="Arial"/>
        </w:rPr>
        <w:t xml:space="preserve">. Principalmente en torno a convocatorias de investigación, investigaciones tanto de los proyectos de investigación bienales 2013-2015 y finalmente de los nuevos proyectos aprobados a finales de 2016. </w:t>
      </w:r>
      <w:r w:rsidRPr="00E61E0C">
        <w:rPr>
          <w:rFonts w:eastAsia="Arial"/>
        </w:rPr>
        <w:t>La construcción de contenidos se hizo</w:t>
      </w:r>
      <w:r w:rsidR="00C710E0" w:rsidRPr="00E61E0C">
        <w:rPr>
          <w:rFonts w:eastAsia="Arial"/>
        </w:rPr>
        <w:t xml:space="preserve"> consultando a investigadores y personal de la SIIP. La creación de contenido de ciencia y técnica representa una labor conjunta entre el responsable de Comunicación de la SIIP con los responsables del CICUNC y SEÑAL U. Se enfatizó en fomentar ciertas producciones en torno a investigaciones </w:t>
      </w:r>
      <w:r w:rsidRPr="00E61E0C">
        <w:rPr>
          <w:rFonts w:eastAsia="Arial"/>
        </w:rPr>
        <w:t>para darles visibilidad que no tenían</w:t>
      </w:r>
      <w:r w:rsidR="00C710E0" w:rsidRPr="00E61E0C">
        <w:rPr>
          <w:rFonts w:eastAsia="Arial"/>
        </w:rPr>
        <w:t xml:space="preserve"> fuera del círculo de los investigadores de la UNCUYO. </w:t>
      </w:r>
      <w:r w:rsidRPr="00E61E0C">
        <w:rPr>
          <w:rFonts w:eastAsia="Arial"/>
        </w:rPr>
        <w:t>Un ejemplo fue la divulgación -</w:t>
      </w:r>
      <w:r w:rsidR="00C710E0" w:rsidRPr="00E61E0C">
        <w:rPr>
          <w:rFonts w:eastAsia="Arial"/>
        </w:rPr>
        <w:t>a mediados de 2016</w:t>
      </w:r>
      <w:r w:rsidR="000375F7" w:rsidRPr="00E61E0C">
        <w:rPr>
          <w:rFonts w:eastAsia="Arial"/>
        </w:rPr>
        <w:t>-</w:t>
      </w:r>
      <w:r w:rsidR="00C710E0" w:rsidRPr="00E61E0C">
        <w:rPr>
          <w:rFonts w:eastAsia="Arial"/>
        </w:rPr>
        <w:t xml:space="preserve"> </w:t>
      </w:r>
      <w:r w:rsidR="000375F7" w:rsidRPr="00E61E0C">
        <w:rPr>
          <w:rFonts w:eastAsia="Arial"/>
        </w:rPr>
        <w:t>del</w:t>
      </w:r>
      <w:r w:rsidR="00C710E0" w:rsidRPr="00E61E0C">
        <w:rPr>
          <w:rFonts w:eastAsia="Arial"/>
        </w:rPr>
        <w:t xml:space="preserve"> genoma de la zanahoria por parte de un docente de la Facultad de Ciencias Agrarias e investigador de un proyecto SIIP, </w:t>
      </w:r>
      <w:r w:rsidR="000375F7" w:rsidRPr="00E61E0C">
        <w:rPr>
          <w:rFonts w:eastAsia="Arial"/>
        </w:rPr>
        <w:t>que hizo posible</w:t>
      </w:r>
      <w:r w:rsidR="00C710E0" w:rsidRPr="00E61E0C">
        <w:rPr>
          <w:rFonts w:eastAsia="Arial"/>
        </w:rPr>
        <w:t xml:space="preserve"> una llegada masiva a la comunidad mendocina </w:t>
      </w:r>
      <w:r w:rsidR="000375F7" w:rsidRPr="00E61E0C">
        <w:rPr>
          <w:rFonts w:eastAsia="Arial"/>
        </w:rPr>
        <w:t>de una investigación aplicada</w:t>
      </w:r>
      <w:r w:rsidR="00C710E0" w:rsidRPr="00E61E0C">
        <w:rPr>
          <w:rFonts w:eastAsia="Arial"/>
        </w:rPr>
        <w:t xml:space="preserve">. </w:t>
      </w:r>
    </w:p>
    <w:p w:rsidR="00C710E0" w:rsidRPr="00E61E0C" w:rsidRDefault="00C710E0" w:rsidP="00C710E0">
      <w:pPr>
        <w:jc w:val="both"/>
        <w:rPr>
          <w:rFonts w:eastAsia="Arial"/>
        </w:rPr>
      </w:pPr>
    </w:p>
    <w:p w:rsidR="00C710E0" w:rsidRPr="00E61E0C" w:rsidRDefault="00E61E0C" w:rsidP="00C710E0">
      <w:pPr>
        <w:jc w:val="both"/>
        <w:rPr>
          <w:rFonts w:eastAsia="Arial"/>
        </w:rPr>
      </w:pPr>
      <w:r w:rsidRPr="00E61E0C">
        <w:rPr>
          <w:rFonts w:eastAsia="Arial"/>
        </w:rPr>
        <w:lastRenderedPageBreak/>
        <w:t>También se expuso que se sugirieron nombres de</w:t>
      </w:r>
      <w:r w:rsidR="00C710E0" w:rsidRPr="00E61E0C">
        <w:rPr>
          <w:rFonts w:eastAsia="Arial"/>
        </w:rPr>
        <w:t xml:space="preserve"> investigadores </w:t>
      </w:r>
      <w:r w:rsidRPr="00E61E0C">
        <w:rPr>
          <w:rFonts w:eastAsia="Arial"/>
        </w:rPr>
        <w:t xml:space="preserve">y de sus equipos </w:t>
      </w:r>
      <w:r w:rsidR="00C710E0" w:rsidRPr="00E61E0C">
        <w:rPr>
          <w:rFonts w:eastAsia="Arial"/>
        </w:rPr>
        <w:t xml:space="preserve">para ciertas producciones. Por ejemplo para el programa </w:t>
      </w:r>
      <w:r w:rsidRPr="00E61E0C">
        <w:rPr>
          <w:rFonts w:eastAsia="Arial"/>
        </w:rPr>
        <w:t>de Señal U, Mujeres Científicas.</w:t>
      </w:r>
      <w:r w:rsidR="00C710E0" w:rsidRPr="00E61E0C">
        <w:rPr>
          <w:rFonts w:eastAsia="Arial"/>
        </w:rPr>
        <w:t xml:space="preserve"> La mayor parte de los nombres propuestos fueron de grandes docentes investigadoras que participaban </w:t>
      </w:r>
      <w:r w:rsidRPr="00E61E0C">
        <w:rPr>
          <w:rFonts w:eastAsia="Arial"/>
        </w:rPr>
        <w:t>en</w:t>
      </w:r>
      <w:r w:rsidR="00C710E0" w:rsidRPr="00E61E0C">
        <w:rPr>
          <w:rFonts w:eastAsia="Arial"/>
        </w:rPr>
        <w:t xml:space="preserve"> proyectos de investigación y tenían aportes </w:t>
      </w:r>
      <w:r w:rsidRPr="00E61E0C">
        <w:rPr>
          <w:rFonts w:eastAsia="Arial"/>
        </w:rPr>
        <w:t>muy</w:t>
      </w:r>
      <w:r w:rsidR="00C710E0" w:rsidRPr="00E61E0C">
        <w:rPr>
          <w:rFonts w:eastAsia="Arial"/>
        </w:rPr>
        <w:t xml:space="preserve"> interesantes para comunicar.</w:t>
      </w:r>
    </w:p>
    <w:p w:rsidR="00C710E0" w:rsidRPr="00E61E0C" w:rsidRDefault="00C710E0" w:rsidP="00C710E0">
      <w:pPr>
        <w:jc w:val="both"/>
        <w:rPr>
          <w:rFonts w:eastAsia="Arial"/>
        </w:rPr>
      </w:pPr>
    </w:p>
    <w:p w:rsidR="00C710E0" w:rsidRDefault="00C710E0" w:rsidP="00C710E0">
      <w:pPr>
        <w:jc w:val="center"/>
        <w:rPr>
          <w:rFonts w:ascii="Arial" w:eastAsia="Arial" w:hAnsi="Arial" w:cs="Arial"/>
        </w:rPr>
      </w:pPr>
      <w:r>
        <w:rPr>
          <w:rFonts w:ascii="Arial" w:eastAsia="Arial" w:hAnsi="Arial" w:cs="Arial"/>
          <w:b/>
          <w:noProof/>
          <w:lang w:val="es-AR"/>
        </w:rPr>
        <w:drawing>
          <wp:inline distT="0" distB="0" distL="0" distR="0" wp14:anchorId="65EDA599" wp14:editId="68F6D6EA">
            <wp:extent cx="3790950" cy="2521841"/>
            <wp:effectExtent l="0" t="0" r="0" b="0"/>
            <wp:docPr id="5"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4.png"/>
                    <pic:cNvPicPr>
                      <a:picLocks noChangeAspect="1" noChangeArrowheads="1"/>
                    </pic:cNvPicPr>
                  </pic:nvPicPr>
                  <pic:blipFill>
                    <a:blip r:embed="rId14"/>
                    <a:srcRect/>
                    <a:stretch>
                      <a:fillRect/>
                    </a:stretch>
                  </pic:blipFill>
                  <pic:spPr bwMode="auto">
                    <a:xfrm>
                      <a:off x="0" y="0"/>
                      <a:ext cx="3790950" cy="2521841"/>
                    </a:xfrm>
                    <a:prstGeom prst="rect">
                      <a:avLst/>
                    </a:prstGeom>
                    <a:noFill/>
                    <a:ln w="9525">
                      <a:noFill/>
                      <a:miter lim="800000"/>
                      <a:headEnd/>
                      <a:tailEnd/>
                    </a:ln>
                  </pic:spPr>
                </pic:pic>
              </a:graphicData>
            </a:graphic>
          </wp:inline>
        </w:drawing>
      </w:r>
    </w:p>
    <w:p w:rsidR="00F657EA" w:rsidRDefault="00F657EA" w:rsidP="004111F0">
      <w:pPr>
        <w:ind w:left="585"/>
        <w:jc w:val="both"/>
        <w:rPr>
          <w:rFonts w:ascii="Arial" w:eastAsia="Arial" w:hAnsi="Arial" w:cs="Arial"/>
          <w:b/>
        </w:rPr>
      </w:pPr>
    </w:p>
    <w:p w:rsidR="004768D5" w:rsidRDefault="004768D5" w:rsidP="004111F0">
      <w:pPr>
        <w:ind w:left="585"/>
        <w:jc w:val="both"/>
        <w:rPr>
          <w:rFonts w:eastAsia="Arial"/>
          <w:b/>
        </w:rPr>
      </w:pPr>
    </w:p>
    <w:p w:rsidR="00C710E0" w:rsidRPr="00F657EA" w:rsidRDefault="00C710E0" w:rsidP="004111F0">
      <w:pPr>
        <w:ind w:left="585"/>
        <w:jc w:val="both"/>
      </w:pPr>
      <w:r w:rsidRPr="00F657EA">
        <w:rPr>
          <w:rFonts w:eastAsia="Arial"/>
          <w:b/>
        </w:rPr>
        <w:t>P</w:t>
      </w:r>
      <w:r w:rsidR="00F657EA" w:rsidRPr="00F657EA">
        <w:rPr>
          <w:rFonts w:eastAsia="Arial"/>
          <w:b/>
        </w:rPr>
        <w:t xml:space="preserve">resencia de investigadores  </w:t>
      </w:r>
      <w:r w:rsidR="00F657EA">
        <w:rPr>
          <w:rFonts w:eastAsia="Arial"/>
          <w:b/>
        </w:rPr>
        <w:t>de la</w:t>
      </w:r>
      <w:r w:rsidRPr="00F657EA">
        <w:rPr>
          <w:rFonts w:eastAsia="Arial"/>
          <w:b/>
        </w:rPr>
        <w:t xml:space="preserve"> SIIP </w:t>
      </w:r>
      <w:r w:rsidR="00F657EA" w:rsidRPr="00F657EA">
        <w:rPr>
          <w:rFonts w:eastAsia="Arial"/>
          <w:b/>
        </w:rPr>
        <w:t>en programas de</w:t>
      </w:r>
      <w:r w:rsidRPr="00F657EA">
        <w:rPr>
          <w:rFonts w:eastAsia="Arial"/>
          <w:b/>
        </w:rPr>
        <w:t xml:space="preserve"> SEÑAL Ú “UNIDIVERSIDAD</w:t>
      </w:r>
      <w:r w:rsidRPr="00F657EA">
        <w:rPr>
          <w:rFonts w:eastAsia="Arial"/>
        </w:rPr>
        <w:t>”  (Sistema de medios de la Universidad Nacional de Cuyo)</w:t>
      </w:r>
    </w:p>
    <w:p w:rsidR="00C710E0" w:rsidRPr="00F657EA" w:rsidRDefault="00C710E0" w:rsidP="00C710E0">
      <w:pPr>
        <w:jc w:val="both"/>
        <w:rPr>
          <w:rFonts w:eastAsia="Arial"/>
        </w:rPr>
      </w:pPr>
    </w:p>
    <w:p w:rsidR="00C710E0" w:rsidRDefault="00C710E0" w:rsidP="00C710E0">
      <w:pPr>
        <w:jc w:val="both"/>
        <w:rPr>
          <w:rFonts w:ascii="Arial" w:eastAsia="Arial" w:hAnsi="Arial" w:cs="Arial"/>
        </w:rPr>
      </w:pPr>
    </w:p>
    <w:tbl>
      <w:tblPr>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6"/>
        <w:gridCol w:w="5414"/>
      </w:tblGrid>
      <w:tr w:rsidR="00C710E0">
        <w:tc>
          <w:tcPr>
            <w:tcW w:w="3227" w:type="dxa"/>
            <w:tcBorders>
              <w:top w:val="single" w:sz="4" w:space="0" w:color="000000"/>
              <w:left w:val="single" w:sz="4" w:space="0" w:color="000000"/>
              <w:bottom w:val="single" w:sz="4" w:space="0" w:color="000000"/>
              <w:right w:val="single" w:sz="4" w:space="0" w:color="000000"/>
            </w:tcBorders>
          </w:tcPr>
          <w:p w:rsidR="00C710E0" w:rsidRDefault="00C710E0">
            <w:pPr>
              <w:rPr>
                <w:rFonts w:ascii="Arial" w:eastAsia="Arial" w:hAnsi="Arial" w:cs="Arial"/>
              </w:rPr>
            </w:pPr>
            <w:r>
              <w:rPr>
                <w:rFonts w:ascii="Arial" w:eastAsia="Arial" w:hAnsi="Arial" w:cs="Arial"/>
                <w:noProof/>
                <w:lang w:val="es-AR"/>
              </w:rPr>
              <w:drawing>
                <wp:inline distT="0" distB="0" distL="0" distR="0" wp14:anchorId="609FC445" wp14:editId="6C396F2B">
                  <wp:extent cx="1504950" cy="1152525"/>
                  <wp:effectExtent l="0" t="0" r="0" b="0"/>
                  <wp:docPr id="6" name="image76.png" descr="http://www.unidiversidad.com.ar/assets/images/logo_unidiversidad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6.png" descr="http://www.unidiversidad.com.ar/assets/images/logo_unidiversidad_footer.png"/>
                          <pic:cNvPicPr>
                            <a:picLocks noChangeAspect="1" noChangeArrowheads="1"/>
                          </pic:cNvPicPr>
                        </pic:nvPicPr>
                        <pic:blipFill>
                          <a:blip r:embed="rId15"/>
                          <a:srcRect/>
                          <a:stretch>
                            <a:fillRect/>
                          </a:stretch>
                        </pic:blipFill>
                        <pic:spPr bwMode="auto">
                          <a:xfrm>
                            <a:off x="0" y="0"/>
                            <a:ext cx="1504950" cy="1152525"/>
                          </a:xfrm>
                          <a:prstGeom prst="rect">
                            <a:avLst/>
                          </a:prstGeom>
                          <a:noFill/>
                          <a:ln w="9525">
                            <a:noFill/>
                            <a:miter lim="800000"/>
                            <a:headEnd/>
                            <a:tailEnd/>
                          </a:ln>
                        </pic:spPr>
                      </pic:pic>
                    </a:graphicData>
                  </a:graphic>
                </wp:inline>
              </w:drawing>
            </w:r>
          </w:p>
          <w:p w:rsidR="00C710E0" w:rsidRDefault="00C710E0">
            <w:pPr>
              <w:rPr>
                <w:rFonts w:ascii="Arial" w:eastAsia="Arial" w:hAnsi="Arial" w:cs="Arial"/>
              </w:rPr>
            </w:pPr>
          </w:p>
          <w:p w:rsidR="00C710E0" w:rsidRDefault="00C710E0">
            <w:pPr>
              <w:rPr>
                <w:rFonts w:ascii="Arial" w:eastAsia="Arial" w:hAnsi="Arial" w:cs="Arial"/>
              </w:rPr>
            </w:pPr>
          </w:p>
          <w:p w:rsidR="00C710E0" w:rsidRDefault="00C710E0">
            <w:pPr>
              <w:rPr>
                <w:rFonts w:ascii="Arial" w:eastAsia="Arial" w:hAnsi="Arial" w:cs="Arial"/>
              </w:rPr>
            </w:pPr>
          </w:p>
          <w:p w:rsidR="00C710E0" w:rsidRDefault="00C710E0">
            <w:pPr>
              <w:rPr>
                <w:rFonts w:ascii="Arial" w:eastAsia="Arial" w:hAnsi="Arial" w:cs="Arial"/>
              </w:rPr>
            </w:pPr>
          </w:p>
          <w:p w:rsidR="00C710E0" w:rsidRDefault="00C710E0">
            <w:pPr>
              <w:rPr>
                <w:rFonts w:ascii="Arial" w:eastAsia="Arial" w:hAnsi="Arial" w:cs="Arial"/>
              </w:rPr>
            </w:pPr>
          </w:p>
          <w:p w:rsidR="00C710E0" w:rsidRDefault="00C710E0">
            <w:pPr>
              <w:rPr>
                <w:rFonts w:ascii="Arial" w:eastAsia="Arial" w:hAnsi="Arial" w:cs="Arial"/>
              </w:rPr>
            </w:pPr>
          </w:p>
          <w:p w:rsidR="00C710E0" w:rsidRDefault="00C710E0">
            <w:pPr>
              <w:rPr>
                <w:rFonts w:ascii="Arial" w:eastAsia="Arial" w:hAnsi="Arial" w:cs="Arial"/>
              </w:rPr>
            </w:pPr>
            <w:r>
              <w:rPr>
                <w:rFonts w:ascii="Arial" w:eastAsia="Arial" w:hAnsi="Arial" w:cs="Arial"/>
                <w:noProof/>
                <w:lang w:val="es-AR"/>
              </w:rPr>
              <w:drawing>
                <wp:inline distT="0" distB="0" distL="0" distR="0" wp14:anchorId="726AB83C" wp14:editId="032ABA21">
                  <wp:extent cx="1504950" cy="1152525"/>
                  <wp:effectExtent l="0" t="0" r="0" b="0"/>
                  <wp:docPr id="7" name="Imagen 7" descr="http://www.unidiversidad.com.ar/assets/images/logo_unidiversidad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nidiversidad.com.ar/assets/images/logo_unidiversidad_footer.png"/>
                          <pic:cNvPicPr>
                            <a:picLocks noChangeAspect="1" noChangeArrowheads="1"/>
                          </pic:cNvPicPr>
                        </pic:nvPicPr>
                        <pic:blipFill>
                          <a:blip r:embed="rId15"/>
                          <a:srcRect/>
                          <a:stretch>
                            <a:fillRect/>
                          </a:stretch>
                        </pic:blipFill>
                        <pic:spPr bwMode="auto">
                          <a:xfrm>
                            <a:off x="0" y="0"/>
                            <a:ext cx="1504950" cy="1152525"/>
                          </a:xfrm>
                          <a:prstGeom prst="rect">
                            <a:avLst/>
                          </a:prstGeom>
                          <a:noFill/>
                          <a:ln w="9525">
                            <a:noFill/>
                            <a:miter lim="800000"/>
                            <a:headEnd/>
                            <a:tailEnd/>
                          </a:ln>
                        </pic:spPr>
                      </pic:pic>
                    </a:graphicData>
                  </a:graphic>
                </wp:inline>
              </w:drawing>
            </w:r>
          </w:p>
          <w:p w:rsidR="00C710E0" w:rsidRDefault="00C710E0">
            <w:pPr>
              <w:rPr>
                <w:rFonts w:ascii="Arial" w:eastAsia="Arial" w:hAnsi="Arial" w:cs="Arial"/>
              </w:rPr>
            </w:pPr>
          </w:p>
        </w:tc>
        <w:tc>
          <w:tcPr>
            <w:tcW w:w="5417" w:type="dxa"/>
            <w:tcBorders>
              <w:top w:val="single" w:sz="4" w:space="0" w:color="000000"/>
              <w:left w:val="single" w:sz="4" w:space="0" w:color="000000"/>
              <w:bottom w:val="single" w:sz="4" w:space="0" w:color="000000"/>
              <w:right w:val="single" w:sz="4" w:space="0" w:color="000000"/>
            </w:tcBorders>
          </w:tcPr>
          <w:p w:rsidR="00C710E0" w:rsidRDefault="00C710E0">
            <w:pPr>
              <w:rPr>
                <w:rFonts w:ascii="Arial" w:eastAsia="Arial" w:hAnsi="Arial" w:cs="Arial"/>
              </w:rPr>
            </w:pPr>
          </w:p>
          <w:p w:rsidR="00C710E0" w:rsidRDefault="00C710E0">
            <w:pPr>
              <w:rPr>
                <w:rFonts w:ascii="Arial" w:eastAsia="Arial" w:hAnsi="Arial" w:cs="Arial"/>
              </w:rPr>
            </w:pPr>
            <w:r>
              <w:rPr>
                <w:rFonts w:ascii="Arial" w:eastAsia="Arial" w:hAnsi="Arial" w:cs="Arial"/>
              </w:rPr>
              <w:t xml:space="preserve">Señal U: Programas televisivos destinados exclusivamente a la investigación científica dentro y fuera de la UNCUYO. Mujeres científicas, Científicamente, Ciclo de conferencias, Ecológica. A ellos se les suma otros programas audiovisuales que se componen de secciones relacionadas con ciencia y técnica como Distintos Parecidos, </w:t>
            </w:r>
            <w:proofErr w:type="spellStart"/>
            <w:r>
              <w:rPr>
                <w:rFonts w:ascii="Arial" w:eastAsia="Arial" w:hAnsi="Arial" w:cs="Arial"/>
              </w:rPr>
              <w:t>Like</w:t>
            </w:r>
            <w:proofErr w:type="spellEnd"/>
            <w:r>
              <w:rPr>
                <w:rFonts w:ascii="Arial" w:eastAsia="Arial" w:hAnsi="Arial" w:cs="Arial"/>
              </w:rPr>
              <w:t xml:space="preserve"> a las 10, Noticiero </w:t>
            </w:r>
            <w:proofErr w:type="spellStart"/>
            <w:r>
              <w:rPr>
                <w:rFonts w:ascii="Arial" w:eastAsia="Arial" w:hAnsi="Arial" w:cs="Arial"/>
              </w:rPr>
              <w:t>Unidiversidad</w:t>
            </w:r>
            <w:proofErr w:type="spellEnd"/>
            <w:r>
              <w:rPr>
                <w:rFonts w:ascii="Arial" w:eastAsia="Arial" w:hAnsi="Arial" w:cs="Arial"/>
              </w:rPr>
              <w:t>.</w:t>
            </w:r>
          </w:p>
          <w:p w:rsidR="00C710E0" w:rsidRDefault="00C710E0">
            <w:pPr>
              <w:rPr>
                <w:rFonts w:ascii="Arial" w:eastAsia="Arial" w:hAnsi="Arial" w:cs="Arial"/>
              </w:rPr>
            </w:pPr>
          </w:p>
          <w:p w:rsidR="00C710E0" w:rsidRDefault="00C710E0">
            <w:pPr>
              <w:rPr>
                <w:rFonts w:ascii="Arial" w:eastAsia="Arial" w:hAnsi="Arial" w:cs="Arial"/>
              </w:rPr>
            </w:pPr>
            <w:r>
              <w:rPr>
                <w:rFonts w:ascii="Arial" w:eastAsia="Arial" w:hAnsi="Arial" w:cs="Arial"/>
              </w:rPr>
              <w:t xml:space="preserve">Radio: También existen contenidos radiales, los cuales circulan por Radio Universidad y Radio Abierta. </w:t>
            </w:r>
          </w:p>
          <w:p w:rsidR="00AA17E7" w:rsidRDefault="00AA17E7">
            <w:pPr>
              <w:rPr>
                <w:rFonts w:ascii="Arial" w:eastAsia="Arial" w:hAnsi="Arial" w:cs="Arial"/>
              </w:rPr>
            </w:pPr>
          </w:p>
          <w:p w:rsidR="00C710E0" w:rsidRDefault="00C710E0">
            <w:pPr>
              <w:rPr>
                <w:rFonts w:ascii="Arial" w:eastAsia="Arial" w:hAnsi="Arial" w:cs="Arial"/>
              </w:rPr>
            </w:pPr>
            <w:r>
              <w:rPr>
                <w:rFonts w:ascii="Arial" w:eastAsia="Arial" w:hAnsi="Arial" w:cs="Arial"/>
              </w:rPr>
              <w:t xml:space="preserve">El suplemento de </w:t>
            </w:r>
            <w:proofErr w:type="spellStart"/>
            <w:r>
              <w:rPr>
                <w:rFonts w:ascii="Arial" w:eastAsia="Arial" w:hAnsi="Arial" w:cs="Arial"/>
              </w:rPr>
              <w:t>Unidiversidad</w:t>
            </w:r>
            <w:proofErr w:type="spellEnd"/>
            <w:r>
              <w:rPr>
                <w:rFonts w:ascii="Arial" w:eastAsia="Arial" w:hAnsi="Arial" w:cs="Arial"/>
              </w:rPr>
              <w:t xml:space="preserve"> en papel: Periódico gratuito de la UNCUYO para dar a conocer sus actividades, investigaciones, proyectos de inserción en la comunidad y las opiniones de sus especialistas. Circula el último domingo de cada mes con el diario </w:t>
            </w:r>
            <w:r>
              <w:rPr>
                <w:rFonts w:ascii="Arial" w:eastAsia="Arial" w:hAnsi="Arial" w:cs="Arial"/>
                <w:i/>
              </w:rPr>
              <w:t>Los Andes</w:t>
            </w:r>
            <w:r>
              <w:rPr>
                <w:rFonts w:ascii="Arial" w:eastAsia="Arial" w:hAnsi="Arial" w:cs="Arial"/>
              </w:rPr>
              <w:t xml:space="preserve">. Frente al anuncio previo del suplemento, desde la SIIP se contribuye con aportes de posibles investigadores a consultar. </w:t>
            </w:r>
          </w:p>
          <w:p w:rsidR="00C710E0" w:rsidRDefault="00C710E0">
            <w:pPr>
              <w:rPr>
                <w:rFonts w:ascii="Arial" w:eastAsia="Arial" w:hAnsi="Arial" w:cs="Arial"/>
              </w:rPr>
            </w:pPr>
          </w:p>
          <w:p w:rsidR="00C710E0" w:rsidRDefault="00C710E0">
            <w:pPr>
              <w:rPr>
                <w:rFonts w:ascii="Arial" w:eastAsia="Arial" w:hAnsi="Arial" w:cs="Arial"/>
              </w:rPr>
            </w:pPr>
            <w:r>
              <w:rPr>
                <w:rFonts w:ascii="Arial" w:eastAsia="Arial" w:hAnsi="Arial" w:cs="Arial"/>
              </w:rPr>
              <w:t>Se trabaja de forma articulada con el personal de los medios de comunicación, proporcionándole contenidos e información.</w:t>
            </w:r>
          </w:p>
          <w:p w:rsidR="00C710E0" w:rsidRDefault="00C710E0">
            <w:pPr>
              <w:rPr>
                <w:rFonts w:ascii="Arial" w:eastAsia="Arial" w:hAnsi="Arial" w:cs="Arial"/>
              </w:rPr>
            </w:pPr>
          </w:p>
        </w:tc>
      </w:tr>
    </w:tbl>
    <w:p w:rsidR="00C710E0" w:rsidRDefault="00C710E0" w:rsidP="00C710E0">
      <w:pPr>
        <w:jc w:val="both"/>
        <w:rPr>
          <w:rFonts w:ascii="Arial" w:eastAsia="Arial" w:hAnsi="Arial" w:cs="Arial"/>
        </w:rPr>
      </w:pPr>
    </w:p>
    <w:p w:rsidR="00C710E0" w:rsidRDefault="00C710E0" w:rsidP="00C710E0">
      <w:pPr>
        <w:jc w:val="both"/>
        <w:rPr>
          <w:rFonts w:ascii="Arial" w:eastAsia="Arial" w:hAnsi="Arial" w:cs="Arial"/>
        </w:rPr>
      </w:pPr>
    </w:p>
    <w:p w:rsidR="00C710E0" w:rsidRPr="004768D5" w:rsidRDefault="004768D5" w:rsidP="00C710E0">
      <w:pPr>
        <w:jc w:val="both"/>
        <w:rPr>
          <w:rFonts w:eastAsia="Arial"/>
        </w:rPr>
      </w:pPr>
      <w:r w:rsidRPr="004768D5">
        <w:rPr>
          <w:rFonts w:eastAsia="Arial"/>
        </w:rPr>
        <w:t>El esfuerzo realizado en esta</w:t>
      </w:r>
      <w:r w:rsidR="00D74703">
        <w:rPr>
          <w:rFonts w:eastAsia="Arial"/>
        </w:rPr>
        <w:t xml:space="preserve"> línea permitió que la Secretarí</w:t>
      </w:r>
      <w:r w:rsidRPr="004768D5">
        <w:rPr>
          <w:rFonts w:eastAsia="Arial"/>
        </w:rPr>
        <w:t>a cuente</w:t>
      </w:r>
      <w:r w:rsidR="00C710E0" w:rsidRPr="004768D5">
        <w:rPr>
          <w:rFonts w:eastAsia="Arial"/>
        </w:rPr>
        <w:t xml:space="preserve"> desde 2016 con redes sociales utilizadas como medio de comunicación con sus públicos. En ese año, se contaba con una cuenta en Facebook, donde se posteaban contenidos e información relacionada</w:t>
      </w:r>
      <w:r w:rsidR="00D74703">
        <w:rPr>
          <w:rFonts w:eastAsia="Arial"/>
        </w:rPr>
        <w:t xml:space="preserve"> con</w:t>
      </w:r>
      <w:r w:rsidR="00C710E0" w:rsidRPr="004768D5">
        <w:rPr>
          <w:rFonts w:eastAsia="Arial"/>
        </w:rPr>
        <w:t xml:space="preserve"> la investigación en la UNCUYO que para agosto de 2018 llegó a poseer más de 1200 seguidores. A partir de la fusión de secretar</w:t>
      </w:r>
      <w:r w:rsidR="00D74703">
        <w:rPr>
          <w:rFonts w:eastAsia="Arial"/>
        </w:rPr>
        <w:t>í</w:t>
      </w:r>
      <w:r w:rsidR="00C710E0" w:rsidRPr="004768D5">
        <w:rPr>
          <w:rFonts w:eastAsia="Arial"/>
        </w:rPr>
        <w:t xml:space="preserve">as, se sumaron al espectro digital nuevas cuentas en redes sociales: </w:t>
      </w:r>
      <w:proofErr w:type="spellStart"/>
      <w:r w:rsidR="00C710E0" w:rsidRPr="004768D5">
        <w:rPr>
          <w:rFonts w:eastAsia="Arial"/>
        </w:rPr>
        <w:t>Instagram</w:t>
      </w:r>
      <w:proofErr w:type="spellEnd"/>
      <w:r w:rsidR="00C710E0" w:rsidRPr="004768D5">
        <w:rPr>
          <w:rFonts w:eastAsia="Arial"/>
        </w:rPr>
        <w:t xml:space="preserve"> y </w:t>
      </w:r>
      <w:proofErr w:type="spellStart"/>
      <w:r w:rsidR="00C710E0" w:rsidRPr="004768D5">
        <w:rPr>
          <w:rFonts w:eastAsia="Arial"/>
        </w:rPr>
        <w:t>twitter</w:t>
      </w:r>
      <w:proofErr w:type="spellEnd"/>
      <w:r w:rsidR="00C710E0" w:rsidRPr="004768D5">
        <w:rPr>
          <w:rFonts w:eastAsia="Arial"/>
        </w:rPr>
        <w:t xml:space="preserve">. Las redes sociales son sumamente funcionales para la difusión de </w:t>
      </w:r>
      <w:r w:rsidRPr="004768D5">
        <w:rPr>
          <w:rFonts w:eastAsia="Arial"/>
        </w:rPr>
        <w:t>información y</w:t>
      </w:r>
      <w:r w:rsidR="00C710E0" w:rsidRPr="004768D5">
        <w:rPr>
          <w:rFonts w:eastAsia="Arial"/>
        </w:rPr>
        <w:t xml:space="preserve"> contenidos de carácter inmediato o efímero.</w:t>
      </w:r>
      <w:r w:rsidRPr="004768D5">
        <w:rPr>
          <w:rFonts w:eastAsia="Arial"/>
        </w:rPr>
        <w:t xml:space="preserve"> </w:t>
      </w:r>
      <w:r w:rsidR="00C710E0" w:rsidRPr="004768D5">
        <w:rPr>
          <w:rFonts w:eastAsia="Arial"/>
        </w:rPr>
        <w:t xml:space="preserve">Para abril de 2019 son más de 16500 la suma de seguidores que las cuentas poseen (en total) en sus diferentes redes sociales. </w:t>
      </w:r>
    </w:p>
    <w:p w:rsidR="00C710E0" w:rsidRDefault="00C710E0" w:rsidP="00C710E0">
      <w:pPr>
        <w:jc w:val="both"/>
        <w:rPr>
          <w:rFonts w:ascii="Arial" w:eastAsia="Arial" w:hAnsi="Arial" w:cs="Arial"/>
        </w:rPr>
      </w:pPr>
    </w:p>
    <w:p w:rsidR="00C710E0" w:rsidRPr="00C1473E" w:rsidRDefault="00566A36" w:rsidP="00C710E0">
      <w:pPr>
        <w:jc w:val="both"/>
        <w:rPr>
          <w:rFonts w:eastAsia="Arial"/>
        </w:rPr>
      </w:pPr>
      <w:r w:rsidRPr="00C1473E">
        <w:rPr>
          <w:rFonts w:eastAsia="Arial"/>
        </w:rPr>
        <w:t>Al ser consultados los responsables de la web durante esta reunión, sobre la agilidad y actualización de la web UNCUYO, dieron cuenta del uso que se da a este medio.</w:t>
      </w:r>
      <w:r w:rsidR="00C710E0" w:rsidRPr="00C1473E">
        <w:rPr>
          <w:rFonts w:eastAsia="Arial"/>
        </w:rPr>
        <w:t xml:space="preserve"> Visitan este sitio aproximadamente 1800 investigadores y también becarios, beneficiarios de movilidad y gestores.</w:t>
      </w:r>
    </w:p>
    <w:p w:rsidR="00C710E0" w:rsidRPr="00C1473E" w:rsidRDefault="00C710E0" w:rsidP="00C710E0">
      <w:pPr>
        <w:jc w:val="both"/>
        <w:rPr>
          <w:rFonts w:eastAsia="Arial"/>
        </w:rPr>
      </w:pPr>
    </w:p>
    <w:p w:rsidR="00C710E0" w:rsidRPr="00827FB3" w:rsidRDefault="00C710E0" w:rsidP="00C710E0">
      <w:pPr>
        <w:jc w:val="both"/>
        <w:rPr>
          <w:rFonts w:eastAsia="Arial"/>
        </w:rPr>
      </w:pPr>
      <w:r w:rsidRPr="00C1473E">
        <w:rPr>
          <w:rFonts w:eastAsia="Arial"/>
        </w:rPr>
        <w:t xml:space="preserve">En 2014 el número de notas publicadas </w:t>
      </w:r>
      <w:r w:rsidR="00566A36" w:rsidRPr="00C1473E">
        <w:rPr>
          <w:rFonts w:eastAsia="Arial"/>
        </w:rPr>
        <w:t xml:space="preserve">sobre los temas de I+D </w:t>
      </w:r>
      <w:r w:rsidRPr="00C1473E">
        <w:rPr>
          <w:rFonts w:eastAsia="Arial"/>
        </w:rPr>
        <w:t xml:space="preserve">fue de 83, </w:t>
      </w:r>
      <w:r w:rsidR="00566A36" w:rsidRPr="00C1473E">
        <w:rPr>
          <w:rFonts w:eastAsia="Arial"/>
        </w:rPr>
        <w:t>ascendiendo</w:t>
      </w:r>
      <w:r w:rsidRPr="00C1473E">
        <w:rPr>
          <w:rFonts w:eastAsia="Arial"/>
        </w:rPr>
        <w:t xml:space="preserve"> a 116</w:t>
      </w:r>
      <w:r w:rsidR="00566A36" w:rsidRPr="00C1473E">
        <w:rPr>
          <w:rFonts w:eastAsia="Arial"/>
        </w:rPr>
        <w:t xml:space="preserve"> al año siguiente</w:t>
      </w:r>
      <w:r w:rsidRPr="00C1473E">
        <w:rPr>
          <w:rFonts w:eastAsia="Arial"/>
        </w:rPr>
        <w:t xml:space="preserve">. </w:t>
      </w:r>
      <w:r w:rsidR="00566A36" w:rsidRPr="00C1473E">
        <w:rPr>
          <w:rFonts w:eastAsia="Arial"/>
        </w:rPr>
        <w:t>Si bien el número sigue siendo acotado, se explicitó que</w:t>
      </w:r>
      <w:r w:rsidRPr="00C1473E">
        <w:rPr>
          <w:rFonts w:eastAsia="Arial"/>
        </w:rPr>
        <w:t xml:space="preserve"> entre enero y fines de diciembre de 2017 </w:t>
      </w:r>
      <w:r w:rsidR="00566A36" w:rsidRPr="00C1473E">
        <w:rPr>
          <w:rFonts w:eastAsia="Arial"/>
        </w:rPr>
        <w:t>el aum</w:t>
      </w:r>
      <w:r w:rsidR="002D71F8">
        <w:rPr>
          <w:rFonts w:eastAsia="Arial"/>
        </w:rPr>
        <w:t>ento de contenidos creció un 60</w:t>
      </w:r>
      <w:r w:rsidR="00566A36" w:rsidRPr="00C1473E">
        <w:rPr>
          <w:rFonts w:eastAsia="Arial"/>
        </w:rPr>
        <w:t>%.</w:t>
      </w:r>
      <w:r w:rsidR="00C1473E" w:rsidRPr="00C1473E">
        <w:rPr>
          <w:rFonts w:eastAsia="Arial"/>
        </w:rPr>
        <w:t xml:space="preserve">También existió un incremento similar de los contenidos de </w:t>
      </w:r>
      <w:r w:rsidRPr="00C1473E">
        <w:rPr>
          <w:rFonts w:eastAsia="Arial"/>
        </w:rPr>
        <w:t>Ciencia y Técnica en los programas de los Medios de la UNCUYO y en el suplemento de los medi</w:t>
      </w:r>
      <w:r w:rsidRPr="00827FB3">
        <w:rPr>
          <w:rFonts w:eastAsia="Arial"/>
        </w:rPr>
        <w:t xml:space="preserve">os gráficos locales. </w:t>
      </w:r>
    </w:p>
    <w:p w:rsidR="00C710E0" w:rsidRPr="00827FB3" w:rsidRDefault="00C710E0" w:rsidP="00C710E0">
      <w:pPr>
        <w:jc w:val="both"/>
        <w:rPr>
          <w:rFonts w:eastAsia="Arial"/>
        </w:rPr>
      </w:pPr>
    </w:p>
    <w:p w:rsidR="00C710E0" w:rsidRDefault="00827FB3" w:rsidP="00C710E0">
      <w:pPr>
        <w:jc w:val="both"/>
        <w:rPr>
          <w:rFonts w:ascii="Arial" w:eastAsia="Arial" w:hAnsi="Arial" w:cs="Arial"/>
        </w:rPr>
      </w:pPr>
      <w:r w:rsidRPr="00827FB3">
        <w:rPr>
          <w:rFonts w:eastAsia="Arial"/>
        </w:rPr>
        <w:t xml:space="preserve">Se reconoce, así, a esta </w:t>
      </w:r>
      <w:r w:rsidR="00C710E0" w:rsidRPr="00827FB3">
        <w:rPr>
          <w:rFonts w:eastAsia="Arial"/>
        </w:rPr>
        <w:t>importante herramienta de comunicación interna, acceso a fuentes especializadas y sistemas de información</w:t>
      </w:r>
      <w:r w:rsidRPr="00827FB3">
        <w:rPr>
          <w:rFonts w:eastAsia="Arial"/>
        </w:rPr>
        <w:t>, que</w:t>
      </w:r>
      <w:r w:rsidR="00C710E0" w:rsidRPr="00827FB3">
        <w:rPr>
          <w:rFonts w:eastAsia="Arial"/>
        </w:rPr>
        <w:t xml:space="preserve"> mejoró la comunicación externa, facilitando la accesibilidad para la divulgación de la investigación y la comunicación con el medio, además de dar visibilidad a las actividades del área</w:t>
      </w:r>
      <w:r w:rsidRPr="00827FB3">
        <w:rPr>
          <w:rFonts w:eastAsia="Arial"/>
        </w:rPr>
        <w:t>, como se solicitara en la evaluación de la CEE.</w:t>
      </w:r>
      <w:r w:rsidR="00C710E0">
        <w:rPr>
          <w:rFonts w:ascii="Arial" w:eastAsia="Arial" w:hAnsi="Arial" w:cs="Arial"/>
        </w:rPr>
        <w:t xml:space="preserve"> </w:t>
      </w:r>
    </w:p>
    <w:p w:rsidR="00EC4F07" w:rsidRDefault="00EC4F07" w:rsidP="00C710E0">
      <w:pPr>
        <w:jc w:val="both"/>
        <w:rPr>
          <w:rFonts w:ascii="Arial" w:eastAsia="Arial" w:hAnsi="Arial" w:cs="Arial"/>
        </w:rPr>
      </w:pPr>
    </w:p>
    <w:p w:rsidR="00EC4F07" w:rsidRDefault="00EC4F07" w:rsidP="00C710E0">
      <w:pPr>
        <w:jc w:val="both"/>
        <w:rPr>
          <w:rFonts w:ascii="Arial" w:eastAsia="Arial" w:hAnsi="Arial" w:cs="Arial"/>
        </w:rPr>
      </w:pPr>
    </w:p>
    <w:p w:rsidR="00C710E0" w:rsidRDefault="00C710E0" w:rsidP="00C710E0">
      <w:pPr>
        <w:jc w:val="both"/>
        <w:rPr>
          <w:rFonts w:ascii="Arial" w:eastAsia="Arial" w:hAnsi="Arial" w:cs="Arial"/>
        </w:rPr>
      </w:pPr>
    </w:p>
    <w:p w:rsidR="004111F0" w:rsidRPr="002D71F8" w:rsidRDefault="004111F0" w:rsidP="00382E5C">
      <w:pPr>
        <w:pStyle w:val="Prrafodelista"/>
        <w:numPr>
          <w:ilvl w:val="1"/>
          <w:numId w:val="12"/>
        </w:numPr>
        <w:jc w:val="both"/>
        <w:rPr>
          <w:rFonts w:eastAsia="Arial"/>
          <w:b/>
        </w:rPr>
      </w:pPr>
      <w:r w:rsidRPr="002D71F8">
        <w:rPr>
          <w:rFonts w:eastAsia="Arial"/>
          <w:b/>
        </w:rPr>
        <w:t xml:space="preserve"> Síntesis entre objetivos y logros alcanzados: </w:t>
      </w:r>
    </w:p>
    <w:p w:rsidR="004111F0" w:rsidRDefault="004111F0" w:rsidP="00C710E0">
      <w:pPr>
        <w:jc w:val="both"/>
        <w:rPr>
          <w:rFonts w:ascii="Arial" w:eastAsia="Arial" w:hAnsi="Arial" w:cs="Arial"/>
        </w:rPr>
      </w:pPr>
    </w:p>
    <w:p w:rsidR="00C710E0" w:rsidRPr="00CC6C5E" w:rsidRDefault="00D66621" w:rsidP="00C710E0">
      <w:pPr>
        <w:jc w:val="both"/>
        <w:rPr>
          <w:rFonts w:eastAsia="Arial"/>
        </w:rPr>
      </w:pPr>
      <w:r w:rsidRPr="00CC6C5E">
        <w:rPr>
          <w:rFonts w:eastAsia="Arial"/>
          <w:b/>
        </w:rPr>
        <w:t>En la visita del 7 de mayo se manifestó explícitamente:</w:t>
      </w:r>
    </w:p>
    <w:p w:rsidR="00C710E0" w:rsidRPr="00CC6C5E" w:rsidRDefault="00C710E0" w:rsidP="00C710E0">
      <w:pPr>
        <w:jc w:val="both"/>
        <w:rPr>
          <w:rFonts w:eastAsia="Arial"/>
        </w:rPr>
      </w:pPr>
    </w:p>
    <w:p w:rsidR="00C710E0" w:rsidRPr="00CC6C5E" w:rsidRDefault="00D66621" w:rsidP="00C710E0">
      <w:pPr>
        <w:jc w:val="both"/>
        <w:rPr>
          <w:rFonts w:eastAsia="Arial"/>
        </w:rPr>
      </w:pPr>
      <w:r w:rsidRPr="00CC6C5E">
        <w:rPr>
          <w:rFonts w:eastAsia="Arial"/>
        </w:rPr>
        <w:t>1.- La</w:t>
      </w:r>
      <w:r w:rsidR="00C710E0" w:rsidRPr="00CC6C5E">
        <w:rPr>
          <w:rFonts w:eastAsia="Arial"/>
        </w:rPr>
        <w:t xml:space="preserve"> creación de un área específica de comunicación de la Secretaría de Investigación</w:t>
      </w:r>
      <w:r w:rsidR="0078014F" w:rsidRPr="00CC6C5E">
        <w:rPr>
          <w:rFonts w:eastAsia="Arial"/>
        </w:rPr>
        <w:t>, Internacionales y Posgrado ha</w:t>
      </w:r>
      <w:r w:rsidR="00C710E0" w:rsidRPr="00CC6C5E">
        <w:rPr>
          <w:rFonts w:eastAsia="Arial"/>
        </w:rPr>
        <w:t xml:space="preserve"> vincula</w:t>
      </w:r>
      <w:r w:rsidR="0078014F" w:rsidRPr="00CC6C5E">
        <w:rPr>
          <w:rFonts w:eastAsia="Arial"/>
        </w:rPr>
        <w:t>do</w:t>
      </w:r>
      <w:r w:rsidR="00C710E0" w:rsidRPr="00CC6C5E">
        <w:rPr>
          <w:rFonts w:eastAsia="Arial"/>
        </w:rPr>
        <w:t xml:space="preserve"> esta área con los medios de comunicación internos y externos, </w:t>
      </w:r>
      <w:r w:rsidR="0078014F" w:rsidRPr="00CC6C5E">
        <w:rPr>
          <w:rFonts w:eastAsia="Arial"/>
        </w:rPr>
        <w:t>permitiendo además</w:t>
      </w:r>
      <w:r w:rsidR="00C710E0" w:rsidRPr="00CC6C5E">
        <w:rPr>
          <w:rFonts w:eastAsia="Arial"/>
        </w:rPr>
        <w:t xml:space="preserve"> la </w:t>
      </w:r>
      <w:r w:rsidR="0078014F" w:rsidRPr="00CC6C5E">
        <w:rPr>
          <w:rFonts w:eastAsia="Arial"/>
        </w:rPr>
        <w:t xml:space="preserve">redacción </w:t>
      </w:r>
      <w:r w:rsidR="00C710E0" w:rsidRPr="00CC6C5E">
        <w:rPr>
          <w:rFonts w:eastAsia="Arial"/>
        </w:rPr>
        <w:t xml:space="preserve">de un </w:t>
      </w:r>
      <w:r w:rsidR="0078014F" w:rsidRPr="00CC6C5E">
        <w:rPr>
          <w:rFonts w:eastAsia="Arial"/>
        </w:rPr>
        <w:t>B</w:t>
      </w:r>
      <w:r w:rsidR="00C710E0" w:rsidRPr="00CC6C5E">
        <w:rPr>
          <w:rFonts w:eastAsia="Arial"/>
        </w:rPr>
        <w:t>oletín específico de la SIIP que puede distribuirse a la comunidad universitaria y</w:t>
      </w:r>
      <w:r w:rsidR="0078014F" w:rsidRPr="00CC6C5E">
        <w:rPr>
          <w:rFonts w:eastAsia="Arial"/>
        </w:rPr>
        <w:t xml:space="preserve"> alentó</w:t>
      </w:r>
      <w:r w:rsidR="00C710E0" w:rsidRPr="00CC6C5E">
        <w:rPr>
          <w:rFonts w:eastAsia="Arial"/>
        </w:rPr>
        <w:t xml:space="preserve"> un trabajo de difusión a través de redes sociales.</w:t>
      </w:r>
    </w:p>
    <w:p w:rsidR="00C710E0" w:rsidRPr="00CC6C5E" w:rsidRDefault="00C710E0" w:rsidP="00C710E0">
      <w:pPr>
        <w:jc w:val="both"/>
        <w:rPr>
          <w:rFonts w:eastAsia="Arial"/>
        </w:rPr>
      </w:pPr>
    </w:p>
    <w:p w:rsidR="00C710E0" w:rsidRPr="00CC6C5E" w:rsidRDefault="00D66621" w:rsidP="00C710E0">
      <w:pPr>
        <w:jc w:val="both"/>
        <w:rPr>
          <w:rFonts w:eastAsia="Arial"/>
        </w:rPr>
      </w:pPr>
      <w:r w:rsidRPr="00CC6C5E">
        <w:rPr>
          <w:rFonts w:eastAsia="Arial"/>
        </w:rPr>
        <w:t xml:space="preserve">2.- </w:t>
      </w:r>
      <w:r w:rsidR="0078014F" w:rsidRPr="00CC6C5E">
        <w:rPr>
          <w:rFonts w:eastAsia="Arial"/>
        </w:rPr>
        <w:t>La incorporación de</w:t>
      </w:r>
      <w:r w:rsidR="00C710E0" w:rsidRPr="00CC6C5E">
        <w:rPr>
          <w:rFonts w:eastAsia="Arial"/>
        </w:rPr>
        <w:t xml:space="preserve"> personal específico para el tratamiento de datos que se están obteniendo de los nuevos sistemas. </w:t>
      </w:r>
    </w:p>
    <w:p w:rsidR="00C710E0" w:rsidRPr="00CC6C5E" w:rsidRDefault="00C710E0" w:rsidP="00C710E0">
      <w:pPr>
        <w:jc w:val="both"/>
        <w:rPr>
          <w:rFonts w:eastAsia="Arial"/>
        </w:rPr>
      </w:pPr>
    </w:p>
    <w:p w:rsidR="00C710E0" w:rsidRDefault="00D66621" w:rsidP="00C710E0">
      <w:pPr>
        <w:jc w:val="both"/>
        <w:rPr>
          <w:rFonts w:eastAsia="Arial"/>
        </w:rPr>
      </w:pPr>
      <w:r w:rsidRPr="00CC6C5E">
        <w:rPr>
          <w:rFonts w:eastAsia="Arial"/>
        </w:rPr>
        <w:lastRenderedPageBreak/>
        <w:t xml:space="preserve">3.- </w:t>
      </w:r>
      <w:r w:rsidR="00C710E0" w:rsidRPr="00CC6C5E">
        <w:rPr>
          <w:rFonts w:eastAsia="Arial"/>
        </w:rPr>
        <w:t>La divulgación median</w:t>
      </w:r>
      <w:r w:rsidR="0078014F" w:rsidRPr="00CC6C5E">
        <w:rPr>
          <w:rFonts w:eastAsia="Arial"/>
        </w:rPr>
        <w:t>te los medios orales y gráficos</w:t>
      </w:r>
      <w:r w:rsidR="00C710E0" w:rsidRPr="00CC6C5E">
        <w:rPr>
          <w:rFonts w:eastAsia="Arial"/>
        </w:rPr>
        <w:t xml:space="preserve"> ha permitido que personas e instituciones interesadas se contacten con la SIIP para consultar a los investigadores </w:t>
      </w:r>
      <w:r w:rsidR="00CC6C5E" w:rsidRPr="00CC6C5E">
        <w:rPr>
          <w:rFonts w:eastAsia="Arial"/>
        </w:rPr>
        <w:t>que integran</w:t>
      </w:r>
      <w:r w:rsidR="00C710E0" w:rsidRPr="00CC6C5E">
        <w:rPr>
          <w:rFonts w:eastAsia="Arial"/>
        </w:rPr>
        <w:t xml:space="preserve"> los proyectos que les interesan.</w:t>
      </w:r>
    </w:p>
    <w:p w:rsidR="00733E14" w:rsidRPr="00CC6C5E" w:rsidRDefault="00733E14" w:rsidP="00C710E0">
      <w:pPr>
        <w:jc w:val="both"/>
        <w:rPr>
          <w:rFonts w:eastAsia="Arial"/>
        </w:rPr>
      </w:pPr>
    </w:p>
    <w:p w:rsidR="00C710E0" w:rsidRPr="00CC6C5E" w:rsidRDefault="00C710E0" w:rsidP="00C710E0">
      <w:pPr>
        <w:jc w:val="both"/>
        <w:rPr>
          <w:rFonts w:eastAsia="Arial"/>
        </w:rPr>
      </w:pPr>
      <w:r w:rsidRPr="00CC6C5E">
        <w:rPr>
          <w:rFonts w:eastAsia="Arial"/>
        </w:rPr>
        <w:t>Los d</w:t>
      </w:r>
      <w:r w:rsidR="00D74703">
        <w:rPr>
          <w:rFonts w:eastAsia="Arial"/>
        </w:rPr>
        <w:t>atos de contacto de la secretarí</w:t>
      </w:r>
      <w:r w:rsidRPr="00CC6C5E">
        <w:rPr>
          <w:rFonts w:eastAsia="Arial"/>
        </w:rPr>
        <w:t xml:space="preserve">a están presentes en todos los contenidos y comunicados producidos. Existe una fuerte articulación entre el sitio web, las redes sociales y medios de la universidad para que la información traspase las fronteras de la UNCUYO y se acerque a la comunidad mendocina. Hay una mayor interacción de parte de los públicos que consultan y responden cuando se publican novedades referidas a la secretaria por medio de redes sociales o correo electrónico. </w:t>
      </w:r>
    </w:p>
    <w:p w:rsidR="00C710E0" w:rsidRPr="00CC6C5E" w:rsidRDefault="00C710E0" w:rsidP="00C710E0">
      <w:pPr>
        <w:jc w:val="both"/>
        <w:rPr>
          <w:rFonts w:eastAsia="Arial"/>
          <w:color w:val="FF0000"/>
        </w:rPr>
      </w:pPr>
    </w:p>
    <w:p w:rsidR="00C710E0" w:rsidRPr="00CC6C5E" w:rsidRDefault="00C710E0" w:rsidP="00C710E0">
      <w:pPr>
        <w:jc w:val="both"/>
        <w:rPr>
          <w:rFonts w:eastAsia="Arial"/>
        </w:rPr>
      </w:pPr>
    </w:p>
    <w:p w:rsidR="00C710E0" w:rsidRPr="00CC6C5E" w:rsidRDefault="00C710E0" w:rsidP="00C710E0">
      <w:pPr>
        <w:jc w:val="both"/>
        <w:rPr>
          <w:rFonts w:eastAsia="Arial"/>
        </w:rPr>
      </w:pPr>
      <w:r w:rsidRPr="00CC6C5E">
        <w:rPr>
          <w:rFonts w:eastAsia="Arial"/>
          <w:b/>
        </w:rPr>
        <w:t xml:space="preserve">En </w:t>
      </w:r>
      <w:r w:rsidR="000001F8" w:rsidRPr="00CC6C5E">
        <w:rPr>
          <w:rFonts w:eastAsia="Arial"/>
          <w:b/>
        </w:rPr>
        <w:t>síntesis,</w:t>
      </w:r>
      <w:r w:rsidRPr="00CC6C5E">
        <w:rPr>
          <w:rFonts w:eastAsia="Arial"/>
          <w:b/>
        </w:rPr>
        <w:t xml:space="preserve"> la brecha entre los objetivos perseguidos por la línea de mejoramiento y los alcanzados</w:t>
      </w:r>
      <w:r w:rsidR="000001F8" w:rsidRPr="00CC6C5E">
        <w:rPr>
          <w:rFonts w:eastAsia="Arial"/>
          <w:b/>
        </w:rPr>
        <w:t>, los consigna la propia UNCUYO</w:t>
      </w:r>
      <w:r w:rsidR="00D74703">
        <w:rPr>
          <w:rFonts w:eastAsia="Arial"/>
          <w:b/>
        </w:rPr>
        <w:t xml:space="preserve"> en su propio informe de resultados</w:t>
      </w:r>
      <w:r w:rsidR="000001F8" w:rsidRPr="00CC6C5E">
        <w:rPr>
          <w:rFonts w:eastAsia="Arial"/>
          <w:b/>
        </w:rPr>
        <w:t>:</w:t>
      </w:r>
    </w:p>
    <w:p w:rsidR="00C710E0" w:rsidRPr="00CC6C5E" w:rsidRDefault="00C710E0" w:rsidP="00C710E0">
      <w:pPr>
        <w:jc w:val="both"/>
        <w:rPr>
          <w:rFonts w:eastAsia="Arial"/>
        </w:rPr>
      </w:pPr>
    </w:p>
    <w:p w:rsidR="00C710E0" w:rsidRPr="00CC6C5E" w:rsidRDefault="00C710E0" w:rsidP="00C710E0">
      <w:pPr>
        <w:jc w:val="both"/>
        <w:rPr>
          <w:rFonts w:eastAsia="Arial"/>
        </w:rPr>
      </w:pPr>
      <w:r w:rsidRPr="00CC6C5E">
        <w:rPr>
          <w:rFonts w:eastAsia="Arial"/>
        </w:rPr>
        <w:t>Como institución encargada de ejecutar las obras, la UNCUYO debe reconocer que se produjeron demoras en la ejecución de acciones para dar cumplimiento a los objetivos propuestos para la instalación de fibra óptica, debido a que intervienen diferentes sectores de la Universidad, como la Dirección de Obras y el Centro de Información y Comunicación. Hubo sucesivas reuniones para acordar las obras a realizar</w:t>
      </w:r>
      <w:r w:rsidR="00CC6C5E" w:rsidRPr="00CC6C5E">
        <w:rPr>
          <w:rFonts w:eastAsia="Arial"/>
        </w:rPr>
        <w:t xml:space="preserve"> que contribuyeron a ampliar esa demora</w:t>
      </w:r>
      <w:r w:rsidRPr="00CC6C5E">
        <w:rPr>
          <w:rFonts w:eastAsia="Arial"/>
        </w:rPr>
        <w:t xml:space="preserve">. </w:t>
      </w:r>
      <w:r w:rsidR="00CC6C5E" w:rsidRPr="00CC6C5E">
        <w:rPr>
          <w:rFonts w:eastAsia="Arial"/>
        </w:rPr>
        <w:t>Porque</w:t>
      </w:r>
      <w:r w:rsidRPr="00CC6C5E">
        <w:rPr>
          <w:rFonts w:eastAsia="Arial"/>
        </w:rPr>
        <w:t xml:space="preserve"> cada dependencia demoró mucho en elaborar las especificaciones técnicas de las obras a realizar. También descubrieron que había acciones propuestas que estaban incompletas, como, por ejemplo, la instalación de acometidas. Éstas conectan la fibra óptica instalada en el predio con las UA y los edificios de Institutos y oficinas de la UNCUYO. Finalmente se han hecho los llamados a Licitación Pública y a Concurso Público de Precios</w:t>
      </w:r>
      <w:r w:rsidR="00CC6C5E" w:rsidRPr="00CC6C5E">
        <w:rPr>
          <w:rFonts w:eastAsia="Arial"/>
        </w:rPr>
        <w:t xml:space="preserve">, quedando esta acción </w:t>
      </w:r>
      <w:proofErr w:type="spellStart"/>
      <w:r w:rsidR="00CC6C5E" w:rsidRPr="00CC6C5E">
        <w:rPr>
          <w:rFonts w:eastAsia="Arial"/>
        </w:rPr>
        <w:t>com</w:t>
      </w:r>
      <w:proofErr w:type="spellEnd"/>
      <w:r w:rsidR="00CC6C5E" w:rsidRPr="00CC6C5E">
        <w:rPr>
          <w:rFonts w:eastAsia="Arial"/>
        </w:rPr>
        <w:t xml:space="preserve"> o pendiente dentro del PM</w:t>
      </w:r>
      <w:r w:rsidRPr="00CC6C5E">
        <w:rPr>
          <w:rFonts w:eastAsia="Arial"/>
        </w:rPr>
        <w:t>.</w:t>
      </w:r>
    </w:p>
    <w:p w:rsidR="00C710E0" w:rsidRPr="0093462D" w:rsidRDefault="00C710E0" w:rsidP="00C710E0">
      <w:pPr>
        <w:jc w:val="both"/>
        <w:rPr>
          <w:rFonts w:eastAsia="Arial"/>
        </w:rPr>
      </w:pPr>
    </w:p>
    <w:p w:rsidR="00C710E0" w:rsidRPr="0093462D" w:rsidRDefault="00C710E0" w:rsidP="00C710E0">
      <w:pPr>
        <w:jc w:val="both"/>
        <w:rPr>
          <w:rFonts w:eastAsia="Arial"/>
        </w:rPr>
      </w:pPr>
      <w:r w:rsidRPr="0093462D">
        <w:rPr>
          <w:rFonts w:eastAsia="Arial"/>
        </w:rPr>
        <w:t xml:space="preserve">Con respecto a la conectividad para las UA que están fuera del predio, si bien se menciona en el Plan de Mejoramiento que se buscará cómo conectarlas, </w:t>
      </w:r>
      <w:r w:rsidR="00CC6C5E" w:rsidRPr="0093462D">
        <w:rPr>
          <w:rFonts w:eastAsia="Arial"/>
        </w:rPr>
        <w:t>no se ha tomado decisión alguna, siendo ésta otra de las tareas pendientes.</w:t>
      </w:r>
    </w:p>
    <w:p w:rsidR="00240A49" w:rsidRDefault="00240A49" w:rsidP="00C710E0">
      <w:pPr>
        <w:jc w:val="both"/>
        <w:rPr>
          <w:rFonts w:eastAsia="Arial"/>
        </w:rPr>
      </w:pPr>
    </w:p>
    <w:p w:rsidR="00C710E0" w:rsidRPr="0093462D" w:rsidRDefault="00C710E0" w:rsidP="00C710E0">
      <w:pPr>
        <w:jc w:val="both"/>
        <w:rPr>
          <w:rFonts w:eastAsia="Arial"/>
        </w:rPr>
      </w:pPr>
      <w:r w:rsidRPr="0093462D">
        <w:rPr>
          <w:rFonts w:eastAsia="Arial"/>
        </w:rPr>
        <w:t xml:space="preserve">En relación con la línea “Realizar la instalación de elementos activos para transmisión de los datos por la red”, no </w:t>
      </w:r>
      <w:r w:rsidR="00CC6C5E" w:rsidRPr="0093462D">
        <w:rPr>
          <w:rFonts w:eastAsia="Arial"/>
        </w:rPr>
        <w:t xml:space="preserve">se </w:t>
      </w:r>
      <w:r w:rsidRPr="0093462D">
        <w:rPr>
          <w:rFonts w:eastAsia="Arial"/>
        </w:rPr>
        <w:t xml:space="preserve">contaba con presupuesto asignado en el momento de aprobarse el </w:t>
      </w:r>
      <w:r w:rsidR="00FC08CF">
        <w:rPr>
          <w:rFonts w:eastAsia="Arial"/>
        </w:rPr>
        <w:t>PM</w:t>
      </w:r>
      <w:r w:rsidR="00CC6C5E" w:rsidRPr="0093462D">
        <w:rPr>
          <w:rFonts w:eastAsia="Arial"/>
        </w:rPr>
        <w:t xml:space="preserve"> y, en consecuencia, la obra no contó con financiamiento</w:t>
      </w:r>
      <w:r w:rsidRPr="0093462D">
        <w:rPr>
          <w:rFonts w:eastAsia="Arial"/>
        </w:rPr>
        <w:t xml:space="preserve">. Sigue en carpeta para que, cuando se disponga de una fuente de financiamiento, se incorpore y se ejecute. </w:t>
      </w:r>
    </w:p>
    <w:p w:rsidR="00C710E0" w:rsidRDefault="00C710E0" w:rsidP="00C710E0">
      <w:pPr>
        <w:jc w:val="both"/>
        <w:rPr>
          <w:rFonts w:ascii="Arial" w:eastAsia="Arial" w:hAnsi="Arial" w:cs="Arial"/>
        </w:rPr>
      </w:pPr>
    </w:p>
    <w:p w:rsidR="00C710E0" w:rsidRDefault="00C710E0" w:rsidP="00C710E0">
      <w:pPr>
        <w:jc w:val="both"/>
        <w:rPr>
          <w:rFonts w:ascii="Arial" w:eastAsia="Arial" w:hAnsi="Arial" w:cs="Arial"/>
          <w:b/>
        </w:rPr>
      </w:pPr>
    </w:p>
    <w:p w:rsidR="00C710E0" w:rsidRPr="00FF674A" w:rsidRDefault="00187D45" w:rsidP="00187D45">
      <w:pPr>
        <w:jc w:val="both"/>
        <w:rPr>
          <w:rFonts w:eastAsia="Arial"/>
        </w:rPr>
      </w:pPr>
      <w:r w:rsidRPr="00FF674A">
        <w:rPr>
          <w:rFonts w:eastAsia="Arial"/>
          <w:b/>
        </w:rPr>
        <w:t>Conforme a las falencias expuestas se tomaron acciones concretas</w:t>
      </w:r>
      <w:r w:rsidR="00FF674A">
        <w:rPr>
          <w:rFonts w:eastAsia="Arial"/>
          <w:b/>
        </w:rPr>
        <w:t xml:space="preserve"> que merecen subrayarse</w:t>
      </w:r>
      <w:r w:rsidRPr="00FF674A">
        <w:rPr>
          <w:rFonts w:eastAsia="Arial"/>
          <w:b/>
        </w:rPr>
        <w:t>:</w:t>
      </w:r>
    </w:p>
    <w:p w:rsidR="00C710E0" w:rsidRPr="00FF674A" w:rsidRDefault="00C710E0" w:rsidP="00C710E0">
      <w:pPr>
        <w:jc w:val="both"/>
        <w:rPr>
          <w:rFonts w:eastAsia="Arial"/>
          <w:color w:val="FF0000"/>
        </w:rPr>
      </w:pPr>
    </w:p>
    <w:p w:rsidR="00C710E0" w:rsidRPr="00FF674A" w:rsidRDefault="00C710E0" w:rsidP="00114FF5">
      <w:pPr>
        <w:jc w:val="both"/>
        <w:rPr>
          <w:rFonts w:eastAsia="Arial"/>
        </w:rPr>
      </w:pPr>
      <w:r w:rsidRPr="00FF674A">
        <w:rPr>
          <w:rFonts w:eastAsia="Arial"/>
        </w:rPr>
        <w:t xml:space="preserve">Se adjudicó </w:t>
      </w:r>
      <w:r w:rsidR="00114FF5" w:rsidRPr="00FF674A">
        <w:rPr>
          <w:rFonts w:eastAsia="Arial"/>
        </w:rPr>
        <w:t>y realizó la</w:t>
      </w:r>
      <w:r w:rsidRPr="00FF674A">
        <w:rPr>
          <w:rFonts w:eastAsia="Arial"/>
        </w:rPr>
        <w:t xml:space="preserve"> obra civil y </w:t>
      </w:r>
      <w:proofErr w:type="gramStart"/>
      <w:r w:rsidRPr="00FF674A">
        <w:rPr>
          <w:rFonts w:eastAsia="Arial"/>
        </w:rPr>
        <w:t>tendido</w:t>
      </w:r>
      <w:proofErr w:type="gramEnd"/>
      <w:r w:rsidRPr="00FF674A">
        <w:rPr>
          <w:rFonts w:eastAsia="Arial"/>
        </w:rPr>
        <w:t xml:space="preserve"> de fibra óptica en las UA desde</w:t>
      </w:r>
      <w:r w:rsidR="00114FF5" w:rsidRPr="00FF674A">
        <w:rPr>
          <w:rFonts w:eastAsia="Arial"/>
        </w:rPr>
        <w:t xml:space="preserve"> el </w:t>
      </w:r>
      <w:r w:rsidRPr="00FF674A">
        <w:rPr>
          <w:rFonts w:eastAsia="Arial"/>
        </w:rPr>
        <w:t xml:space="preserve">nodo central hasta laboratorios, áreas, institutos. 1º etapa 1700m. </w:t>
      </w:r>
      <w:r w:rsidR="00FF674A">
        <w:rPr>
          <w:rFonts w:eastAsia="Arial"/>
        </w:rPr>
        <w:t xml:space="preserve"> </w:t>
      </w:r>
      <w:r w:rsidRPr="00FF674A">
        <w:rPr>
          <w:rFonts w:eastAsia="Arial"/>
        </w:rPr>
        <w:t xml:space="preserve">Por </w:t>
      </w:r>
      <w:proofErr w:type="spellStart"/>
      <w:r w:rsidRPr="00FF674A">
        <w:rPr>
          <w:rFonts w:eastAsia="Arial"/>
        </w:rPr>
        <w:t>Expte</w:t>
      </w:r>
      <w:proofErr w:type="spellEnd"/>
      <w:r w:rsidRPr="00FF674A">
        <w:rPr>
          <w:rFonts w:eastAsia="Arial"/>
        </w:rPr>
        <w:t>. Nº 28050/2017 se gestionó la Licitación para cumplir</w:t>
      </w:r>
      <w:r w:rsidR="00114FF5" w:rsidRPr="00FF674A">
        <w:rPr>
          <w:rFonts w:eastAsia="Arial"/>
        </w:rPr>
        <w:t xml:space="preserve"> estas</w:t>
      </w:r>
      <w:r w:rsidRPr="00FF674A">
        <w:rPr>
          <w:rFonts w:eastAsia="Arial"/>
        </w:rPr>
        <w:t xml:space="preserve"> acciones</w:t>
      </w:r>
      <w:r w:rsidR="00114FF5" w:rsidRPr="00FF674A">
        <w:rPr>
          <w:rFonts w:eastAsia="Arial"/>
        </w:rPr>
        <w:t>:</w:t>
      </w:r>
      <w:r w:rsidRPr="00FF674A">
        <w:rPr>
          <w:rFonts w:eastAsia="Arial"/>
        </w:rPr>
        <w:t xml:space="preserve"> </w:t>
      </w:r>
      <w:r w:rsidR="00114FF5" w:rsidRPr="00FF674A">
        <w:rPr>
          <w:rFonts w:eastAsia="Arial"/>
        </w:rPr>
        <w:t xml:space="preserve">efectuar </w:t>
      </w:r>
      <w:r w:rsidRPr="00FF674A">
        <w:rPr>
          <w:rFonts w:eastAsia="Arial"/>
        </w:rPr>
        <w:t xml:space="preserve"> la obra civil para tendido de fibra óptica dentro del predio de la Universidad </w:t>
      </w:r>
      <w:r w:rsidR="00114FF5" w:rsidRPr="00FF674A">
        <w:rPr>
          <w:rFonts w:eastAsia="Arial"/>
        </w:rPr>
        <w:t xml:space="preserve"> y realizar el tendido de la</w:t>
      </w:r>
      <w:r w:rsidRPr="00FF674A">
        <w:rPr>
          <w:rFonts w:eastAsia="Arial"/>
        </w:rPr>
        <w:t xml:space="preserve"> fibra óptica desde Rectorado hasta las UA y </w:t>
      </w:r>
      <w:proofErr w:type="spellStart"/>
      <w:r w:rsidRPr="00FF674A">
        <w:rPr>
          <w:rFonts w:eastAsia="Arial"/>
        </w:rPr>
        <w:t>conectorización</w:t>
      </w:r>
      <w:proofErr w:type="spellEnd"/>
      <w:r w:rsidRPr="00FF674A">
        <w:rPr>
          <w:rFonts w:eastAsia="Arial"/>
        </w:rPr>
        <w:t xml:space="preserve"> de los extremos. </w:t>
      </w:r>
      <w:r w:rsidR="00114FF5" w:rsidRPr="00FF674A">
        <w:rPr>
          <w:rFonts w:eastAsia="Arial"/>
        </w:rPr>
        <w:t xml:space="preserve">Por falta de fondos la </w:t>
      </w:r>
      <w:r w:rsidRPr="00FF674A">
        <w:rPr>
          <w:rFonts w:eastAsia="Arial"/>
        </w:rPr>
        <w:t>SIIP dispuso realizar la acción con personal de la UNCUYO y financiada  por la Secretaría</w:t>
      </w:r>
      <w:r w:rsidR="00114FF5" w:rsidRPr="00FF674A">
        <w:rPr>
          <w:rFonts w:eastAsia="Arial"/>
        </w:rPr>
        <w:t>. Por otra parte, se manifestó con documentación probatoria que</w:t>
      </w:r>
      <w:r w:rsidRPr="00FF674A">
        <w:rPr>
          <w:rFonts w:eastAsia="Arial"/>
        </w:rPr>
        <w:t xml:space="preserve"> la cone</w:t>
      </w:r>
      <w:r w:rsidR="005E6EF8" w:rsidRPr="00FF674A">
        <w:rPr>
          <w:rFonts w:eastAsia="Arial"/>
        </w:rPr>
        <w:t xml:space="preserve">xión </w:t>
      </w:r>
      <w:r w:rsidRPr="00FF674A">
        <w:rPr>
          <w:rFonts w:eastAsia="Arial"/>
        </w:rPr>
        <w:lastRenderedPageBreak/>
        <w:t xml:space="preserve">de los extremos no se incluyó en el Concurso Público de Precios Nº 01/2017 porque ya se habían agotado los fondos aportados por </w:t>
      </w:r>
      <w:proofErr w:type="spellStart"/>
      <w:r w:rsidRPr="00FF674A">
        <w:rPr>
          <w:rFonts w:eastAsia="Arial"/>
        </w:rPr>
        <w:t>MINC</w:t>
      </w:r>
      <w:r w:rsidR="00114FF5" w:rsidRPr="00FF674A">
        <w:rPr>
          <w:rFonts w:eastAsia="Arial"/>
        </w:rPr>
        <w:t>y</w:t>
      </w:r>
      <w:r w:rsidRPr="00FF674A">
        <w:rPr>
          <w:rFonts w:eastAsia="Arial"/>
        </w:rPr>
        <w:t>T</w:t>
      </w:r>
      <w:proofErr w:type="spellEnd"/>
      <w:r w:rsidRPr="00FF674A">
        <w:rPr>
          <w:rFonts w:eastAsia="Arial"/>
        </w:rPr>
        <w:t xml:space="preserve">. Cabe aclarar que para realizar el CPP la Universidad debió aportar fondos por $702.882,00 por aumento de los precios, ya que </w:t>
      </w:r>
      <w:proofErr w:type="spellStart"/>
      <w:r w:rsidRPr="00FF674A">
        <w:rPr>
          <w:rFonts w:eastAsia="Arial"/>
        </w:rPr>
        <w:t>MINC</w:t>
      </w:r>
      <w:r w:rsidR="00114FF5" w:rsidRPr="00FF674A">
        <w:rPr>
          <w:rFonts w:eastAsia="Arial"/>
        </w:rPr>
        <w:t>y</w:t>
      </w:r>
      <w:r w:rsidRPr="00FF674A">
        <w:rPr>
          <w:rFonts w:eastAsia="Arial"/>
        </w:rPr>
        <w:t>T</w:t>
      </w:r>
      <w:proofErr w:type="spellEnd"/>
      <w:r w:rsidRPr="00FF674A">
        <w:rPr>
          <w:rFonts w:eastAsia="Arial"/>
        </w:rPr>
        <w:t xml:space="preserve"> sólo disponía de $1.166.152,00 y la oferta del único oferente alcanza a $1.869.034,00</w:t>
      </w:r>
      <w:r w:rsidR="00114FF5" w:rsidRPr="00FF674A">
        <w:rPr>
          <w:rFonts w:eastAsia="Arial"/>
        </w:rPr>
        <w:t xml:space="preserve">; sumándose </w:t>
      </w:r>
      <w:r w:rsidRPr="00FF674A">
        <w:rPr>
          <w:rFonts w:eastAsia="Arial"/>
        </w:rPr>
        <w:t xml:space="preserve">$400.000,00 por devaluación del peso, atendiendo a que los insumos se cotizan en dólares. Por lo </w:t>
      </w:r>
      <w:r w:rsidR="00114FF5" w:rsidRPr="00FF674A">
        <w:rPr>
          <w:rFonts w:eastAsia="Arial"/>
        </w:rPr>
        <w:t>cual</w:t>
      </w:r>
      <w:r w:rsidRPr="00FF674A">
        <w:rPr>
          <w:rFonts w:eastAsia="Arial"/>
        </w:rPr>
        <w:t xml:space="preserve"> la Universidad aportó $1.102.882,00. </w:t>
      </w:r>
    </w:p>
    <w:p w:rsidR="00842567" w:rsidRDefault="00842567" w:rsidP="00C710E0">
      <w:pPr>
        <w:jc w:val="both"/>
        <w:rPr>
          <w:rFonts w:ascii="Arial" w:eastAsia="Arial" w:hAnsi="Arial" w:cs="Arial"/>
        </w:rPr>
      </w:pPr>
    </w:p>
    <w:p w:rsidR="00FF674A" w:rsidRDefault="00FF674A" w:rsidP="00C710E0">
      <w:pPr>
        <w:jc w:val="both"/>
        <w:rPr>
          <w:rFonts w:ascii="Arial" w:eastAsia="Arial" w:hAnsi="Arial" w:cs="Arial"/>
        </w:rPr>
      </w:pPr>
    </w:p>
    <w:p w:rsidR="00FF674A" w:rsidRDefault="00FF674A" w:rsidP="00C710E0">
      <w:pPr>
        <w:jc w:val="both"/>
        <w:rPr>
          <w:rFonts w:ascii="Arial" w:eastAsia="Arial" w:hAnsi="Arial" w:cs="Arial"/>
          <w:b/>
          <w:color w:val="FF0000"/>
          <w:u w:val="single"/>
        </w:rPr>
      </w:pPr>
    </w:p>
    <w:p w:rsidR="00721CDC" w:rsidRDefault="00721CDC" w:rsidP="00C710E0">
      <w:pPr>
        <w:jc w:val="both"/>
        <w:rPr>
          <w:rFonts w:ascii="Arial" w:eastAsia="Arial" w:hAnsi="Arial" w:cs="Arial"/>
          <w:b/>
          <w:color w:val="FF0000"/>
          <w:u w:val="single"/>
        </w:rPr>
      </w:pPr>
    </w:p>
    <w:p w:rsidR="00C710E0" w:rsidRPr="00D041A2" w:rsidRDefault="005329C4" w:rsidP="003A4D00">
      <w:pPr>
        <w:pBdr>
          <w:top w:val="single" w:sz="4" w:space="1" w:color="auto"/>
          <w:left w:val="single" w:sz="4" w:space="4" w:color="auto"/>
          <w:bottom w:val="single" w:sz="4" w:space="1" w:color="auto"/>
          <w:right w:val="single" w:sz="4" w:space="4" w:color="auto"/>
        </w:pBdr>
        <w:jc w:val="both"/>
        <w:rPr>
          <w:rFonts w:eastAsia="Arial"/>
          <w:sz w:val="28"/>
          <w:szCs w:val="28"/>
        </w:rPr>
      </w:pPr>
      <w:r>
        <w:rPr>
          <w:rFonts w:eastAsia="Arial"/>
          <w:b/>
          <w:sz w:val="28"/>
          <w:szCs w:val="28"/>
        </w:rPr>
        <w:t>4.-</w:t>
      </w:r>
      <w:r w:rsidR="009A4514" w:rsidRPr="00D041A2">
        <w:rPr>
          <w:rFonts w:eastAsia="Arial"/>
          <w:b/>
          <w:sz w:val="28"/>
          <w:szCs w:val="28"/>
        </w:rPr>
        <w:t xml:space="preserve">Ejecución </w:t>
      </w:r>
      <w:r w:rsidR="00C710E0" w:rsidRPr="00D041A2">
        <w:rPr>
          <w:rFonts w:eastAsia="Arial"/>
          <w:b/>
          <w:sz w:val="28"/>
          <w:szCs w:val="28"/>
        </w:rPr>
        <w:t>L</w:t>
      </w:r>
      <w:r w:rsidR="00721CDC" w:rsidRPr="00D041A2">
        <w:rPr>
          <w:rFonts w:eastAsia="Arial"/>
          <w:b/>
          <w:sz w:val="28"/>
          <w:szCs w:val="28"/>
        </w:rPr>
        <w:t>ÍNEA</w:t>
      </w:r>
      <w:r w:rsidR="00C710E0" w:rsidRPr="00D041A2">
        <w:rPr>
          <w:rFonts w:eastAsia="Arial"/>
          <w:b/>
          <w:sz w:val="28"/>
          <w:szCs w:val="28"/>
        </w:rPr>
        <w:t xml:space="preserve"> 2: </w:t>
      </w:r>
      <w:r w:rsidR="00721CDC" w:rsidRPr="00D041A2">
        <w:rPr>
          <w:rFonts w:eastAsia="Arial"/>
          <w:b/>
          <w:sz w:val="28"/>
          <w:szCs w:val="28"/>
        </w:rPr>
        <w:t>SISTEMA DE INFORMACIÓN INTEGRADO</w:t>
      </w:r>
    </w:p>
    <w:p w:rsidR="00842567" w:rsidRPr="00BF366C" w:rsidRDefault="00842567" w:rsidP="00842567">
      <w:pPr>
        <w:jc w:val="both"/>
        <w:rPr>
          <w:rFonts w:eastAsia="Arial"/>
          <w:b/>
          <w:color w:val="FF0000"/>
          <w:u w:val="single"/>
        </w:rPr>
      </w:pPr>
    </w:p>
    <w:p w:rsidR="008E3D83" w:rsidRPr="00BF366C" w:rsidRDefault="008E3D83" w:rsidP="008E3D83">
      <w:pPr>
        <w:rPr>
          <w:rFonts w:eastAsia="Arial"/>
        </w:rPr>
      </w:pPr>
      <w:r w:rsidRPr="00BF366C">
        <w:rPr>
          <w:rFonts w:eastAsia="Arial"/>
          <w:b/>
        </w:rPr>
        <w:t>Línea de base</w:t>
      </w:r>
      <w:r w:rsidRPr="00BF366C">
        <w:rPr>
          <w:rFonts w:eastAsia="Arial"/>
        </w:rPr>
        <w:t>:</w:t>
      </w:r>
    </w:p>
    <w:p w:rsidR="008E3D83" w:rsidRPr="00BF366C" w:rsidRDefault="008E3D83" w:rsidP="008E3D83">
      <w:pPr>
        <w:rPr>
          <w:rFonts w:eastAsia="Arial"/>
        </w:rPr>
      </w:pPr>
    </w:p>
    <w:p w:rsidR="008E3D83" w:rsidRPr="00BF366C" w:rsidRDefault="00480EBC" w:rsidP="00560CEF">
      <w:pPr>
        <w:jc w:val="both"/>
        <w:rPr>
          <w:rFonts w:eastAsia="Arial"/>
        </w:rPr>
      </w:pPr>
      <w:r w:rsidRPr="00BF366C">
        <w:rPr>
          <w:rFonts w:eastAsia="Arial"/>
        </w:rPr>
        <w:t xml:space="preserve">En este tema los expositores </w:t>
      </w:r>
      <w:r w:rsidR="00BD15A7" w:rsidRPr="00BF366C">
        <w:rPr>
          <w:rFonts w:eastAsia="Arial"/>
        </w:rPr>
        <w:t>manifestaron que n</w:t>
      </w:r>
      <w:r w:rsidR="008E3D83" w:rsidRPr="00BF366C">
        <w:rPr>
          <w:rFonts w:eastAsia="Arial"/>
        </w:rPr>
        <w:t xml:space="preserve">o se </w:t>
      </w:r>
      <w:r w:rsidR="00BD15A7" w:rsidRPr="00BF366C">
        <w:rPr>
          <w:rFonts w:eastAsia="Arial"/>
        </w:rPr>
        <w:t>contaba con</w:t>
      </w:r>
      <w:r w:rsidR="008E3D83" w:rsidRPr="00BF366C">
        <w:rPr>
          <w:rFonts w:eastAsia="Arial"/>
        </w:rPr>
        <w:t xml:space="preserve"> un relevamiento sistemático para el diseño del Sistema de Información Integrado. La UNCUYO no </w:t>
      </w:r>
      <w:r w:rsidR="00BD15A7" w:rsidRPr="00BF366C">
        <w:rPr>
          <w:rFonts w:eastAsia="Arial"/>
        </w:rPr>
        <w:t>poseía</w:t>
      </w:r>
      <w:r w:rsidR="008E3D83" w:rsidRPr="00BF366C">
        <w:rPr>
          <w:rFonts w:eastAsia="Arial"/>
        </w:rPr>
        <w:t xml:space="preserve"> el SIU III. </w:t>
      </w:r>
      <w:r w:rsidR="00BD15A7" w:rsidRPr="00BF366C">
        <w:rPr>
          <w:rFonts w:eastAsia="Arial"/>
        </w:rPr>
        <w:t>No</w:t>
      </w:r>
      <w:r w:rsidR="008E3D83" w:rsidRPr="00BF366C">
        <w:rPr>
          <w:rFonts w:eastAsia="Arial"/>
        </w:rPr>
        <w:t xml:space="preserve"> contaba con un sistema informatizado para gestión de proyectos de investigación interno, no se aplicaba a  becas. </w:t>
      </w:r>
      <w:r w:rsidR="00BD15A7" w:rsidRPr="00BF366C">
        <w:rPr>
          <w:rFonts w:eastAsia="Arial"/>
        </w:rPr>
        <w:t>Resultaba evidente que se necesitaba</w:t>
      </w:r>
      <w:r w:rsidR="008E3D83" w:rsidRPr="00BF366C">
        <w:rPr>
          <w:rFonts w:eastAsia="Arial"/>
        </w:rPr>
        <w:t xml:space="preserve"> implementar un nuevo sistema</w:t>
      </w:r>
      <w:r w:rsidR="00261E75" w:rsidRPr="00BF366C">
        <w:rPr>
          <w:rFonts w:eastAsia="Arial"/>
        </w:rPr>
        <w:t xml:space="preserve"> y que no se contaba con </w:t>
      </w:r>
      <w:r w:rsidR="008E3D83" w:rsidRPr="00BF366C">
        <w:rPr>
          <w:rFonts w:eastAsia="Arial"/>
        </w:rPr>
        <w:t xml:space="preserve">personal capacitado </w:t>
      </w:r>
      <w:r w:rsidR="00261E75" w:rsidRPr="00BF366C">
        <w:rPr>
          <w:rFonts w:eastAsia="Arial"/>
        </w:rPr>
        <w:t>para hacerlo</w:t>
      </w:r>
      <w:r w:rsidR="008E3D83" w:rsidRPr="00BF366C">
        <w:rPr>
          <w:rFonts w:eastAsia="Arial"/>
        </w:rPr>
        <w:t>.</w:t>
      </w:r>
    </w:p>
    <w:p w:rsidR="00404C71" w:rsidRDefault="00404C71" w:rsidP="00560CEF">
      <w:pPr>
        <w:jc w:val="both"/>
        <w:rPr>
          <w:rFonts w:eastAsia="Arial"/>
          <w:b/>
        </w:rPr>
      </w:pPr>
    </w:p>
    <w:p w:rsidR="00404C71" w:rsidRDefault="00404C71" w:rsidP="00560CEF">
      <w:pPr>
        <w:jc w:val="both"/>
        <w:rPr>
          <w:rFonts w:eastAsia="Arial"/>
          <w:b/>
        </w:rPr>
      </w:pPr>
    </w:p>
    <w:p w:rsidR="0073102F" w:rsidRPr="000915C2" w:rsidRDefault="0073102F" w:rsidP="00560CEF">
      <w:pPr>
        <w:jc w:val="both"/>
        <w:rPr>
          <w:rFonts w:eastAsia="Arial"/>
        </w:rPr>
      </w:pPr>
      <w:r w:rsidRPr="000915C2">
        <w:rPr>
          <w:rFonts w:eastAsia="Arial"/>
          <w:b/>
        </w:rPr>
        <w:t>4.1. Objetivos propuestos y alcanzados</w:t>
      </w:r>
      <w:r w:rsidRPr="000915C2">
        <w:rPr>
          <w:rFonts w:eastAsia="Arial"/>
        </w:rPr>
        <w:t>:</w:t>
      </w:r>
    </w:p>
    <w:p w:rsidR="0073102F" w:rsidRPr="00E24901" w:rsidRDefault="0073102F" w:rsidP="00560CEF">
      <w:pPr>
        <w:jc w:val="both"/>
        <w:rPr>
          <w:rFonts w:eastAsia="Arial"/>
        </w:rPr>
      </w:pPr>
    </w:p>
    <w:p w:rsidR="0073102F" w:rsidRPr="00E24901" w:rsidRDefault="0073102F" w:rsidP="00560CEF">
      <w:pPr>
        <w:jc w:val="both"/>
        <w:rPr>
          <w:rFonts w:eastAsia="Arial"/>
        </w:rPr>
      </w:pPr>
      <w:r w:rsidRPr="00E24901">
        <w:rPr>
          <w:rFonts w:eastAsia="Arial"/>
        </w:rPr>
        <w:t>4.1.1 Relevar información en I+D generada y necesidades de las áreas de gestión.</w:t>
      </w:r>
    </w:p>
    <w:p w:rsidR="00560CEF" w:rsidRDefault="0073102F" w:rsidP="00560CEF">
      <w:pPr>
        <w:jc w:val="both"/>
        <w:rPr>
          <w:rFonts w:eastAsia="Arial"/>
        </w:rPr>
      </w:pPr>
      <w:r w:rsidRPr="00E24901">
        <w:rPr>
          <w:rFonts w:eastAsia="Arial"/>
        </w:rPr>
        <w:t xml:space="preserve">4.1.2 Desarrollar un sistema integral </w:t>
      </w:r>
      <w:r w:rsidR="00E24901" w:rsidRPr="00E24901">
        <w:rPr>
          <w:rFonts w:eastAsia="Arial"/>
        </w:rPr>
        <w:t>para</w:t>
      </w:r>
      <w:r w:rsidRPr="00E24901">
        <w:rPr>
          <w:rFonts w:eastAsia="Arial"/>
        </w:rPr>
        <w:t xml:space="preserve"> contar con información homogénea </w:t>
      </w:r>
    </w:p>
    <w:p w:rsidR="0073102F" w:rsidRPr="00E24901" w:rsidRDefault="00560CEF" w:rsidP="00560CEF">
      <w:pPr>
        <w:jc w:val="both"/>
        <w:rPr>
          <w:rFonts w:eastAsia="Arial"/>
        </w:rPr>
      </w:pPr>
      <w:r>
        <w:rPr>
          <w:rFonts w:eastAsia="Arial"/>
        </w:rPr>
        <w:t xml:space="preserve">         </w:t>
      </w:r>
      <w:proofErr w:type="gramStart"/>
      <w:r w:rsidR="0073102F" w:rsidRPr="00E24901">
        <w:rPr>
          <w:rFonts w:eastAsia="Arial"/>
        </w:rPr>
        <w:t>y</w:t>
      </w:r>
      <w:proofErr w:type="gramEnd"/>
      <w:r w:rsidR="0073102F" w:rsidRPr="00E24901">
        <w:rPr>
          <w:rFonts w:eastAsia="Arial"/>
        </w:rPr>
        <w:t xml:space="preserve"> actualizada</w:t>
      </w:r>
    </w:p>
    <w:p w:rsidR="00406F7A" w:rsidRPr="00E24901" w:rsidRDefault="0073102F" w:rsidP="00560CEF">
      <w:pPr>
        <w:jc w:val="both"/>
        <w:rPr>
          <w:rFonts w:eastAsia="Arial"/>
          <w:color w:val="FF0000"/>
        </w:rPr>
      </w:pPr>
      <w:r w:rsidRPr="00E24901">
        <w:rPr>
          <w:rFonts w:eastAsia="Arial"/>
        </w:rPr>
        <w:t>4.1.3 Capacitar al personal para el uso del sistema de información integrado</w:t>
      </w:r>
    </w:p>
    <w:p w:rsidR="008F729C" w:rsidRPr="00E24901" w:rsidRDefault="008F729C" w:rsidP="00560CEF">
      <w:pPr>
        <w:jc w:val="both"/>
        <w:rPr>
          <w:rFonts w:eastAsia="Arial"/>
          <w:color w:val="FF0000"/>
        </w:rPr>
      </w:pPr>
    </w:p>
    <w:p w:rsidR="00010209" w:rsidRDefault="00010209" w:rsidP="00560CEF">
      <w:pPr>
        <w:jc w:val="both"/>
        <w:rPr>
          <w:rFonts w:eastAsia="Arial"/>
          <w:b/>
          <w:sz w:val="28"/>
          <w:szCs w:val="28"/>
        </w:rPr>
      </w:pPr>
    </w:p>
    <w:p w:rsidR="00010209" w:rsidRPr="000915C2" w:rsidRDefault="00010209" w:rsidP="00560CEF">
      <w:pPr>
        <w:jc w:val="both"/>
        <w:rPr>
          <w:rFonts w:eastAsia="Arial"/>
          <w:b/>
        </w:rPr>
      </w:pPr>
      <w:r w:rsidRPr="000915C2">
        <w:rPr>
          <w:rFonts w:eastAsia="Arial"/>
          <w:b/>
        </w:rPr>
        <w:t>4.2. Agenda ejecutada el martes 7 de mayo de 2019</w:t>
      </w:r>
    </w:p>
    <w:p w:rsidR="008F729C" w:rsidRPr="000915C2" w:rsidRDefault="008F729C" w:rsidP="00560CEF">
      <w:pPr>
        <w:jc w:val="both"/>
        <w:rPr>
          <w:rFonts w:eastAsia="Arial"/>
        </w:rPr>
      </w:pPr>
    </w:p>
    <w:p w:rsidR="00404C71" w:rsidRDefault="00842567" w:rsidP="00560CEF">
      <w:pPr>
        <w:jc w:val="both"/>
        <w:rPr>
          <w:rFonts w:eastAsia="Arial"/>
        </w:rPr>
      </w:pPr>
      <w:r w:rsidRPr="000915C2">
        <w:rPr>
          <w:rFonts w:eastAsia="Arial"/>
        </w:rPr>
        <w:t>Entre las 15 y las 16,30 del martes 7 de mayo se desarrolló la reunión para evaluar el Sistema de información integrado: SIGEVA/SIU/CVAR, con la participación de Rodrigo Ponce (</w:t>
      </w:r>
      <w:proofErr w:type="spellStart"/>
      <w:r w:rsidRPr="000915C2">
        <w:rPr>
          <w:rFonts w:eastAsia="Arial"/>
        </w:rPr>
        <w:t>Area</w:t>
      </w:r>
      <w:proofErr w:type="spellEnd"/>
      <w:r w:rsidRPr="000915C2">
        <w:rPr>
          <w:rFonts w:eastAsia="Arial"/>
        </w:rPr>
        <w:t xml:space="preserve"> de Sistemas de la SIIP), Lucía </w:t>
      </w:r>
      <w:proofErr w:type="spellStart"/>
      <w:r w:rsidRPr="000915C2">
        <w:rPr>
          <w:rFonts w:eastAsia="Arial"/>
        </w:rPr>
        <w:t>Marzana</w:t>
      </w:r>
      <w:proofErr w:type="spellEnd"/>
      <w:r w:rsidRPr="000915C2">
        <w:rPr>
          <w:rFonts w:eastAsia="Arial"/>
        </w:rPr>
        <w:t xml:space="preserve"> (</w:t>
      </w:r>
      <w:proofErr w:type="spellStart"/>
      <w:r w:rsidRPr="000915C2">
        <w:rPr>
          <w:rFonts w:eastAsia="Arial"/>
        </w:rPr>
        <w:t>Area</w:t>
      </w:r>
      <w:proofErr w:type="spellEnd"/>
      <w:r w:rsidRPr="000915C2">
        <w:rPr>
          <w:rFonts w:eastAsia="Arial"/>
        </w:rPr>
        <w:t xml:space="preserve"> de</w:t>
      </w:r>
      <w:r w:rsidR="000915C2" w:rsidRPr="000915C2">
        <w:rPr>
          <w:rFonts w:eastAsia="Arial"/>
        </w:rPr>
        <w:t xml:space="preserve"> </w:t>
      </w:r>
      <w:r w:rsidRPr="000915C2">
        <w:rPr>
          <w:rFonts w:eastAsia="Arial"/>
        </w:rPr>
        <w:t xml:space="preserve">Sistemas del Rectorado), Darío </w:t>
      </w:r>
      <w:proofErr w:type="spellStart"/>
      <w:r w:rsidRPr="000915C2">
        <w:rPr>
          <w:rFonts w:eastAsia="Arial"/>
        </w:rPr>
        <w:t>Gerardi</w:t>
      </w:r>
      <w:proofErr w:type="spellEnd"/>
      <w:r w:rsidRPr="000915C2">
        <w:rPr>
          <w:rFonts w:eastAsia="Arial"/>
        </w:rPr>
        <w:t xml:space="preserve"> (CVAR</w:t>
      </w:r>
      <w:proofErr w:type="gramStart"/>
      <w:r w:rsidRPr="000915C2">
        <w:rPr>
          <w:rFonts w:eastAsia="Arial"/>
        </w:rPr>
        <w:t>)y</w:t>
      </w:r>
      <w:proofErr w:type="gramEnd"/>
      <w:r w:rsidRPr="000915C2">
        <w:rPr>
          <w:rFonts w:eastAsia="Arial"/>
        </w:rPr>
        <w:t xml:space="preserve"> Víctor Fábrega (Autor del Manual de Procesos). Los comentarios y aportes de esta reunión cont</w:t>
      </w:r>
      <w:r w:rsidR="00D74703">
        <w:rPr>
          <w:rFonts w:eastAsia="Arial"/>
        </w:rPr>
        <w:t>aron</w:t>
      </w:r>
      <w:r w:rsidRPr="000915C2">
        <w:rPr>
          <w:rFonts w:eastAsia="Arial"/>
        </w:rPr>
        <w:t xml:space="preserve"> con el activo intercambio realizado con el personal comprometido en el diseño e implementación de sistemas informáticos: Dr. Oscar </w:t>
      </w:r>
      <w:proofErr w:type="spellStart"/>
      <w:r w:rsidRPr="000915C2">
        <w:rPr>
          <w:rFonts w:eastAsia="Arial"/>
        </w:rPr>
        <w:t>Curadelli</w:t>
      </w:r>
      <w:proofErr w:type="spellEnd"/>
      <w:r w:rsidRPr="000915C2">
        <w:rPr>
          <w:rFonts w:eastAsia="Arial"/>
        </w:rPr>
        <w:t xml:space="preserve"> (Secretario de Investigación e investigador de la Facultad de Ingeniería), </w:t>
      </w:r>
      <w:proofErr w:type="spellStart"/>
      <w:r w:rsidRPr="000915C2">
        <w:rPr>
          <w:rFonts w:eastAsia="Arial"/>
        </w:rPr>
        <w:t>Dis</w:t>
      </w:r>
      <w:proofErr w:type="spellEnd"/>
      <w:r w:rsidRPr="000915C2">
        <w:rPr>
          <w:rFonts w:eastAsia="Arial"/>
        </w:rPr>
        <w:t xml:space="preserve">. Roberto </w:t>
      </w:r>
      <w:proofErr w:type="spellStart"/>
      <w:r w:rsidRPr="000915C2">
        <w:rPr>
          <w:rFonts w:eastAsia="Arial"/>
        </w:rPr>
        <w:t>Tomassiello</w:t>
      </w:r>
      <w:proofErr w:type="spellEnd"/>
      <w:r w:rsidRPr="000915C2">
        <w:rPr>
          <w:rFonts w:eastAsia="Arial"/>
        </w:rPr>
        <w:t xml:space="preserve"> (Investigador de la Facultad de Artes y Diseño), </w:t>
      </w:r>
      <w:proofErr w:type="spellStart"/>
      <w:r w:rsidRPr="000915C2">
        <w:rPr>
          <w:rFonts w:eastAsia="Arial"/>
        </w:rPr>
        <w:t>Dra</w:t>
      </w:r>
      <w:proofErr w:type="spellEnd"/>
      <w:r w:rsidRPr="000915C2">
        <w:rPr>
          <w:rFonts w:eastAsia="Arial"/>
        </w:rPr>
        <w:t xml:space="preserve"> Laura </w:t>
      </w:r>
      <w:proofErr w:type="spellStart"/>
      <w:r w:rsidRPr="000915C2">
        <w:rPr>
          <w:rFonts w:eastAsia="Arial"/>
        </w:rPr>
        <w:t>Delgui</w:t>
      </w:r>
      <w:proofErr w:type="spellEnd"/>
      <w:r w:rsidRPr="000915C2">
        <w:rPr>
          <w:rFonts w:eastAsia="Arial"/>
        </w:rPr>
        <w:t xml:space="preserve"> (Investigadora de la Facultad de Ciencias Exactas y Naturales), Dra. María Inés Borjas (Secretaria de Investigación e Investigadora de la Facultad de Odontología), Dr. Israel Vega (Investigador de la Facultad de Ciencias Médicas) y los becarios Matías </w:t>
      </w:r>
      <w:proofErr w:type="spellStart"/>
      <w:r w:rsidRPr="000915C2">
        <w:rPr>
          <w:rFonts w:eastAsia="Arial"/>
        </w:rPr>
        <w:t>Pascualotto</w:t>
      </w:r>
      <w:proofErr w:type="spellEnd"/>
      <w:r w:rsidRPr="000915C2">
        <w:rPr>
          <w:rFonts w:eastAsia="Arial"/>
        </w:rPr>
        <w:t xml:space="preserve"> (Facultad de Derecho), Juan </w:t>
      </w:r>
      <w:proofErr w:type="spellStart"/>
      <w:r w:rsidRPr="000915C2">
        <w:rPr>
          <w:rFonts w:eastAsia="Arial"/>
        </w:rPr>
        <w:t>Engelman</w:t>
      </w:r>
      <w:proofErr w:type="spellEnd"/>
      <w:r w:rsidRPr="000915C2">
        <w:rPr>
          <w:rFonts w:eastAsia="Arial"/>
        </w:rPr>
        <w:t xml:space="preserve">  (Facultad de Ingeniería) y Ana Paula </w:t>
      </w:r>
      <w:proofErr w:type="spellStart"/>
      <w:r w:rsidRPr="000915C2">
        <w:rPr>
          <w:rFonts w:eastAsia="Arial"/>
        </w:rPr>
        <w:t>Pobletre</w:t>
      </w:r>
      <w:proofErr w:type="spellEnd"/>
      <w:r w:rsidRPr="000915C2">
        <w:rPr>
          <w:rFonts w:eastAsia="Arial"/>
        </w:rPr>
        <w:t xml:space="preserve"> (Facultad de Ciencias Económicas), así como Julieta </w:t>
      </w:r>
      <w:proofErr w:type="spellStart"/>
      <w:r w:rsidRPr="000915C2">
        <w:rPr>
          <w:rFonts w:eastAsia="Arial"/>
        </w:rPr>
        <w:t>Vignale</w:t>
      </w:r>
      <w:proofErr w:type="spellEnd"/>
      <w:r w:rsidRPr="000915C2">
        <w:rPr>
          <w:rFonts w:eastAsia="Arial"/>
        </w:rPr>
        <w:t xml:space="preserve"> (Gestor de la Facultad de Ciencias Políticas y Sociales). </w:t>
      </w:r>
    </w:p>
    <w:p w:rsidR="00404C71" w:rsidRDefault="00404C71" w:rsidP="00560CEF">
      <w:pPr>
        <w:jc w:val="both"/>
        <w:rPr>
          <w:rFonts w:eastAsia="Arial"/>
        </w:rPr>
      </w:pPr>
    </w:p>
    <w:p w:rsidR="00842567" w:rsidRDefault="00842567" w:rsidP="00560CEF">
      <w:pPr>
        <w:jc w:val="both"/>
        <w:rPr>
          <w:rFonts w:eastAsia="Arial"/>
        </w:rPr>
      </w:pPr>
      <w:r w:rsidRPr="000915C2">
        <w:rPr>
          <w:rFonts w:eastAsia="Arial"/>
        </w:rPr>
        <w:t xml:space="preserve">Todos ellos destacaron el esfuerzo </w:t>
      </w:r>
      <w:r w:rsidR="000915C2" w:rsidRPr="000915C2">
        <w:rPr>
          <w:rFonts w:eastAsia="Arial"/>
        </w:rPr>
        <w:t xml:space="preserve">para entrenar al personal y los usuarios, </w:t>
      </w:r>
      <w:r w:rsidRPr="000915C2">
        <w:rPr>
          <w:rFonts w:eastAsia="Arial"/>
        </w:rPr>
        <w:t xml:space="preserve">pero también la utilidad y agilidad brindada por el SIGEVA y el CVAR para realizar los trámites académicos-administrativos. Se expuso en la reunión -como se detalla en las páginas </w:t>
      </w:r>
      <w:r w:rsidRPr="000915C2">
        <w:rPr>
          <w:rFonts w:eastAsia="Arial"/>
        </w:rPr>
        <w:lastRenderedPageBreak/>
        <w:t xml:space="preserve">siguientes- que en una primera versión para evaluación de Proyectos I+D coexistieron la versión digital con la papel y recién en 2015 se pudo agilizar el proceso que hoy funciona adecuadamente. Se rechaza hoy la presentación papel en todas las </w:t>
      </w:r>
      <w:r w:rsidR="000915C2" w:rsidRPr="000915C2">
        <w:rPr>
          <w:rFonts w:eastAsia="Arial"/>
        </w:rPr>
        <w:t>convocatorias de la SIIP-UNCUYO, con un notable beneficio para la integración de los investigadores, profesores, becarios y estudiantes al sistema implementado en casi todas las entidades de C y T.</w:t>
      </w:r>
    </w:p>
    <w:p w:rsidR="000915C2" w:rsidRPr="000915C2" w:rsidRDefault="000915C2" w:rsidP="00560CEF">
      <w:pPr>
        <w:jc w:val="both"/>
        <w:rPr>
          <w:rFonts w:eastAsia="Arial"/>
        </w:rPr>
      </w:pPr>
    </w:p>
    <w:p w:rsidR="00842567" w:rsidRPr="000915C2" w:rsidRDefault="00842567" w:rsidP="00560CEF">
      <w:pPr>
        <w:jc w:val="both"/>
        <w:rPr>
          <w:rFonts w:eastAsia="Arial"/>
        </w:rPr>
      </w:pPr>
      <w:r w:rsidRPr="000915C2">
        <w:rPr>
          <w:rFonts w:eastAsia="Arial"/>
        </w:rPr>
        <w:t xml:space="preserve">De todos modos, los usuarios (investigadores y becarios) del sistema de información referido plantearon la importancia reflejada en la transferencia, la divulgación científica, la gestión editorial y también las dificultades informáticas del CVAR y la difícil lectura de la versión final en PDF </w:t>
      </w:r>
      <w:r w:rsidR="000915C2" w:rsidRPr="000915C2">
        <w:rPr>
          <w:rFonts w:eastAsia="Arial"/>
        </w:rPr>
        <w:t xml:space="preserve">-aun en papel- </w:t>
      </w:r>
      <w:r w:rsidRPr="000915C2">
        <w:rPr>
          <w:rFonts w:eastAsia="Arial"/>
        </w:rPr>
        <w:t>del CV que genera el sistema mencionado. Se explicitó la relevancia del trabajo asumido por la UNCUYO en la implementación eficiente y compatible del SIGEVA y el CVAR</w:t>
      </w:r>
      <w:r w:rsidR="000915C2" w:rsidRPr="000915C2">
        <w:rPr>
          <w:rFonts w:eastAsia="Arial"/>
        </w:rPr>
        <w:t>, como otra de las metas cumplidas a un plazo mayor que el estimado pero con eficiencia.</w:t>
      </w:r>
    </w:p>
    <w:p w:rsidR="00842567" w:rsidRPr="007F6E5C" w:rsidRDefault="00842567" w:rsidP="00842567">
      <w:pPr>
        <w:jc w:val="both"/>
        <w:rPr>
          <w:rFonts w:ascii="Arial" w:eastAsia="Arial" w:hAnsi="Arial" w:cs="Arial"/>
          <w:color w:val="FF0000"/>
        </w:rPr>
      </w:pPr>
      <w:r>
        <w:rPr>
          <w:rFonts w:ascii="Arial" w:eastAsia="Arial" w:hAnsi="Arial" w:cs="Arial"/>
          <w:color w:val="FF0000"/>
        </w:rPr>
        <w:t xml:space="preserve"> </w:t>
      </w:r>
    </w:p>
    <w:p w:rsidR="00C710E0" w:rsidRDefault="00C710E0" w:rsidP="00C710E0">
      <w:pPr>
        <w:jc w:val="both"/>
        <w:rPr>
          <w:rFonts w:ascii="Arial" w:eastAsia="Arial" w:hAnsi="Arial" w:cs="Arial"/>
          <w:sz w:val="28"/>
          <w:szCs w:val="28"/>
        </w:rPr>
      </w:pPr>
    </w:p>
    <w:p w:rsidR="00C710E0" w:rsidRPr="001D1293" w:rsidRDefault="00CB23A8" w:rsidP="00C710E0">
      <w:pPr>
        <w:jc w:val="both"/>
        <w:rPr>
          <w:rFonts w:eastAsia="Arial"/>
        </w:rPr>
      </w:pPr>
      <w:r w:rsidRPr="001D1293">
        <w:rPr>
          <w:rFonts w:eastAsia="Arial"/>
          <w:b/>
        </w:rPr>
        <w:t xml:space="preserve">4.3. </w:t>
      </w:r>
      <w:r w:rsidR="00C710E0" w:rsidRPr="001D1293">
        <w:rPr>
          <w:rFonts w:eastAsia="Arial"/>
          <w:b/>
        </w:rPr>
        <w:t>Productos obtenidos</w:t>
      </w:r>
      <w:r w:rsidR="00C710E0" w:rsidRPr="001D1293">
        <w:rPr>
          <w:rFonts w:eastAsia="Arial"/>
        </w:rPr>
        <w:t xml:space="preserve"> </w:t>
      </w:r>
    </w:p>
    <w:p w:rsidR="00C710E0" w:rsidRPr="00A85C02" w:rsidRDefault="00C710E0" w:rsidP="00C710E0">
      <w:pPr>
        <w:jc w:val="both"/>
        <w:rPr>
          <w:rFonts w:eastAsia="Arial"/>
          <w:sz w:val="28"/>
          <w:szCs w:val="28"/>
        </w:rPr>
      </w:pPr>
    </w:p>
    <w:p w:rsidR="00C710E0" w:rsidRPr="00A85C02" w:rsidRDefault="00A85C02" w:rsidP="00C710E0">
      <w:pPr>
        <w:jc w:val="both"/>
        <w:rPr>
          <w:rFonts w:eastAsia="Arial"/>
        </w:rPr>
      </w:pPr>
      <w:r w:rsidRPr="00A85C02">
        <w:rPr>
          <w:rFonts w:eastAsia="Arial"/>
        </w:rPr>
        <w:t>Uno de los más importantes productos logrados fue el relevamiento de</w:t>
      </w:r>
      <w:r w:rsidR="00CB23A8" w:rsidRPr="00A85C02">
        <w:rPr>
          <w:rFonts w:eastAsia="Arial"/>
        </w:rPr>
        <w:t xml:space="preserve"> la información </w:t>
      </w:r>
      <w:r w:rsidR="00C710E0" w:rsidRPr="00A85C02">
        <w:rPr>
          <w:rFonts w:eastAsia="Arial"/>
        </w:rPr>
        <w:t xml:space="preserve">en I+D generada </w:t>
      </w:r>
      <w:r w:rsidRPr="00A85C02">
        <w:rPr>
          <w:rFonts w:eastAsia="Arial"/>
        </w:rPr>
        <w:t>por</w:t>
      </w:r>
      <w:r w:rsidR="00C710E0" w:rsidRPr="00A85C02">
        <w:rPr>
          <w:rFonts w:eastAsia="Arial"/>
        </w:rPr>
        <w:t xml:space="preserve"> las áreas de gestión</w:t>
      </w:r>
      <w:r w:rsidRPr="00A85C02">
        <w:rPr>
          <w:rFonts w:eastAsia="Arial"/>
        </w:rPr>
        <w:t>. En tal sentido se destaca la elaboración de un:</w:t>
      </w:r>
    </w:p>
    <w:p w:rsidR="00C710E0" w:rsidRDefault="00C710E0" w:rsidP="00C710E0">
      <w:pPr>
        <w:jc w:val="both"/>
        <w:rPr>
          <w:rFonts w:ascii="Arial" w:eastAsia="Arial" w:hAnsi="Arial" w:cs="Arial"/>
        </w:rPr>
      </w:pPr>
    </w:p>
    <w:p w:rsidR="00C710E0" w:rsidRPr="00A85C02" w:rsidRDefault="00C710E0" w:rsidP="00C710E0">
      <w:pPr>
        <w:pStyle w:val="Prrafodelista"/>
        <w:numPr>
          <w:ilvl w:val="2"/>
          <w:numId w:val="15"/>
        </w:numPr>
        <w:jc w:val="both"/>
        <w:rPr>
          <w:rFonts w:eastAsia="Arial"/>
        </w:rPr>
      </w:pPr>
      <w:r w:rsidRPr="00A85C02">
        <w:rPr>
          <w:rFonts w:eastAsia="Arial"/>
          <w:b/>
        </w:rPr>
        <w:t>M</w:t>
      </w:r>
      <w:r w:rsidR="00A85C02" w:rsidRPr="00A85C02">
        <w:rPr>
          <w:rFonts w:eastAsia="Arial"/>
          <w:b/>
        </w:rPr>
        <w:t>anual de Procesos</w:t>
      </w:r>
    </w:p>
    <w:p w:rsidR="00A85C02" w:rsidRPr="00086E45" w:rsidRDefault="00A85C02" w:rsidP="00A85C02">
      <w:pPr>
        <w:pStyle w:val="Prrafodelista"/>
        <w:jc w:val="both"/>
        <w:rPr>
          <w:rFonts w:eastAsia="Arial"/>
        </w:rPr>
      </w:pPr>
    </w:p>
    <w:p w:rsidR="00C710E0" w:rsidRPr="00502CA3" w:rsidRDefault="00A85C02" w:rsidP="00502CA3">
      <w:pPr>
        <w:jc w:val="both"/>
        <w:rPr>
          <w:rFonts w:eastAsia="Arial"/>
        </w:rPr>
      </w:pPr>
      <w:r w:rsidRPr="00086E45">
        <w:rPr>
          <w:rFonts w:eastAsia="Arial"/>
        </w:rPr>
        <w:t xml:space="preserve">Se expuso en la reunión la </w:t>
      </w:r>
      <w:r w:rsidR="00BE6C04" w:rsidRPr="00086E45">
        <w:rPr>
          <w:rFonts w:eastAsia="Arial"/>
        </w:rPr>
        <w:t xml:space="preserve">conveniencia </w:t>
      </w:r>
      <w:r w:rsidRPr="00086E45">
        <w:rPr>
          <w:rFonts w:eastAsia="Arial"/>
        </w:rPr>
        <w:t>-indicada por la práctica- de</w:t>
      </w:r>
      <w:r w:rsidR="00C710E0" w:rsidRPr="00086E45">
        <w:rPr>
          <w:rFonts w:eastAsia="Arial"/>
        </w:rPr>
        <w:t xml:space="preserve"> diseñar un sistema generador de indicadores de productos, procesos e impactos de las actividades de la Secretaría, </w:t>
      </w:r>
      <w:r w:rsidR="00BE6C04" w:rsidRPr="00086E45">
        <w:rPr>
          <w:rFonts w:eastAsia="Arial"/>
        </w:rPr>
        <w:t xml:space="preserve">para lo cual se tornó necesario </w:t>
      </w:r>
      <w:r w:rsidR="00C710E0" w:rsidRPr="00086E45">
        <w:rPr>
          <w:rFonts w:eastAsia="Arial"/>
        </w:rPr>
        <w:t xml:space="preserve">definir y precisar conceptos, procesos y responsables de actividades, por tal motivo se decidió </w:t>
      </w:r>
      <w:r w:rsidR="00BE6C04" w:rsidRPr="00086E45">
        <w:rPr>
          <w:rFonts w:eastAsia="Arial"/>
        </w:rPr>
        <w:t>elaborar</w:t>
      </w:r>
      <w:r w:rsidR="00C710E0" w:rsidRPr="00086E45">
        <w:rPr>
          <w:rFonts w:eastAsia="Arial"/>
        </w:rPr>
        <w:t xml:space="preserve"> un Manual de Procesos, reflejando todas las actividades de las áreas de investigación y posgrado de esta </w:t>
      </w:r>
      <w:r w:rsidR="00C710E0" w:rsidRPr="00502CA3">
        <w:rPr>
          <w:rFonts w:eastAsia="Arial"/>
        </w:rPr>
        <w:t xml:space="preserve">Secretaría. El  Manual de </w:t>
      </w:r>
      <w:r w:rsidR="00086E45" w:rsidRPr="00502CA3">
        <w:rPr>
          <w:rFonts w:eastAsia="Arial"/>
        </w:rPr>
        <w:t>P</w:t>
      </w:r>
      <w:r w:rsidR="00C710E0" w:rsidRPr="00502CA3">
        <w:rPr>
          <w:rFonts w:eastAsia="Arial"/>
        </w:rPr>
        <w:t xml:space="preserve">rocesos </w:t>
      </w:r>
      <w:r w:rsidR="00086E45" w:rsidRPr="00502CA3">
        <w:rPr>
          <w:rFonts w:eastAsia="Arial"/>
        </w:rPr>
        <w:t xml:space="preserve">presentado en la reunión mantenida, </w:t>
      </w:r>
      <w:r w:rsidR="00502CA3" w:rsidRPr="00502CA3">
        <w:rPr>
          <w:rFonts w:eastAsia="Arial"/>
        </w:rPr>
        <w:t xml:space="preserve">que espera la edición final, </w:t>
      </w:r>
      <w:r w:rsidR="00C710E0" w:rsidRPr="00502CA3">
        <w:rPr>
          <w:rFonts w:eastAsia="Arial"/>
        </w:rPr>
        <w:t>incluye:</w:t>
      </w:r>
    </w:p>
    <w:p w:rsidR="00502CA3" w:rsidRPr="00502CA3" w:rsidRDefault="00502CA3" w:rsidP="00502CA3">
      <w:pPr>
        <w:jc w:val="both"/>
        <w:rPr>
          <w:rFonts w:eastAsia="Arial"/>
        </w:rPr>
      </w:pPr>
    </w:p>
    <w:p w:rsidR="00C710E0" w:rsidRPr="00502CA3" w:rsidRDefault="00C710E0" w:rsidP="00502CA3">
      <w:pPr>
        <w:numPr>
          <w:ilvl w:val="0"/>
          <w:numId w:val="3"/>
        </w:numPr>
        <w:ind w:left="0"/>
        <w:jc w:val="both"/>
      </w:pPr>
      <w:r w:rsidRPr="00502CA3">
        <w:rPr>
          <w:rFonts w:eastAsia="Arial"/>
        </w:rPr>
        <w:t>Objetivo de cada proceso;</w:t>
      </w:r>
    </w:p>
    <w:p w:rsidR="00C710E0" w:rsidRPr="00502CA3" w:rsidRDefault="00C710E0" w:rsidP="00502CA3">
      <w:pPr>
        <w:numPr>
          <w:ilvl w:val="0"/>
          <w:numId w:val="3"/>
        </w:numPr>
        <w:ind w:left="0"/>
        <w:jc w:val="both"/>
      </w:pPr>
      <w:r w:rsidRPr="00502CA3">
        <w:rPr>
          <w:rFonts w:eastAsia="Arial"/>
        </w:rPr>
        <w:t>Productos intermedios y finales;</w:t>
      </w:r>
    </w:p>
    <w:p w:rsidR="00C710E0" w:rsidRPr="00502CA3" w:rsidRDefault="00C710E0" w:rsidP="00502CA3">
      <w:pPr>
        <w:numPr>
          <w:ilvl w:val="0"/>
          <w:numId w:val="3"/>
        </w:numPr>
        <w:ind w:left="0"/>
        <w:jc w:val="both"/>
      </w:pPr>
      <w:r w:rsidRPr="00502CA3">
        <w:rPr>
          <w:rFonts w:eastAsia="Arial"/>
        </w:rPr>
        <w:t>Población objetivo, destinatarios;</w:t>
      </w:r>
    </w:p>
    <w:p w:rsidR="00C710E0" w:rsidRPr="00502CA3" w:rsidRDefault="00C710E0" w:rsidP="00502CA3">
      <w:pPr>
        <w:numPr>
          <w:ilvl w:val="0"/>
          <w:numId w:val="3"/>
        </w:numPr>
        <w:ind w:left="0"/>
        <w:jc w:val="both"/>
      </w:pPr>
      <w:r w:rsidRPr="00502CA3">
        <w:rPr>
          <w:rFonts w:eastAsia="Arial"/>
        </w:rPr>
        <w:t>Registros utilizados en todas las instancias del proceso;</w:t>
      </w:r>
    </w:p>
    <w:p w:rsidR="00C710E0" w:rsidRPr="00502CA3" w:rsidRDefault="00C710E0" w:rsidP="00502CA3">
      <w:pPr>
        <w:numPr>
          <w:ilvl w:val="0"/>
          <w:numId w:val="3"/>
        </w:numPr>
        <w:ind w:left="0"/>
        <w:jc w:val="both"/>
      </w:pPr>
      <w:r w:rsidRPr="00502CA3">
        <w:rPr>
          <w:rFonts w:eastAsia="Arial"/>
        </w:rPr>
        <w:t>Normativa aplicable en cada etapa;</w:t>
      </w:r>
    </w:p>
    <w:p w:rsidR="00C710E0" w:rsidRPr="00502CA3" w:rsidRDefault="00C710E0" w:rsidP="00502CA3">
      <w:pPr>
        <w:numPr>
          <w:ilvl w:val="0"/>
          <w:numId w:val="3"/>
        </w:numPr>
        <w:ind w:left="0"/>
        <w:jc w:val="both"/>
      </w:pPr>
      <w:r w:rsidRPr="00502CA3">
        <w:rPr>
          <w:rFonts w:eastAsia="Arial"/>
        </w:rPr>
        <w:t>Identificación de roles, actores intervinientes y responsabilidades en cada etapa del proceso;</w:t>
      </w:r>
    </w:p>
    <w:p w:rsidR="00C710E0" w:rsidRPr="00502CA3" w:rsidRDefault="00C710E0" w:rsidP="00502CA3">
      <w:pPr>
        <w:numPr>
          <w:ilvl w:val="0"/>
          <w:numId w:val="3"/>
        </w:numPr>
        <w:ind w:left="0"/>
        <w:jc w:val="both"/>
      </w:pPr>
      <w:r w:rsidRPr="00502CA3">
        <w:rPr>
          <w:rFonts w:eastAsia="Arial"/>
        </w:rPr>
        <w:t>Puntos críticos.</w:t>
      </w:r>
    </w:p>
    <w:p w:rsidR="00C710E0" w:rsidRPr="00502CA3" w:rsidRDefault="00C710E0" w:rsidP="00502CA3">
      <w:pPr>
        <w:jc w:val="both"/>
        <w:rPr>
          <w:rFonts w:eastAsia="Arial"/>
        </w:rPr>
      </w:pPr>
    </w:p>
    <w:p w:rsidR="00C710E0" w:rsidRDefault="00C710E0" w:rsidP="00502CA3">
      <w:pPr>
        <w:jc w:val="both"/>
        <w:rPr>
          <w:rFonts w:eastAsia="Arial"/>
        </w:rPr>
      </w:pPr>
      <w:r w:rsidRPr="00502CA3">
        <w:rPr>
          <w:rFonts w:eastAsia="Arial"/>
        </w:rPr>
        <w:t>P</w:t>
      </w:r>
      <w:r w:rsidR="00502CA3" w:rsidRPr="00502CA3">
        <w:rPr>
          <w:rFonts w:eastAsia="Arial"/>
        </w:rPr>
        <w:t xml:space="preserve">ara elaborarlo se realizaron </w:t>
      </w:r>
      <w:r w:rsidRPr="00502CA3">
        <w:rPr>
          <w:rFonts w:eastAsia="Arial"/>
        </w:rPr>
        <w:t>las siguientes actividades:</w:t>
      </w:r>
    </w:p>
    <w:p w:rsidR="00502CA3" w:rsidRPr="00502CA3" w:rsidRDefault="00502CA3" w:rsidP="00502CA3">
      <w:pPr>
        <w:jc w:val="both"/>
        <w:rPr>
          <w:rFonts w:eastAsia="Arial"/>
        </w:rPr>
      </w:pPr>
    </w:p>
    <w:p w:rsidR="00C710E0" w:rsidRPr="00502CA3" w:rsidRDefault="00C710E0" w:rsidP="00502CA3">
      <w:pPr>
        <w:numPr>
          <w:ilvl w:val="0"/>
          <w:numId w:val="4"/>
        </w:numPr>
        <w:ind w:left="0"/>
        <w:jc w:val="both"/>
      </w:pPr>
      <w:r w:rsidRPr="00502CA3">
        <w:rPr>
          <w:rFonts w:eastAsia="Arial"/>
        </w:rPr>
        <w:t>Relevamiento del marco normativo</w:t>
      </w:r>
    </w:p>
    <w:p w:rsidR="00C710E0" w:rsidRPr="00502CA3" w:rsidRDefault="00C710E0" w:rsidP="00502CA3">
      <w:pPr>
        <w:numPr>
          <w:ilvl w:val="0"/>
          <w:numId w:val="4"/>
        </w:numPr>
        <w:ind w:left="0"/>
        <w:jc w:val="both"/>
      </w:pPr>
      <w:r w:rsidRPr="00502CA3">
        <w:rPr>
          <w:rFonts w:eastAsia="Arial"/>
        </w:rPr>
        <w:t>Entrevistas con encargados/as y personal de Direcciones, Departamentos y Áreas</w:t>
      </w:r>
    </w:p>
    <w:p w:rsidR="00C710E0" w:rsidRPr="00502CA3" w:rsidRDefault="00C710E0" w:rsidP="00502CA3">
      <w:pPr>
        <w:numPr>
          <w:ilvl w:val="0"/>
          <w:numId w:val="4"/>
        </w:numPr>
        <w:ind w:left="0"/>
        <w:jc w:val="both"/>
      </w:pPr>
      <w:r w:rsidRPr="00502CA3">
        <w:rPr>
          <w:rFonts w:eastAsia="Arial"/>
        </w:rPr>
        <w:t>Talleres de validación de borradores</w:t>
      </w:r>
    </w:p>
    <w:p w:rsidR="00C710E0" w:rsidRPr="00502CA3" w:rsidRDefault="00C710E0" w:rsidP="00502CA3">
      <w:pPr>
        <w:numPr>
          <w:ilvl w:val="0"/>
          <w:numId w:val="4"/>
        </w:numPr>
        <w:ind w:left="0"/>
        <w:jc w:val="both"/>
      </w:pPr>
      <w:r w:rsidRPr="00502CA3">
        <w:rPr>
          <w:rFonts w:eastAsia="Arial"/>
        </w:rPr>
        <w:t>Correcciones y ediciones a hasta llegar a una versión final</w:t>
      </w:r>
    </w:p>
    <w:p w:rsidR="00C710E0" w:rsidRPr="00502CA3" w:rsidRDefault="00C710E0" w:rsidP="00502CA3">
      <w:pPr>
        <w:numPr>
          <w:ilvl w:val="0"/>
          <w:numId w:val="4"/>
        </w:numPr>
        <w:ind w:left="0"/>
        <w:jc w:val="both"/>
      </w:pPr>
      <w:r w:rsidRPr="00502CA3">
        <w:rPr>
          <w:rFonts w:eastAsia="Arial"/>
        </w:rPr>
        <w:t>Presentación del proyecto de Manual de Procesos ante autoridades de la Auditoría Interna de la UNC</w:t>
      </w:r>
      <w:r w:rsidR="00502CA3" w:rsidRPr="00502CA3">
        <w:rPr>
          <w:rFonts w:eastAsia="Arial"/>
        </w:rPr>
        <w:t>UYO</w:t>
      </w:r>
      <w:r w:rsidRPr="00502CA3">
        <w:rPr>
          <w:rFonts w:eastAsia="Arial"/>
        </w:rPr>
        <w:t xml:space="preserve">, quien debe dar su aprobación al </w:t>
      </w:r>
      <w:r w:rsidR="00502CA3" w:rsidRPr="00502CA3">
        <w:rPr>
          <w:rFonts w:eastAsia="Arial"/>
        </w:rPr>
        <w:t>M</w:t>
      </w:r>
      <w:r w:rsidRPr="00502CA3">
        <w:rPr>
          <w:rFonts w:eastAsia="Arial"/>
        </w:rPr>
        <w:t>anual antes de ser presentado ante el Rectorado y Consejo Superior.</w:t>
      </w:r>
    </w:p>
    <w:p w:rsidR="00C710E0" w:rsidRPr="00502CA3" w:rsidRDefault="00C710E0" w:rsidP="00502CA3">
      <w:pPr>
        <w:numPr>
          <w:ilvl w:val="0"/>
          <w:numId w:val="4"/>
        </w:numPr>
        <w:ind w:left="0"/>
        <w:jc w:val="both"/>
      </w:pPr>
      <w:r w:rsidRPr="00502CA3">
        <w:rPr>
          <w:rFonts w:eastAsia="Arial"/>
        </w:rPr>
        <w:t>Análisis de observaciones realizadas por Auditor</w:t>
      </w:r>
      <w:r w:rsidR="00502CA3">
        <w:rPr>
          <w:rFonts w:eastAsia="Arial"/>
        </w:rPr>
        <w:t>í</w:t>
      </w:r>
      <w:r w:rsidRPr="00502CA3">
        <w:rPr>
          <w:rFonts w:eastAsia="Arial"/>
        </w:rPr>
        <w:t>a Interna y edición de la versión final.</w:t>
      </w:r>
    </w:p>
    <w:p w:rsidR="00C710E0" w:rsidRPr="00502CA3" w:rsidRDefault="00C710E0" w:rsidP="00502CA3">
      <w:pPr>
        <w:jc w:val="both"/>
        <w:rPr>
          <w:rFonts w:eastAsia="Arial"/>
        </w:rPr>
      </w:pPr>
    </w:p>
    <w:p w:rsidR="00C710E0" w:rsidRPr="00502CA3" w:rsidRDefault="00C710E0" w:rsidP="00502CA3">
      <w:pPr>
        <w:jc w:val="both"/>
        <w:rPr>
          <w:rFonts w:eastAsia="Arial"/>
        </w:rPr>
      </w:pPr>
      <w:r w:rsidRPr="00502CA3">
        <w:rPr>
          <w:rFonts w:eastAsia="Arial"/>
        </w:rPr>
        <w:t xml:space="preserve">En la actualidad, la versión editada se encuentra en revisión para adaptarla a la nueva estructura de la Secretaría. Posteriormente será enviada al Consejo Superior para su aprobación. </w:t>
      </w:r>
    </w:p>
    <w:p w:rsidR="00FD0E7D" w:rsidRPr="008A1E47" w:rsidRDefault="00FD0E7D" w:rsidP="00C710E0">
      <w:pPr>
        <w:jc w:val="both"/>
        <w:rPr>
          <w:rFonts w:eastAsia="Arial"/>
        </w:rPr>
      </w:pPr>
    </w:p>
    <w:p w:rsidR="00FD0E7D" w:rsidRPr="008A1E47" w:rsidRDefault="00FD0E7D" w:rsidP="00C710E0">
      <w:pPr>
        <w:jc w:val="both"/>
        <w:rPr>
          <w:rFonts w:eastAsia="Arial"/>
        </w:rPr>
      </w:pPr>
      <w:r w:rsidRPr="008A1E47">
        <w:rPr>
          <w:rFonts w:eastAsia="Arial"/>
        </w:rPr>
        <w:t>Respecto del Manual de Procesos de Ciencia, Tecnología y Posgrado, en la reunión se puso de manifiesto</w:t>
      </w:r>
      <w:r w:rsidR="005022B0" w:rsidRPr="008A1E47">
        <w:rPr>
          <w:rFonts w:eastAsia="Arial"/>
        </w:rPr>
        <w:t xml:space="preserve"> cómo se </w:t>
      </w:r>
      <w:r w:rsidR="008A1E47" w:rsidRPr="008A1E47">
        <w:rPr>
          <w:rFonts w:eastAsia="Arial"/>
        </w:rPr>
        <w:t>constituyó</w:t>
      </w:r>
      <w:r w:rsidR="005022B0" w:rsidRPr="008A1E47">
        <w:rPr>
          <w:rFonts w:eastAsia="Arial"/>
        </w:rPr>
        <w:t xml:space="preserve"> en un primer insumo desde noviembre de 2017, para implementar indicadores a partir de un sistema de información</w:t>
      </w:r>
      <w:r w:rsidR="007419BE" w:rsidRPr="008A1E47">
        <w:rPr>
          <w:rFonts w:eastAsia="Arial"/>
        </w:rPr>
        <w:t xml:space="preserve">. Se trabajó en tal sentido con la Secretaría de Planificación en relación con las </w:t>
      </w:r>
      <w:proofErr w:type="spellStart"/>
      <w:r w:rsidR="007419BE" w:rsidRPr="008A1E47">
        <w:rPr>
          <w:rFonts w:eastAsia="Arial"/>
        </w:rPr>
        <w:t>TICs</w:t>
      </w:r>
      <w:proofErr w:type="spellEnd"/>
      <w:r w:rsidR="007419BE" w:rsidRPr="008A1E47">
        <w:rPr>
          <w:rFonts w:eastAsia="Arial"/>
        </w:rPr>
        <w:t>. Si bien se destaca la falta aun de un organigrama, quedó claramente expuesta la importancia para lograr ese producto, de los datos que deben suministrar las distintas Unidades Académicas (UA)</w:t>
      </w:r>
      <w:r w:rsidR="008A1E47" w:rsidRPr="008A1E47">
        <w:rPr>
          <w:rFonts w:eastAsia="Arial"/>
        </w:rPr>
        <w:t>. Una cuestión que exigirá una supervisión activa y constante de la SIIP de la UNCUYO.</w:t>
      </w:r>
    </w:p>
    <w:p w:rsidR="00C710E0" w:rsidRDefault="00C710E0" w:rsidP="00C710E0">
      <w:pPr>
        <w:rPr>
          <w:rFonts w:ascii="Arial" w:eastAsia="Arial" w:hAnsi="Arial" w:cs="Arial"/>
        </w:rPr>
      </w:pPr>
    </w:p>
    <w:p w:rsidR="00C710E0" w:rsidRPr="00047D48" w:rsidRDefault="00D7196C" w:rsidP="001A5409">
      <w:pPr>
        <w:jc w:val="both"/>
        <w:rPr>
          <w:rFonts w:eastAsia="Arial"/>
        </w:rPr>
      </w:pPr>
      <w:r w:rsidRPr="00047D48">
        <w:rPr>
          <w:rFonts w:eastAsia="Arial"/>
          <w:b/>
        </w:rPr>
        <w:t>Para d</w:t>
      </w:r>
      <w:r w:rsidR="00C710E0" w:rsidRPr="00047D48">
        <w:rPr>
          <w:rFonts w:eastAsia="Arial"/>
          <w:b/>
        </w:rPr>
        <w:t>esarrollar un sistema integral que permita contar con información homogénea y actualizada</w:t>
      </w:r>
      <w:r w:rsidRPr="00047D48">
        <w:rPr>
          <w:rFonts w:eastAsia="Arial"/>
          <w:b/>
        </w:rPr>
        <w:t xml:space="preserve"> se renovaron: </w:t>
      </w:r>
    </w:p>
    <w:p w:rsidR="00C710E0" w:rsidRPr="00047D48" w:rsidRDefault="00C710E0" w:rsidP="00C710E0">
      <w:pPr>
        <w:jc w:val="both"/>
        <w:rPr>
          <w:rFonts w:eastAsia="Arial"/>
        </w:rPr>
      </w:pPr>
    </w:p>
    <w:p w:rsidR="00C710E0" w:rsidRDefault="00C710E0" w:rsidP="00C710E0">
      <w:pPr>
        <w:rPr>
          <w:rFonts w:ascii="Arial" w:eastAsia="Arial" w:hAnsi="Arial" w:cs="Arial"/>
        </w:rPr>
      </w:pPr>
    </w:p>
    <w:p w:rsidR="00C710E0" w:rsidRPr="005D5017" w:rsidRDefault="00D3776B" w:rsidP="00D7196C">
      <w:pPr>
        <w:pStyle w:val="Prrafodelista"/>
        <w:numPr>
          <w:ilvl w:val="2"/>
          <w:numId w:val="15"/>
        </w:numPr>
        <w:rPr>
          <w:color w:val="000000"/>
        </w:rPr>
      </w:pPr>
      <w:r w:rsidRPr="005D5017">
        <w:rPr>
          <w:rFonts w:eastAsia="Arial"/>
          <w:b/>
          <w:color w:val="000000"/>
          <w:highlight w:val="white"/>
        </w:rPr>
        <w:t>El Sistema Integral de Gestión y Evaluación</w:t>
      </w:r>
      <w:r w:rsidR="00C710E0" w:rsidRPr="005D5017">
        <w:rPr>
          <w:rFonts w:eastAsia="Arial"/>
          <w:b/>
          <w:color w:val="000000"/>
          <w:highlight w:val="white"/>
        </w:rPr>
        <w:t xml:space="preserve"> (SIGEVA) </w:t>
      </w:r>
    </w:p>
    <w:p w:rsidR="00C710E0" w:rsidRPr="005D5017" w:rsidRDefault="00C710E0" w:rsidP="00C710E0">
      <w:pPr>
        <w:rPr>
          <w:rFonts w:eastAsia="Arial"/>
          <w:color w:val="000000"/>
          <w:highlight w:val="white"/>
        </w:rPr>
      </w:pPr>
    </w:p>
    <w:p w:rsidR="00C710E0" w:rsidRPr="00806908" w:rsidRDefault="00C710E0" w:rsidP="00C710E0">
      <w:pPr>
        <w:jc w:val="both"/>
        <w:rPr>
          <w:rFonts w:eastAsia="Arial"/>
        </w:rPr>
      </w:pPr>
      <w:r w:rsidRPr="00FB2748">
        <w:rPr>
          <w:rFonts w:eastAsia="Arial"/>
        </w:rPr>
        <w:t xml:space="preserve">El Sistema Integral de Gestión y Evaluación (SIGEVA) es una aplicación desarrollada por el Consejo Nacional de Investigaciones Científicas y Técnicas (CONICET), que ha sido cedida a la Universidad Nacional de Cuyo para su utilización. El sistema ha sido </w:t>
      </w:r>
      <w:r w:rsidRPr="00806908">
        <w:rPr>
          <w:rFonts w:eastAsia="Arial"/>
        </w:rPr>
        <w:t>adaptado para cubrir las necesidades de la Universidad</w:t>
      </w:r>
      <w:r w:rsidR="00FB2748" w:rsidRPr="00806908">
        <w:rPr>
          <w:rFonts w:eastAsia="Arial"/>
        </w:rPr>
        <w:t xml:space="preserve"> y aunque con demora -y con resquemores de parte de la comunidad académica- lo ha hecho exitosamente</w:t>
      </w:r>
      <w:r w:rsidRPr="00806908">
        <w:rPr>
          <w:rFonts w:eastAsia="Arial"/>
        </w:rPr>
        <w:t>.</w:t>
      </w:r>
    </w:p>
    <w:p w:rsidR="00C710E0" w:rsidRPr="00806908" w:rsidRDefault="00C710E0" w:rsidP="00C710E0">
      <w:pPr>
        <w:ind w:left="720"/>
        <w:rPr>
          <w:rFonts w:eastAsia="Arial"/>
          <w:color w:val="000000"/>
        </w:rPr>
      </w:pPr>
    </w:p>
    <w:p w:rsidR="00C710E0" w:rsidRPr="00AF78D0" w:rsidRDefault="00C710E0" w:rsidP="00C710E0">
      <w:pPr>
        <w:jc w:val="both"/>
        <w:rPr>
          <w:rFonts w:eastAsia="Arial"/>
        </w:rPr>
      </w:pPr>
      <w:r w:rsidRPr="00806908">
        <w:rPr>
          <w:rFonts w:eastAsia="Arial"/>
        </w:rPr>
        <w:t xml:space="preserve">Desde  2014 </w:t>
      </w:r>
      <w:r w:rsidR="009E1622" w:rsidRPr="00806908">
        <w:rPr>
          <w:rFonts w:eastAsia="Arial"/>
        </w:rPr>
        <w:t>la</w:t>
      </w:r>
      <w:r w:rsidRPr="00806908">
        <w:rPr>
          <w:rFonts w:eastAsia="Arial"/>
        </w:rPr>
        <w:t xml:space="preserve"> S</w:t>
      </w:r>
      <w:r w:rsidR="009E1622" w:rsidRPr="00806908">
        <w:rPr>
          <w:rFonts w:eastAsia="Arial"/>
        </w:rPr>
        <w:t xml:space="preserve">IIP </w:t>
      </w:r>
      <w:r w:rsidRPr="00806908">
        <w:rPr>
          <w:rFonts w:eastAsia="Arial"/>
        </w:rPr>
        <w:t xml:space="preserve">se vincula con </w:t>
      </w:r>
      <w:r w:rsidR="009E1622" w:rsidRPr="00806908">
        <w:rPr>
          <w:rFonts w:eastAsia="Arial"/>
        </w:rPr>
        <w:t xml:space="preserve">el </w:t>
      </w:r>
      <w:r w:rsidRPr="00806908">
        <w:rPr>
          <w:rFonts w:eastAsia="Arial"/>
        </w:rPr>
        <w:t>CONICET para poder trabajar la posibilidad de implementar el SIGEVA como herramienta de gestión para convocatorias de proyectos y becas de la Secretaría de Investigación, Internacionales y Posgrado.  En 2015 se firma el acuerdo específico entre ambas instituciones y se implementa en la convocatoria para proyectos de investigación 2016/2018 (que incluyó 4 tipos de proyectos). Para la presentación de documentación a través de este sistema correspondiente a convocatoria de becas para investigación y Posgrado comienza su implementación con la convocatoria de 2016 (con 5 tipos de becas).</w:t>
      </w:r>
      <w:r w:rsidR="00806908" w:rsidRPr="00806908">
        <w:rPr>
          <w:rFonts w:eastAsia="Arial"/>
        </w:rPr>
        <w:t xml:space="preserve"> </w:t>
      </w:r>
      <w:r w:rsidRPr="00806908">
        <w:rPr>
          <w:rFonts w:eastAsia="Arial"/>
        </w:rPr>
        <w:t xml:space="preserve">Se realizan capacitaciones permanentes para que todos los usuarios puedan utilizarlo sin inconvenientes, tanto gestores como investigadores y </w:t>
      </w:r>
      <w:r w:rsidRPr="00AF78D0">
        <w:rPr>
          <w:rFonts w:eastAsia="Arial"/>
        </w:rPr>
        <w:t xml:space="preserve">becarios. </w:t>
      </w:r>
    </w:p>
    <w:p w:rsidR="00C710E0" w:rsidRPr="00AF78D0" w:rsidRDefault="00C710E0" w:rsidP="00C710E0">
      <w:pPr>
        <w:jc w:val="both"/>
        <w:rPr>
          <w:rFonts w:eastAsia="Arial"/>
        </w:rPr>
      </w:pPr>
    </w:p>
    <w:p w:rsidR="009074FD" w:rsidRDefault="009074FD" w:rsidP="009074FD">
      <w:pPr>
        <w:jc w:val="both"/>
        <w:rPr>
          <w:rFonts w:eastAsia="Arial"/>
        </w:rPr>
      </w:pPr>
    </w:p>
    <w:p w:rsidR="002D71F8" w:rsidRDefault="002D71F8" w:rsidP="009074FD">
      <w:pPr>
        <w:jc w:val="both"/>
        <w:rPr>
          <w:rFonts w:eastAsia="Arial"/>
        </w:rPr>
      </w:pPr>
    </w:p>
    <w:p w:rsidR="002D71F8" w:rsidRPr="00AF78D0" w:rsidRDefault="002D71F8" w:rsidP="009074FD">
      <w:pPr>
        <w:jc w:val="both"/>
        <w:rPr>
          <w:rFonts w:eastAsia="Arial"/>
        </w:rPr>
      </w:pPr>
    </w:p>
    <w:p w:rsidR="00C710E0" w:rsidRPr="00AF78D0" w:rsidRDefault="00C710E0" w:rsidP="007167D6">
      <w:pPr>
        <w:pStyle w:val="Prrafodelista"/>
        <w:numPr>
          <w:ilvl w:val="2"/>
          <w:numId w:val="15"/>
        </w:numPr>
        <w:jc w:val="both"/>
        <w:rPr>
          <w:color w:val="000000"/>
        </w:rPr>
      </w:pPr>
      <w:r w:rsidRPr="00AF78D0">
        <w:rPr>
          <w:rFonts w:eastAsia="Arial"/>
          <w:b/>
          <w:color w:val="000000"/>
          <w:highlight w:val="white"/>
        </w:rPr>
        <w:t>SIU GUARANI modelo de gestión académica (para área posgrado)</w:t>
      </w:r>
    </w:p>
    <w:p w:rsidR="00C710E0" w:rsidRPr="00AF78D0" w:rsidRDefault="00C710E0" w:rsidP="00C710E0">
      <w:pPr>
        <w:jc w:val="both"/>
        <w:rPr>
          <w:rFonts w:eastAsia="Arial"/>
        </w:rPr>
      </w:pPr>
    </w:p>
    <w:p w:rsidR="00C710E0" w:rsidRPr="00AF78D0" w:rsidRDefault="00AF78D0" w:rsidP="00404C71">
      <w:pPr>
        <w:ind w:left="113"/>
        <w:jc w:val="both"/>
        <w:rPr>
          <w:rFonts w:eastAsia="Arial"/>
        </w:rPr>
      </w:pPr>
      <w:bookmarkStart w:id="2" w:name="_30j0zll"/>
      <w:bookmarkEnd w:id="2"/>
      <w:r w:rsidRPr="00AF78D0">
        <w:rPr>
          <w:rFonts w:eastAsia="Arial"/>
        </w:rPr>
        <w:t xml:space="preserve">La actualización del SIU GUARANI es de uso técnico académico y ha sido actualizado </w:t>
      </w:r>
      <w:r w:rsidR="00C710E0" w:rsidRPr="00AF78D0">
        <w:rPr>
          <w:rFonts w:eastAsia="Arial"/>
        </w:rPr>
        <w:t>a la versión 3.15.1 a partir del  03/10/2018</w:t>
      </w:r>
      <w:r w:rsidRPr="00AF78D0">
        <w:rPr>
          <w:rFonts w:eastAsia="Arial"/>
        </w:rPr>
        <w:t xml:space="preserve">, por lo que se configuró </w:t>
      </w:r>
      <w:r w:rsidR="00C710E0" w:rsidRPr="00AF78D0">
        <w:rPr>
          <w:rFonts w:eastAsia="Arial"/>
        </w:rPr>
        <w:t>primero en testeo y luego en producción los perfiles de datos y funcionales para que los usuarios gestionen como en versión anterior.</w:t>
      </w:r>
    </w:p>
    <w:p w:rsidR="00404C71" w:rsidRDefault="00404C71" w:rsidP="00404C71">
      <w:pPr>
        <w:ind w:left="113"/>
        <w:jc w:val="both"/>
        <w:rPr>
          <w:rFonts w:eastAsia="Arial"/>
        </w:rPr>
      </w:pPr>
      <w:bookmarkStart w:id="3" w:name="_1fob9te"/>
      <w:bookmarkEnd w:id="3"/>
    </w:p>
    <w:p w:rsidR="00C710E0" w:rsidRPr="00AF78D0" w:rsidRDefault="00C710E0" w:rsidP="00404C71">
      <w:pPr>
        <w:ind w:left="113"/>
        <w:jc w:val="both"/>
        <w:rPr>
          <w:rFonts w:eastAsia="Arial"/>
        </w:rPr>
      </w:pPr>
      <w:r w:rsidRPr="00AF78D0">
        <w:rPr>
          <w:rFonts w:eastAsia="Arial"/>
        </w:rPr>
        <w:t xml:space="preserve">Desde la SIIP, se dictó un ciclo de capacitaciones generales en meses de octubre y noviembre de 2018 a todos los usuarios de las distintas unidades académicas (UUAA) que  deben gestionar en </w:t>
      </w:r>
      <w:r w:rsidR="00AF78D0" w:rsidRPr="00AF78D0">
        <w:rPr>
          <w:rFonts w:eastAsia="Arial"/>
        </w:rPr>
        <w:t>este modelo informático</w:t>
      </w:r>
      <w:r w:rsidRPr="00AF78D0">
        <w:rPr>
          <w:rFonts w:eastAsia="Arial"/>
        </w:rPr>
        <w:t>. Actualmente se brinda apoyo permanente a los usuarios.</w:t>
      </w:r>
    </w:p>
    <w:p w:rsidR="00404C71" w:rsidRDefault="00404C71" w:rsidP="00404C71">
      <w:pPr>
        <w:ind w:left="113"/>
        <w:jc w:val="both"/>
        <w:rPr>
          <w:rFonts w:eastAsia="Arial"/>
        </w:rPr>
      </w:pPr>
    </w:p>
    <w:p w:rsidR="00C710E0" w:rsidRPr="000118A4" w:rsidRDefault="00AF78D0" w:rsidP="00404C71">
      <w:pPr>
        <w:ind w:left="113"/>
        <w:jc w:val="both"/>
        <w:rPr>
          <w:rFonts w:eastAsia="Arial"/>
        </w:rPr>
      </w:pPr>
      <w:r w:rsidRPr="00AF78D0">
        <w:rPr>
          <w:rFonts w:eastAsia="Arial"/>
        </w:rPr>
        <w:t>En la reunión se especific</w:t>
      </w:r>
      <w:r w:rsidR="00404C71">
        <w:rPr>
          <w:rFonts w:eastAsia="Arial"/>
        </w:rPr>
        <w:t>ó</w:t>
      </w:r>
      <w:r w:rsidRPr="00AF78D0">
        <w:rPr>
          <w:rFonts w:eastAsia="Arial"/>
        </w:rPr>
        <w:t xml:space="preserve"> que para</w:t>
      </w:r>
      <w:r w:rsidR="00C710E0" w:rsidRPr="00AF78D0">
        <w:rPr>
          <w:rFonts w:eastAsia="Arial"/>
        </w:rPr>
        <w:t xml:space="preserve"> realizar la carga d</w:t>
      </w:r>
      <w:r w:rsidRPr="00AF78D0">
        <w:rPr>
          <w:rFonts w:eastAsia="Arial"/>
        </w:rPr>
        <w:t xml:space="preserve">e datos de cohortes anteriores </w:t>
      </w:r>
      <w:r w:rsidR="00C710E0" w:rsidRPr="00AF78D0">
        <w:rPr>
          <w:rFonts w:eastAsia="Arial"/>
        </w:rPr>
        <w:t>en SIU GUARANÍ 3 se brinda asistencia personalizada a las diferentes UUAA. Se acuerdan</w:t>
      </w:r>
      <w:r w:rsidR="00404C71">
        <w:rPr>
          <w:rFonts w:eastAsia="Arial"/>
        </w:rPr>
        <w:t xml:space="preserve"> por este medio </w:t>
      </w:r>
      <w:r w:rsidR="00C710E0" w:rsidRPr="00AF78D0">
        <w:rPr>
          <w:rFonts w:eastAsia="Arial"/>
        </w:rPr>
        <w:t xml:space="preserve">años académicos, periodos de inscripción,  turnos de exámenes, libros de </w:t>
      </w:r>
      <w:r w:rsidR="00C710E0" w:rsidRPr="000118A4">
        <w:rPr>
          <w:rFonts w:eastAsia="Arial"/>
        </w:rPr>
        <w:t xml:space="preserve">actas, etc. Se </w:t>
      </w:r>
      <w:r w:rsidRPr="000118A4">
        <w:rPr>
          <w:rFonts w:eastAsia="Arial"/>
        </w:rPr>
        <w:t xml:space="preserve">elaboró y entregó </w:t>
      </w:r>
      <w:r w:rsidR="00C710E0" w:rsidRPr="000118A4">
        <w:rPr>
          <w:rFonts w:eastAsia="Arial"/>
        </w:rPr>
        <w:t xml:space="preserve">documentación pertinente sobre </w:t>
      </w:r>
      <w:r w:rsidRPr="000118A4">
        <w:rPr>
          <w:rFonts w:eastAsia="Arial"/>
        </w:rPr>
        <w:t xml:space="preserve">el </w:t>
      </w:r>
      <w:r w:rsidR="00C710E0" w:rsidRPr="000118A4">
        <w:rPr>
          <w:rFonts w:eastAsia="Arial"/>
        </w:rPr>
        <w:t>modo de carga de esas cohortes anteriores.</w:t>
      </w:r>
    </w:p>
    <w:p w:rsidR="00404C71" w:rsidRDefault="00404C71" w:rsidP="00404C71">
      <w:pPr>
        <w:pStyle w:val="Prrafodelista"/>
        <w:ind w:left="113"/>
        <w:jc w:val="both"/>
        <w:rPr>
          <w:rFonts w:eastAsia="Arial"/>
        </w:rPr>
      </w:pPr>
    </w:p>
    <w:p w:rsidR="00C710E0" w:rsidRPr="00404C71" w:rsidRDefault="00404C71" w:rsidP="00404C71">
      <w:pPr>
        <w:pStyle w:val="Prrafodelista"/>
        <w:ind w:left="113"/>
        <w:jc w:val="both"/>
      </w:pPr>
      <w:r w:rsidRPr="008A2F7E">
        <w:rPr>
          <w:rFonts w:eastAsia="Arial"/>
          <w:b/>
        </w:rPr>
        <w:t xml:space="preserve">4.3.4. </w:t>
      </w:r>
      <w:r w:rsidR="007167D6" w:rsidRPr="000118A4">
        <w:rPr>
          <w:rFonts w:eastAsia="Arial"/>
          <w:b/>
        </w:rPr>
        <w:t>A</w:t>
      </w:r>
      <w:r w:rsidR="000118A4" w:rsidRPr="000118A4">
        <w:rPr>
          <w:rFonts w:eastAsia="Arial"/>
          <w:b/>
        </w:rPr>
        <w:t>cciones con el medio</w:t>
      </w:r>
      <w:r w:rsidR="00C710E0" w:rsidRPr="000118A4">
        <w:rPr>
          <w:rFonts w:eastAsia="Arial"/>
          <w:b/>
        </w:rPr>
        <w:t xml:space="preserve">  </w:t>
      </w:r>
    </w:p>
    <w:p w:rsidR="00404C71" w:rsidRPr="000118A4" w:rsidRDefault="00404C71" w:rsidP="00404C71">
      <w:pPr>
        <w:pStyle w:val="Prrafodelista"/>
        <w:ind w:left="113"/>
        <w:jc w:val="both"/>
      </w:pPr>
    </w:p>
    <w:p w:rsidR="00C710E0" w:rsidRPr="000118A4" w:rsidRDefault="00AE05F7" w:rsidP="002D71F8">
      <w:pPr>
        <w:jc w:val="both"/>
        <w:rPr>
          <w:rFonts w:eastAsia="Arial"/>
        </w:rPr>
      </w:pPr>
      <w:r w:rsidRPr="000118A4">
        <w:rPr>
          <w:rFonts w:eastAsia="Arial"/>
        </w:rPr>
        <w:t>Respecto de las acciones con el medio en la entrevista se explicita que se han realizado y realizan</w:t>
      </w:r>
      <w:r w:rsidR="00C710E0" w:rsidRPr="000118A4">
        <w:rPr>
          <w:rFonts w:eastAsia="Arial"/>
        </w:rPr>
        <w:t xml:space="preserve"> entrevistas a</w:t>
      </w:r>
      <w:r w:rsidRPr="000118A4">
        <w:rPr>
          <w:rFonts w:eastAsia="Arial"/>
        </w:rPr>
        <w:t xml:space="preserve"> los</w:t>
      </w:r>
      <w:r w:rsidR="00C710E0" w:rsidRPr="000118A4">
        <w:rPr>
          <w:rFonts w:eastAsia="Arial"/>
        </w:rPr>
        <w:t xml:space="preserve"> actores del entorno socio-productivo para relevar necesidades del </w:t>
      </w:r>
      <w:r w:rsidRPr="000118A4">
        <w:rPr>
          <w:rFonts w:eastAsia="Arial"/>
        </w:rPr>
        <w:t>entorno territorial</w:t>
      </w:r>
      <w:r w:rsidR="00C710E0" w:rsidRPr="000118A4">
        <w:rPr>
          <w:rFonts w:eastAsia="Arial"/>
        </w:rPr>
        <w:t xml:space="preserve">. </w:t>
      </w:r>
      <w:r w:rsidRPr="000118A4">
        <w:rPr>
          <w:rFonts w:eastAsia="Arial"/>
        </w:rPr>
        <w:t xml:space="preserve">También se han mantenido y mantienen </w:t>
      </w:r>
      <w:r w:rsidR="00C710E0" w:rsidRPr="000118A4">
        <w:rPr>
          <w:rFonts w:eastAsia="Arial"/>
        </w:rPr>
        <w:t xml:space="preserve">reuniones con agentes  de Desarrollo Institucional y Territorial del rectorado </w:t>
      </w:r>
      <w:r w:rsidRPr="000118A4">
        <w:rPr>
          <w:rFonts w:eastAsia="Arial"/>
        </w:rPr>
        <w:t>para poder trabajar</w:t>
      </w:r>
      <w:r w:rsidR="00C710E0" w:rsidRPr="000118A4">
        <w:rPr>
          <w:rFonts w:eastAsia="Arial"/>
        </w:rPr>
        <w:t xml:space="preserve"> con datos obtenidos a través de encuentros sectoriales </w:t>
      </w:r>
      <w:r w:rsidRPr="000118A4">
        <w:rPr>
          <w:rFonts w:eastAsia="Arial"/>
        </w:rPr>
        <w:t>con el área de</w:t>
      </w:r>
      <w:r w:rsidR="00C710E0" w:rsidRPr="000118A4">
        <w:rPr>
          <w:rFonts w:eastAsia="Arial"/>
        </w:rPr>
        <w:t xml:space="preserve"> Vinculación </w:t>
      </w:r>
      <w:r w:rsidRPr="000118A4">
        <w:rPr>
          <w:rFonts w:eastAsia="Arial"/>
        </w:rPr>
        <w:t xml:space="preserve">Tecnológica y Socio-Productiva. D este modo se acercan a los </w:t>
      </w:r>
      <w:r w:rsidR="00C710E0" w:rsidRPr="000118A4">
        <w:rPr>
          <w:rFonts w:eastAsia="Arial"/>
        </w:rPr>
        <w:t>requerimientos o temas de interés para I+D por parte de empresarios y representantes de asociaciones y/o cámaras sectoriales de la provincia de Mendoza (sector metalmecánico, TIC, vitivinícola, madera y muebles, frutos secos, durazno para industria)</w:t>
      </w:r>
      <w:r w:rsidRPr="000118A4">
        <w:rPr>
          <w:rFonts w:eastAsia="Arial"/>
        </w:rPr>
        <w:t xml:space="preserve"> tal como sugiriera originariamente la CEE, aunque no se explicita en la reunión la frecuencia de estos contactos</w:t>
      </w:r>
      <w:r w:rsidR="00C710E0" w:rsidRPr="000118A4">
        <w:rPr>
          <w:rFonts w:eastAsia="Arial"/>
        </w:rPr>
        <w:t>.</w:t>
      </w:r>
    </w:p>
    <w:p w:rsidR="00DA1004" w:rsidRPr="00C66ABC" w:rsidRDefault="00682D89" w:rsidP="002D71F8">
      <w:pPr>
        <w:jc w:val="both"/>
        <w:rPr>
          <w:rFonts w:eastAsia="Arial"/>
        </w:rPr>
      </w:pPr>
      <w:r w:rsidRPr="00682D89">
        <w:rPr>
          <w:rFonts w:eastAsia="Arial"/>
        </w:rPr>
        <w:t>A modo de ejemplo se informa</w:t>
      </w:r>
      <w:r w:rsidR="00C578D3" w:rsidRPr="00682D89">
        <w:rPr>
          <w:rFonts w:eastAsia="Arial"/>
        </w:rPr>
        <w:t xml:space="preserve"> que en </w:t>
      </w:r>
      <w:r w:rsidR="00C710E0" w:rsidRPr="00682D89">
        <w:rPr>
          <w:rFonts w:eastAsia="Arial"/>
        </w:rPr>
        <w:t>noviembre de 2018 se realiz</w:t>
      </w:r>
      <w:r w:rsidR="0079610E">
        <w:rPr>
          <w:rFonts w:eastAsia="Arial"/>
        </w:rPr>
        <w:t>ó</w:t>
      </w:r>
      <w:r w:rsidR="00C710E0" w:rsidRPr="00682D89">
        <w:rPr>
          <w:rFonts w:eastAsia="Arial"/>
        </w:rPr>
        <w:t xml:space="preserve"> un desayuno de trabajo </w:t>
      </w:r>
      <w:r w:rsidR="0079610E">
        <w:rPr>
          <w:rFonts w:eastAsia="Arial"/>
        </w:rPr>
        <w:t>invitando</w:t>
      </w:r>
      <w:r w:rsidR="00C710E0" w:rsidRPr="00682D89">
        <w:rPr>
          <w:rFonts w:eastAsia="Arial"/>
        </w:rPr>
        <w:t xml:space="preserve"> a docentes-investigadores de la UNCUYO y a representantes de diferentes organismos de Mendoza, entre ellos: </w:t>
      </w:r>
      <w:proofErr w:type="spellStart"/>
      <w:r w:rsidR="00C710E0" w:rsidRPr="00682D89">
        <w:rPr>
          <w:rFonts w:eastAsia="Arial"/>
        </w:rPr>
        <w:t>Achievement</w:t>
      </w:r>
      <w:proofErr w:type="spellEnd"/>
      <w:r w:rsidR="00C710E0" w:rsidRPr="00682D89">
        <w:rPr>
          <w:rFonts w:eastAsia="Arial"/>
        </w:rPr>
        <w:t xml:space="preserve"> (Fundada en EEUU), Voluntarios de la ONU, Organismos Públicos, Ciudades </w:t>
      </w:r>
      <w:proofErr w:type="spellStart"/>
      <w:r w:rsidR="00C710E0" w:rsidRPr="00682D89">
        <w:rPr>
          <w:rFonts w:eastAsia="Arial"/>
        </w:rPr>
        <w:t>Resilientes</w:t>
      </w:r>
      <w:proofErr w:type="spellEnd"/>
      <w:r w:rsidR="00C710E0" w:rsidRPr="00682D89">
        <w:rPr>
          <w:rFonts w:eastAsia="Arial"/>
        </w:rPr>
        <w:t>,  Finca Almendras (ZEA),  Fundación Hálito de Vida, Fundación Cristal,   Movimiento Popular de la Dignidad, COVIAR –Corporación Vitivinícola Argentina.</w:t>
      </w:r>
      <w:r w:rsidRPr="00682D89">
        <w:rPr>
          <w:rFonts w:eastAsia="Arial"/>
        </w:rPr>
        <w:t xml:space="preserve"> </w:t>
      </w:r>
      <w:r w:rsidR="00C710E0" w:rsidRPr="00682D89">
        <w:rPr>
          <w:rFonts w:eastAsia="Arial"/>
        </w:rPr>
        <w:t xml:space="preserve">El objetivo de este encuentro fue intercambiar experiencias </w:t>
      </w:r>
      <w:r w:rsidRPr="00682D89">
        <w:rPr>
          <w:rFonts w:eastAsia="Arial"/>
        </w:rPr>
        <w:t xml:space="preserve">para ejercitar el principio de asociación, en favor del trabajo conjunto en </w:t>
      </w:r>
      <w:r w:rsidR="00C710E0" w:rsidRPr="00682D89">
        <w:rPr>
          <w:rFonts w:eastAsia="Arial"/>
        </w:rPr>
        <w:t xml:space="preserve">un proyecto de investigación </w:t>
      </w:r>
      <w:r w:rsidRPr="00682D89">
        <w:rPr>
          <w:rFonts w:eastAsia="Arial"/>
        </w:rPr>
        <w:t>para</w:t>
      </w:r>
      <w:r w:rsidR="00C710E0" w:rsidRPr="00682D89">
        <w:rPr>
          <w:rFonts w:eastAsia="Arial"/>
        </w:rPr>
        <w:t xml:space="preserve"> la convocatoria 2019-2021 </w:t>
      </w:r>
      <w:proofErr w:type="gramStart"/>
      <w:r w:rsidR="00C710E0" w:rsidRPr="00682D89">
        <w:rPr>
          <w:rFonts w:eastAsia="Arial"/>
        </w:rPr>
        <w:t>tipo</w:t>
      </w:r>
      <w:proofErr w:type="gramEnd"/>
      <w:r w:rsidR="00C710E0" w:rsidRPr="00682D89">
        <w:rPr>
          <w:rFonts w:eastAsia="Arial"/>
        </w:rPr>
        <w:t xml:space="preserve"> 4 de la  SIIP</w:t>
      </w:r>
      <w:r w:rsidRPr="00682D89">
        <w:rPr>
          <w:rFonts w:eastAsia="Arial"/>
        </w:rPr>
        <w:t xml:space="preserve">. Según indican </w:t>
      </w:r>
      <w:r w:rsidR="00C710E0" w:rsidRPr="00682D89">
        <w:rPr>
          <w:rFonts w:eastAsia="Arial"/>
        </w:rPr>
        <w:t xml:space="preserve">este tipo de proyecto se caracteriza por la vinculación con el medio y la posibilidad de resolver problemas concretos de </w:t>
      </w:r>
      <w:r w:rsidRPr="00682D89">
        <w:rPr>
          <w:rFonts w:eastAsia="Arial"/>
        </w:rPr>
        <w:t xml:space="preserve">sociedad mendocina. </w:t>
      </w:r>
      <w:r w:rsidR="00C710E0" w:rsidRPr="00682D89">
        <w:rPr>
          <w:rFonts w:eastAsia="Arial"/>
        </w:rPr>
        <w:t xml:space="preserve">Se </w:t>
      </w:r>
      <w:r w:rsidR="00C710E0" w:rsidRPr="00C66ABC">
        <w:rPr>
          <w:rFonts w:eastAsia="Arial"/>
        </w:rPr>
        <w:t>presentaron 59 proyectos de este tipo, de los cuales se aprobaron 31.</w:t>
      </w:r>
    </w:p>
    <w:p w:rsidR="00843849" w:rsidRDefault="00843849" w:rsidP="002D71F8">
      <w:pPr>
        <w:jc w:val="both"/>
        <w:rPr>
          <w:rFonts w:eastAsia="Arial"/>
        </w:rPr>
      </w:pPr>
    </w:p>
    <w:p w:rsidR="00C710E0" w:rsidRPr="00C66ABC" w:rsidRDefault="00C66ABC" w:rsidP="002D71F8">
      <w:pPr>
        <w:jc w:val="both"/>
        <w:rPr>
          <w:rFonts w:eastAsia="Arial"/>
        </w:rPr>
      </w:pPr>
      <w:r w:rsidRPr="00C66ABC">
        <w:rPr>
          <w:rFonts w:eastAsia="Arial"/>
        </w:rPr>
        <w:t>Al mismo tiempo y en relación con el</w:t>
      </w:r>
      <w:r w:rsidR="00DA1004" w:rsidRPr="00C66ABC">
        <w:rPr>
          <w:rFonts w:eastAsia="Arial"/>
        </w:rPr>
        <w:t xml:space="preserve"> entorno productivo la SIIP diseña una herramienta específica. </w:t>
      </w:r>
      <w:r w:rsidR="00C710E0" w:rsidRPr="00C66ABC">
        <w:rPr>
          <w:rFonts w:eastAsia="Arial"/>
        </w:rPr>
        <w:t xml:space="preserve">El Consejo Superior de la UNCUYO por </w:t>
      </w:r>
      <w:proofErr w:type="spellStart"/>
      <w:r w:rsidR="00C710E0" w:rsidRPr="00C66ABC">
        <w:rPr>
          <w:rFonts w:eastAsia="Arial"/>
        </w:rPr>
        <w:t>Ord.N°</w:t>
      </w:r>
      <w:proofErr w:type="spellEnd"/>
      <w:r w:rsidR="00C710E0" w:rsidRPr="00C66ABC">
        <w:rPr>
          <w:rFonts w:eastAsia="Arial"/>
        </w:rPr>
        <w:t xml:space="preserve"> 25/2016,  aprueba el Régimen de subsidios para Proyectos de investigación de la UNCUYO</w:t>
      </w:r>
      <w:r w:rsidRPr="00C66ABC">
        <w:rPr>
          <w:rFonts w:eastAsia="Arial"/>
        </w:rPr>
        <w:t xml:space="preserve">. Allí se </w:t>
      </w:r>
      <w:r w:rsidR="00C710E0" w:rsidRPr="00C66ABC">
        <w:rPr>
          <w:rFonts w:eastAsia="Arial"/>
        </w:rPr>
        <w:t xml:space="preserve"> define</w:t>
      </w:r>
      <w:r w:rsidRPr="00C66ABC">
        <w:rPr>
          <w:rFonts w:eastAsia="Arial"/>
        </w:rPr>
        <w:t>n</w:t>
      </w:r>
      <w:r w:rsidR="00C710E0" w:rsidRPr="00C66ABC">
        <w:rPr>
          <w:rFonts w:eastAsia="Arial"/>
        </w:rPr>
        <w:t xml:space="preserve"> 4 tipos de proyectos entre los cuales el </w:t>
      </w:r>
      <w:r w:rsidR="00C710E0" w:rsidRPr="00C66ABC">
        <w:rPr>
          <w:rFonts w:eastAsia="Arial"/>
          <w:b/>
        </w:rPr>
        <w:t>Tipo 4</w:t>
      </w:r>
      <w:r w:rsidR="00C710E0" w:rsidRPr="00C66ABC">
        <w:rPr>
          <w:rFonts w:eastAsia="Arial"/>
        </w:rPr>
        <w:t xml:space="preserve"> tiene como objetivo: abordar desde el ámbito universitario problemáticas que demande la comunidad para el desarrollo sustentable de Mendoza, generando y aplicando conocimiento en pos de aportar soluciones a los mismos a partir de una asociación entre la UNCUYO e instituciones sociales y microempresas.</w:t>
      </w:r>
    </w:p>
    <w:p w:rsidR="00843849" w:rsidRDefault="00843849" w:rsidP="002D71F8">
      <w:pPr>
        <w:jc w:val="both"/>
        <w:rPr>
          <w:rFonts w:eastAsia="Arial"/>
        </w:rPr>
      </w:pPr>
    </w:p>
    <w:p w:rsidR="00DA1004" w:rsidRPr="00C66ABC" w:rsidRDefault="00C710E0" w:rsidP="002D71F8">
      <w:pPr>
        <w:jc w:val="both"/>
        <w:rPr>
          <w:rFonts w:eastAsia="Arial"/>
        </w:rPr>
      </w:pPr>
      <w:r w:rsidRPr="00C66ABC">
        <w:rPr>
          <w:rFonts w:eastAsia="Arial"/>
        </w:rPr>
        <w:t>Asimismo</w:t>
      </w:r>
      <w:r w:rsidR="001E2B6D">
        <w:rPr>
          <w:rFonts w:eastAsia="Arial"/>
        </w:rPr>
        <w:t>,</w:t>
      </w:r>
      <w:r w:rsidRPr="00C66ABC">
        <w:rPr>
          <w:rFonts w:eastAsia="Arial"/>
        </w:rPr>
        <w:t xml:space="preserve"> teniendo en cuenta la importancia de la formación de recursos humanos se acuerda con la Corporación Vitivinícola Argentina (COVIAR) cofinanciar 5 becas para terminar tesis de posgrado de carreras de maestría o doctorado relacionadas con el área vitivinícola.</w:t>
      </w:r>
      <w:r w:rsidR="00C66ABC" w:rsidRPr="00C66ABC">
        <w:rPr>
          <w:rFonts w:eastAsia="Arial"/>
        </w:rPr>
        <w:t xml:space="preserve"> Un número escaso de becas, pero </w:t>
      </w:r>
      <w:r w:rsidR="00843849">
        <w:rPr>
          <w:rFonts w:eastAsia="Arial"/>
        </w:rPr>
        <w:t xml:space="preserve">que </w:t>
      </w:r>
      <w:r w:rsidR="00C66ABC" w:rsidRPr="00C66ABC">
        <w:rPr>
          <w:rFonts w:eastAsia="Arial"/>
        </w:rPr>
        <w:t>-por otra parte- indican un principio de apertura con los sectores productivos que puedan apostar a la generación de conocimiento, que debiera alentarse mucho más para dar cuenta de la sugerencia formulada en su momento por la CEE.</w:t>
      </w:r>
    </w:p>
    <w:p w:rsidR="00C710E0" w:rsidRDefault="00C710E0" w:rsidP="002D71F8">
      <w:pPr>
        <w:jc w:val="both"/>
        <w:rPr>
          <w:rFonts w:eastAsia="Arial"/>
        </w:rPr>
      </w:pPr>
    </w:p>
    <w:p w:rsidR="002D71F8" w:rsidRPr="007855FB" w:rsidRDefault="002D71F8" w:rsidP="002D71F8">
      <w:pPr>
        <w:jc w:val="both"/>
        <w:rPr>
          <w:rFonts w:eastAsia="Arial"/>
        </w:rPr>
      </w:pPr>
    </w:p>
    <w:p w:rsidR="00C710E0" w:rsidRPr="007855FB" w:rsidRDefault="00C710E0" w:rsidP="002D71F8">
      <w:pPr>
        <w:pStyle w:val="Prrafodelista"/>
        <w:numPr>
          <w:ilvl w:val="1"/>
          <w:numId w:val="15"/>
        </w:numPr>
        <w:ind w:left="0"/>
        <w:jc w:val="both"/>
        <w:rPr>
          <w:rFonts w:eastAsia="Arial"/>
        </w:rPr>
      </w:pPr>
      <w:r w:rsidRPr="007855FB">
        <w:rPr>
          <w:rFonts w:eastAsia="Arial"/>
          <w:b/>
        </w:rPr>
        <w:lastRenderedPageBreak/>
        <w:t>Resultados alcanzados</w:t>
      </w:r>
      <w:r w:rsidR="00DA1004" w:rsidRPr="007855FB">
        <w:rPr>
          <w:rFonts w:eastAsia="Arial"/>
          <w:b/>
        </w:rPr>
        <w:t xml:space="preserve"> y </w:t>
      </w:r>
      <w:r w:rsidRPr="007855FB">
        <w:rPr>
          <w:rFonts w:eastAsia="Arial"/>
          <w:b/>
        </w:rPr>
        <w:t xml:space="preserve"> esperados</w:t>
      </w:r>
      <w:r w:rsidR="007167D6" w:rsidRPr="007855FB">
        <w:rPr>
          <w:rFonts w:eastAsia="Arial"/>
          <w:vertAlign w:val="superscript"/>
        </w:rPr>
        <w:t>:</w:t>
      </w:r>
      <w:r w:rsidRPr="007855FB">
        <w:rPr>
          <w:rFonts w:eastAsia="Arial"/>
        </w:rPr>
        <w:t xml:space="preserve"> </w:t>
      </w:r>
    </w:p>
    <w:p w:rsidR="00EB37AF" w:rsidRPr="007855FB" w:rsidRDefault="00EB37AF" w:rsidP="002D71F8">
      <w:pPr>
        <w:jc w:val="both"/>
        <w:rPr>
          <w:rFonts w:eastAsia="Arial"/>
          <w:sz w:val="28"/>
          <w:szCs w:val="28"/>
        </w:rPr>
      </w:pPr>
    </w:p>
    <w:p w:rsidR="00DA1004" w:rsidRPr="007855FB" w:rsidRDefault="00E7401E" w:rsidP="002D71F8">
      <w:pPr>
        <w:jc w:val="both"/>
        <w:rPr>
          <w:rFonts w:eastAsia="Arial"/>
        </w:rPr>
      </w:pPr>
      <w:r w:rsidRPr="007855FB">
        <w:rPr>
          <w:rFonts w:eastAsia="Arial"/>
        </w:rPr>
        <w:t>Respecto de los resultados alcanzados, además de lo ya explicitado, se informó que se organizaron</w:t>
      </w:r>
      <w:r w:rsidR="00DA1004" w:rsidRPr="007855FB">
        <w:rPr>
          <w:rFonts w:eastAsia="Arial"/>
        </w:rPr>
        <w:t xml:space="preserve"> talleres de capacitación para usuarios de SIGEVA, </w:t>
      </w:r>
      <w:proofErr w:type="spellStart"/>
      <w:r w:rsidR="00DA1004" w:rsidRPr="007855FB">
        <w:rPr>
          <w:rFonts w:eastAsia="Arial"/>
        </w:rPr>
        <w:t>CVar</w:t>
      </w:r>
      <w:proofErr w:type="spellEnd"/>
      <w:r w:rsidR="00DA1004" w:rsidRPr="007855FB">
        <w:rPr>
          <w:rFonts w:eastAsia="Arial"/>
        </w:rPr>
        <w:t xml:space="preserve"> y SIU (Posgrado). En la nueva estructura de la S</w:t>
      </w:r>
      <w:r w:rsidRPr="007855FB">
        <w:rPr>
          <w:rFonts w:eastAsia="Arial"/>
        </w:rPr>
        <w:t>IIP</w:t>
      </w:r>
      <w:r w:rsidR="00DA1004" w:rsidRPr="007855FB">
        <w:rPr>
          <w:rFonts w:eastAsia="Arial"/>
        </w:rPr>
        <w:t xml:space="preserve"> se ha conformado un área de sistemas compuesta por técnicos que asesoran tanto a gestores como usuarios de los sistemas mencionados.</w:t>
      </w:r>
    </w:p>
    <w:p w:rsidR="00C710E0" w:rsidRPr="007855FB" w:rsidRDefault="00C710E0" w:rsidP="002D71F8">
      <w:pPr>
        <w:jc w:val="both"/>
        <w:rPr>
          <w:rFonts w:eastAsia="Arial"/>
        </w:rPr>
      </w:pPr>
    </w:p>
    <w:p w:rsidR="00C710E0" w:rsidRPr="007855FB" w:rsidRDefault="00C710E0" w:rsidP="002D71F8">
      <w:pPr>
        <w:jc w:val="both"/>
        <w:rPr>
          <w:rFonts w:eastAsia="Arial"/>
        </w:rPr>
      </w:pPr>
      <w:r w:rsidRPr="007855FB">
        <w:rPr>
          <w:rFonts w:eastAsia="Arial"/>
        </w:rPr>
        <w:t xml:space="preserve">Desde 2014 se han gestionado por SIGEVA: dos convocatorias de proyectos, 2016 524 proyectos,  2.620 usuarios que  integran esos proyectos de investigación (docentes-investigadores, graduados, alumnos, becarios). En la convocatoria 2019, se presentaron 678 proyectos, 2.712 usuarios en este momento se encuentran en proceso de evaluación, la que se realizará totalmente por el sistema. En cuanto a Becas se realizaron 3 convocatorias desde 2016 (2016, 146 usuarios, 2017, 170 usuarios, 2018, 193 usuarios). </w:t>
      </w:r>
    </w:p>
    <w:p w:rsidR="00C710E0" w:rsidRPr="007855FB" w:rsidRDefault="00C710E0" w:rsidP="002D71F8">
      <w:pPr>
        <w:jc w:val="both"/>
        <w:rPr>
          <w:rFonts w:eastAsia="Arial"/>
        </w:rPr>
      </w:pPr>
    </w:p>
    <w:p w:rsidR="00C710E0" w:rsidRPr="007855FB" w:rsidRDefault="00C710E0" w:rsidP="002D71F8">
      <w:pPr>
        <w:jc w:val="both"/>
        <w:rPr>
          <w:rFonts w:eastAsia="Arial"/>
        </w:rPr>
      </w:pPr>
      <w:r w:rsidRPr="007855FB">
        <w:rPr>
          <w:rFonts w:eastAsia="Arial"/>
        </w:rPr>
        <w:t xml:space="preserve">El sistema de información </w:t>
      </w:r>
      <w:r w:rsidR="00E7401E" w:rsidRPr="007855FB">
        <w:rPr>
          <w:rFonts w:eastAsia="Arial"/>
        </w:rPr>
        <w:t>logró integrarse, es</w:t>
      </w:r>
      <w:r w:rsidRPr="007855FB">
        <w:rPr>
          <w:rFonts w:eastAsia="Arial"/>
        </w:rPr>
        <w:t xml:space="preserve"> dinámico y </w:t>
      </w:r>
      <w:r w:rsidR="00E7401E" w:rsidRPr="007855FB">
        <w:rPr>
          <w:rFonts w:eastAsia="Arial"/>
        </w:rPr>
        <w:t xml:space="preserve"> funciona, cumpliendo otra de las metas propuestas en el PM, </w:t>
      </w:r>
      <w:r w:rsidRPr="007855FB">
        <w:rPr>
          <w:rFonts w:eastAsia="Arial"/>
        </w:rPr>
        <w:t>de acuerdo a las necesidades de los usuarios y la gestión.</w:t>
      </w:r>
    </w:p>
    <w:p w:rsidR="00C710E0" w:rsidRPr="007855FB" w:rsidRDefault="00C710E0" w:rsidP="002D71F8">
      <w:pPr>
        <w:jc w:val="both"/>
        <w:rPr>
          <w:rFonts w:eastAsia="Arial"/>
        </w:rPr>
      </w:pPr>
    </w:p>
    <w:p w:rsidR="00C710E0" w:rsidRPr="007855FB" w:rsidRDefault="001E2B6D" w:rsidP="002D71F8">
      <w:pPr>
        <w:jc w:val="both"/>
        <w:rPr>
          <w:rFonts w:eastAsia="Arial"/>
        </w:rPr>
      </w:pPr>
      <w:r>
        <w:rPr>
          <w:rFonts w:eastAsia="Arial"/>
        </w:rPr>
        <w:t>Es de destacar que</w:t>
      </w:r>
      <w:r w:rsidR="00C710E0" w:rsidRPr="007855FB">
        <w:rPr>
          <w:rFonts w:eastAsia="Arial"/>
        </w:rPr>
        <w:t xml:space="preserve"> se utilizan  datos que g</w:t>
      </w:r>
      <w:r w:rsidR="00644277">
        <w:rPr>
          <w:rFonts w:eastAsia="Arial"/>
        </w:rPr>
        <w:t>enera el sistema, para trabajar</w:t>
      </w:r>
      <w:r w:rsidR="00C710E0" w:rsidRPr="007855FB">
        <w:rPr>
          <w:rFonts w:eastAsia="Arial"/>
        </w:rPr>
        <w:t xml:space="preserve"> indicadores que solicita anualmente la Secretaría </w:t>
      </w:r>
      <w:r w:rsidR="00D74703">
        <w:rPr>
          <w:rFonts w:eastAsia="Arial"/>
        </w:rPr>
        <w:t xml:space="preserve">de Gobierno </w:t>
      </w:r>
      <w:r w:rsidR="00C710E0" w:rsidRPr="007855FB">
        <w:rPr>
          <w:rFonts w:eastAsia="Arial"/>
        </w:rPr>
        <w:t>de Ciencia, T</w:t>
      </w:r>
      <w:r w:rsidR="007855FB">
        <w:rPr>
          <w:rFonts w:eastAsia="Arial"/>
        </w:rPr>
        <w:t>e</w:t>
      </w:r>
      <w:r w:rsidR="00C710E0" w:rsidRPr="007855FB">
        <w:rPr>
          <w:rFonts w:eastAsia="Arial"/>
        </w:rPr>
        <w:t>cnología e Innovación productiva de la Nación. También se ha podido generar un informe sobre publicaciones que orienta a la gestión para pensar en futuras operatorias. Y recientemente se ha creado un área para proces</w:t>
      </w:r>
      <w:r w:rsidR="00E7401E" w:rsidRPr="007855FB">
        <w:rPr>
          <w:rFonts w:eastAsia="Arial"/>
        </w:rPr>
        <w:t>ar datos y generar estadísticas, aunque está funcionando de modo incipiente aun.</w:t>
      </w:r>
    </w:p>
    <w:p w:rsidR="000F338B" w:rsidRDefault="000F338B" w:rsidP="002D71F8">
      <w:pPr>
        <w:rPr>
          <w:rFonts w:ascii="Arial" w:eastAsia="Arial" w:hAnsi="Arial" w:cs="Arial"/>
        </w:rPr>
      </w:pPr>
    </w:p>
    <w:p w:rsidR="00C710E0" w:rsidRPr="00285353" w:rsidRDefault="00C710E0" w:rsidP="002D71F8">
      <w:pPr>
        <w:jc w:val="both"/>
        <w:rPr>
          <w:rFonts w:eastAsia="Arial"/>
        </w:rPr>
      </w:pPr>
      <w:r w:rsidRPr="00285353">
        <w:rPr>
          <w:rFonts w:eastAsia="Arial"/>
        </w:rPr>
        <w:t xml:space="preserve">El SIU está instalado en distintas Unidades Académicas </w:t>
      </w:r>
      <w:r w:rsidR="00285353" w:rsidRPr="00285353">
        <w:rPr>
          <w:rFonts w:eastAsia="Arial"/>
        </w:rPr>
        <w:t>permitiendo</w:t>
      </w:r>
      <w:r w:rsidRPr="00285353">
        <w:rPr>
          <w:rFonts w:eastAsia="Arial"/>
        </w:rPr>
        <w:t xml:space="preserve"> trabajar </w:t>
      </w:r>
      <w:r w:rsidR="00285353" w:rsidRPr="00285353">
        <w:rPr>
          <w:rFonts w:eastAsia="Arial"/>
        </w:rPr>
        <w:t>conjuntamente</w:t>
      </w:r>
      <w:r w:rsidRPr="00285353">
        <w:rPr>
          <w:rFonts w:eastAsia="Arial"/>
        </w:rPr>
        <w:t xml:space="preserve"> con el área de  posgrado  de cada una de ellas. </w:t>
      </w:r>
      <w:r w:rsidR="00285353" w:rsidRPr="00285353">
        <w:rPr>
          <w:rFonts w:eastAsia="Arial"/>
        </w:rPr>
        <w:t>En la reunión se informa que se</w:t>
      </w:r>
      <w:r w:rsidR="00285353">
        <w:rPr>
          <w:rFonts w:eastAsia="Arial"/>
        </w:rPr>
        <w:t xml:space="preserve"> realizaron</w:t>
      </w:r>
      <w:r w:rsidRPr="00285353">
        <w:rPr>
          <w:rFonts w:eastAsia="Arial"/>
        </w:rPr>
        <w:t xml:space="preserve"> Talleres de capacitación en las 13 Unidades Académ</w:t>
      </w:r>
      <w:r w:rsidR="00285353" w:rsidRPr="00285353">
        <w:rPr>
          <w:rFonts w:eastAsia="Arial"/>
        </w:rPr>
        <w:t>icas (180 personas capacitadas)</w:t>
      </w:r>
      <w:r w:rsidRPr="00285353">
        <w:rPr>
          <w:rFonts w:eastAsia="Arial"/>
        </w:rPr>
        <w:t xml:space="preserve">, además de atender las consultas permanentes de manera inmediata. </w:t>
      </w:r>
    </w:p>
    <w:p w:rsidR="00C710E0" w:rsidRPr="00285353" w:rsidRDefault="00C710E0" w:rsidP="002D71F8">
      <w:pPr>
        <w:jc w:val="both"/>
        <w:rPr>
          <w:rFonts w:eastAsia="Arial"/>
        </w:rPr>
      </w:pPr>
    </w:p>
    <w:p w:rsidR="00C710E0" w:rsidRPr="00285353" w:rsidRDefault="00C710E0" w:rsidP="002D71F8">
      <w:pPr>
        <w:jc w:val="both"/>
        <w:rPr>
          <w:rFonts w:eastAsia="Arial"/>
        </w:rPr>
      </w:pPr>
      <w:r w:rsidRPr="00285353">
        <w:rPr>
          <w:rFonts w:eastAsia="Arial"/>
        </w:rPr>
        <w:t xml:space="preserve">El monto total financiado </w:t>
      </w:r>
      <w:r w:rsidR="00285353" w:rsidRPr="00285353">
        <w:rPr>
          <w:rFonts w:eastAsia="Arial"/>
        </w:rPr>
        <w:t xml:space="preserve">para la primera convocatoria </w:t>
      </w:r>
      <w:r w:rsidRPr="00285353">
        <w:rPr>
          <w:rFonts w:eastAsia="Arial"/>
        </w:rPr>
        <w:t xml:space="preserve">de Becas UNCUYO/COVIAR asciende a $800.000 aportados por partes iguales entre  ambas instituciones. </w:t>
      </w:r>
      <w:r w:rsidR="00285353" w:rsidRPr="00285353">
        <w:rPr>
          <w:rFonts w:eastAsia="Arial"/>
        </w:rPr>
        <w:t>Se</w:t>
      </w:r>
      <w:r w:rsidRPr="00285353">
        <w:rPr>
          <w:rFonts w:eastAsia="Arial"/>
        </w:rPr>
        <w:t xml:space="preserve"> detalla</w:t>
      </w:r>
      <w:r w:rsidR="00285353" w:rsidRPr="00285353">
        <w:rPr>
          <w:rFonts w:eastAsia="Arial"/>
        </w:rPr>
        <w:t>n las becas concedidas y</w:t>
      </w:r>
      <w:r w:rsidRPr="00285353">
        <w:rPr>
          <w:rFonts w:eastAsia="Arial"/>
        </w:rPr>
        <w:t xml:space="preserve"> los proyectos de tesis seleccionados, atendiendo a temas prioritarios definidos por la corporación vitivinícola y la unidad académica de la UNCUYO a la que pertenecen:</w:t>
      </w:r>
    </w:p>
    <w:p w:rsidR="00C710E0" w:rsidRPr="00285353" w:rsidRDefault="00C710E0" w:rsidP="002D71F8">
      <w:pPr>
        <w:jc w:val="both"/>
        <w:rPr>
          <w:rFonts w:eastAsia="Arial"/>
        </w:rPr>
      </w:pPr>
    </w:p>
    <w:p w:rsidR="00C710E0" w:rsidRPr="00285353" w:rsidRDefault="00C710E0" w:rsidP="002D71F8">
      <w:pPr>
        <w:jc w:val="both"/>
        <w:rPr>
          <w:rFonts w:eastAsia="Arial"/>
        </w:rPr>
      </w:pPr>
      <w:r w:rsidRPr="00285353">
        <w:rPr>
          <w:rFonts w:eastAsia="Arial"/>
        </w:rPr>
        <w:t xml:space="preserve">– María Laura Sánchez: Facultad de Ciencias Agrarias – Doctorado </w:t>
      </w:r>
      <w:proofErr w:type="spellStart"/>
      <w:r w:rsidRPr="00285353">
        <w:rPr>
          <w:rFonts w:eastAsia="Arial"/>
        </w:rPr>
        <w:t>Prog</w:t>
      </w:r>
      <w:proofErr w:type="spellEnd"/>
      <w:r w:rsidRPr="00285353">
        <w:rPr>
          <w:rFonts w:eastAsia="Arial"/>
        </w:rPr>
        <w:t xml:space="preserve">. </w:t>
      </w:r>
      <w:proofErr w:type="gramStart"/>
      <w:r w:rsidRPr="00285353">
        <w:rPr>
          <w:rFonts w:eastAsia="Arial"/>
        </w:rPr>
        <w:t>de</w:t>
      </w:r>
      <w:proofErr w:type="gramEnd"/>
      <w:r w:rsidRPr="00285353">
        <w:rPr>
          <w:rFonts w:eastAsia="Arial"/>
        </w:rPr>
        <w:t xml:space="preserve"> Posgrado en Biología (PROBIOL). Tema de tesis: Generación y selección de híbridos de </w:t>
      </w:r>
      <w:proofErr w:type="spellStart"/>
      <w:r w:rsidRPr="00285353">
        <w:rPr>
          <w:rFonts w:eastAsia="Arial"/>
        </w:rPr>
        <w:t>Saccharomyces</w:t>
      </w:r>
      <w:proofErr w:type="spellEnd"/>
      <w:r w:rsidRPr="00285353">
        <w:rPr>
          <w:rFonts w:eastAsia="Arial"/>
        </w:rPr>
        <w:t xml:space="preserve"> con características mejoradas para la vinificación.</w:t>
      </w:r>
    </w:p>
    <w:p w:rsidR="00C710E0" w:rsidRPr="00285353" w:rsidRDefault="00C710E0" w:rsidP="002D71F8">
      <w:pPr>
        <w:jc w:val="both"/>
        <w:rPr>
          <w:rFonts w:eastAsia="Arial"/>
        </w:rPr>
      </w:pPr>
      <w:r w:rsidRPr="00285353">
        <w:rPr>
          <w:rFonts w:eastAsia="Arial"/>
        </w:rPr>
        <w:t xml:space="preserve">– Celeste Arancibia: Facultad de Ciencias Agrarias – Doctorado </w:t>
      </w:r>
      <w:proofErr w:type="spellStart"/>
      <w:r w:rsidRPr="00285353">
        <w:rPr>
          <w:rFonts w:eastAsia="Arial"/>
        </w:rPr>
        <w:t>Prog</w:t>
      </w:r>
      <w:proofErr w:type="spellEnd"/>
      <w:r w:rsidRPr="00285353">
        <w:rPr>
          <w:rFonts w:eastAsia="Arial"/>
        </w:rPr>
        <w:t xml:space="preserve">. </w:t>
      </w:r>
      <w:proofErr w:type="gramStart"/>
      <w:r w:rsidRPr="00285353">
        <w:rPr>
          <w:rFonts w:eastAsia="Arial"/>
        </w:rPr>
        <w:t>de</w:t>
      </w:r>
      <w:proofErr w:type="gramEnd"/>
      <w:r w:rsidRPr="00285353">
        <w:rPr>
          <w:rFonts w:eastAsia="Arial"/>
        </w:rPr>
        <w:t xml:space="preserve"> Posgrado en Biología (PROBIOL). Tema de tesis: Caracterización molecular de la filoxera de la vid (</w:t>
      </w:r>
      <w:proofErr w:type="spellStart"/>
      <w:r w:rsidRPr="00285353">
        <w:rPr>
          <w:rFonts w:eastAsia="Arial"/>
        </w:rPr>
        <w:t>Daktulosphaira</w:t>
      </w:r>
      <w:proofErr w:type="spellEnd"/>
      <w:r w:rsidRPr="00285353">
        <w:rPr>
          <w:rFonts w:eastAsia="Arial"/>
        </w:rPr>
        <w:t xml:space="preserve"> </w:t>
      </w:r>
      <w:proofErr w:type="spellStart"/>
      <w:r w:rsidRPr="00285353">
        <w:rPr>
          <w:rFonts w:eastAsia="Arial"/>
        </w:rPr>
        <w:t>vitifoliae</w:t>
      </w:r>
      <w:proofErr w:type="spellEnd"/>
      <w:r w:rsidRPr="00285353">
        <w:rPr>
          <w:rFonts w:eastAsia="Arial"/>
        </w:rPr>
        <w:t xml:space="preserve"> </w:t>
      </w:r>
      <w:proofErr w:type="spellStart"/>
      <w:r w:rsidRPr="00285353">
        <w:rPr>
          <w:rFonts w:eastAsia="Arial"/>
        </w:rPr>
        <w:t>Fitch</w:t>
      </w:r>
      <w:proofErr w:type="spellEnd"/>
      <w:r w:rsidRPr="00285353">
        <w:rPr>
          <w:rFonts w:eastAsia="Arial"/>
        </w:rPr>
        <w:t xml:space="preserve">.) a través del empleo de </w:t>
      </w:r>
      <w:proofErr w:type="spellStart"/>
      <w:r w:rsidRPr="00285353">
        <w:rPr>
          <w:rFonts w:eastAsia="Arial"/>
        </w:rPr>
        <w:t>microsatélites</w:t>
      </w:r>
      <w:proofErr w:type="spellEnd"/>
      <w:r w:rsidRPr="00285353">
        <w:rPr>
          <w:rFonts w:eastAsia="Arial"/>
        </w:rPr>
        <w:t xml:space="preserve"> en distintas provincias de Argentina y estudio de la agresividad de la plaga en diferentes tipos de suelo y modalidades de riego.</w:t>
      </w:r>
    </w:p>
    <w:p w:rsidR="00C710E0" w:rsidRPr="00285353" w:rsidRDefault="00C710E0" w:rsidP="002D71F8">
      <w:pPr>
        <w:jc w:val="both"/>
        <w:rPr>
          <w:rFonts w:eastAsia="Arial"/>
        </w:rPr>
      </w:pPr>
      <w:r w:rsidRPr="00285353">
        <w:rPr>
          <w:rFonts w:eastAsia="Arial"/>
        </w:rPr>
        <w:t>– Lucía Romina Palazzo: Facultad de Ingeniería– Maestría en Energía. Tema de tesis: Riego y ahorro energético en viñedos de Maipú y Luján de Cuyo.</w:t>
      </w:r>
    </w:p>
    <w:p w:rsidR="00C710E0" w:rsidRPr="00285353" w:rsidRDefault="00C710E0" w:rsidP="002D71F8">
      <w:pPr>
        <w:jc w:val="both"/>
        <w:rPr>
          <w:rFonts w:eastAsia="Arial"/>
        </w:rPr>
      </w:pPr>
      <w:r w:rsidRPr="00285353">
        <w:rPr>
          <w:rFonts w:eastAsia="Arial"/>
        </w:rPr>
        <w:t xml:space="preserve">– Daniela </w:t>
      </w:r>
      <w:proofErr w:type="spellStart"/>
      <w:r w:rsidRPr="00285353">
        <w:rPr>
          <w:rFonts w:eastAsia="Arial"/>
        </w:rPr>
        <w:t>Martinelli</w:t>
      </w:r>
      <w:proofErr w:type="spellEnd"/>
      <w:r w:rsidRPr="00285353">
        <w:rPr>
          <w:rFonts w:eastAsia="Arial"/>
        </w:rPr>
        <w:t xml:space="preserve">: FCA- Maestría en Viticultura y Enología. Tema de tesis: Evaluación de estrategias de manejo del riego en función de indicadores fisiológicos y meteorológicos en el Valle de </w:t>
      </w:r>
      <w:proofErr w:type="spellStart"/>
      <w:r w:rsidRPr="00285353">
        <w:rPr>
          <w:rFonts w:eastAsia="Arial"/>
        </w:rPr>
        <w:t>Calamuchita</w:t>
      </w:r>
      <w:proofErr w:type="spellEnd"/>
      <w:r w:rsidRPr="00285353">
        <w:rPr>
          <w:rFonts w:eastAsia="Arial"/>
        </w:rPr>
        <w:t xml:space="preserve"> (Córdoba), cv. </w:t>
      </w:r>
      <w:proofErr w:type="spellStart"/>
      <w:r w:rsidRPr="00285353">
        <w:rPr>
          <w:rFonts w:eastAsia="Arial"/>
        </w:rPr>
        <w:t>Malbec</w:t>
      </w:r>
      <w:proofErr w:type="spellEnd"/>
      <w:r w:rsidRPr="00285353">
        <w:rPr>
          <w:rFonts w:eastAsia="Arial"/>
        </w:rPr>
        <w:t>.</w:t>
      </w:r>
    </w:p>
    <w:p w:rsidR="00C710E0" w:rsidRPr="00285353" w:rsidRDefault="00C710E0" w:rsidP="00285353">
      <w:pPr>
        <w:jc w:val="both"/>
        <w:rPr>
          <w:rFonts w:eastAsia="Arial"/>
        </w:rPr>
      </w:pPr>
      <w:r w:rsidRPr="00285353">
        <w:rPr>
          <w:rFonts w:eastAsia="Arial"/>
        </w:rPr>
        <w:lastRenderedPageBreak/>
        <w:t>– Graciela René López: Facultad de Ingeniería – Maestría en Energía. Tema de tesis: Eficiencia Energética en el Sector Productivo Agrícola. Política Económica Energética.</w:t>
      </w:r>
    </w:p>
    <w:p w:rsidR="00C710E0" w:rsidRDefault="00C710E0" w:rsidP="00C710E0">
      <w:pPr>
        <w:jc w:val="both"/>
        <w:rPr>
          <w:rFonts w:ascii="Arial" w:eastAsia="Arial" w:hAnsi="Arial" w:cs="Arial"/>
        </w:rPr>
      </w:pPr>
    </w:p>
    <w:p w:rsidR="00C710E0" w:rsidRPr="00285353" w:rsidRDefault="00285353" w:rsidP="00285353">
      <w:pPr>
        <w:jc w:val="both"/>
        <w:rPr>
          <w:rFonts w:eastAsia="Arial"/>
        </w:rPr>
      </w:pPr>
      <w:r w:rsidRPr="00285353">
        <w:rPr>
          <w:rFonts w:eastAsia="Arial"/>
        </w:rPr>
        <w:t>Estos becarios ya</w:t>
      </w:r>
      <w:r w:rsidR="00C710E0" w:rsidRPr="00285353">
        <w:rPr>
          <w:rFonts w:eastAsia="Arial"/>
        </w:rPr>
        <w:t xml:space="preserve"> han presentado su primer informe de avance que fue  evaluado por una comisión integrada por miembros de ambas instituciones y se encuentran presentando informes contables para justificar dinero de la primer cuota de subsidio otorgado para el desarrollo del plan propuesto.</w:t>
      </w:r>
    </w:p>
    <w:p w:rsidR="00C710E0" w:rsidRPr="00285353" w:rsidRDefault="00C710E0" w:rsidP="00285353">
      <w:pPr>
        <w:jc w:val="both"/>
        <w:rPr>
          <w:rFonts w:eastAsia="Arial"/>
        </w:rPr>
      </w:pPr>
    </w:p>
    <w:p w:rsidR="00C710E0" w:rsidRPr="00285353" w:rsidRDefault="00C710E0" w:rsidP="00285353">
      <w:pPr>
        <w:jc w:val="both"/>
        <w:rPr>
          <w:rFonts w:eastAsia="Arial"/>
        </w:rPr>
      </w:pPr>
      <w:r w:rsidRPr="00285353">
        <w:rPr>
          <w:rFonts w:eastAsia="Arial"/>
        </w:rPr>
        <w:t xml:space="preserve">En cuanto al Desayuno de trabajo de investigadores con entidades del medio contó con la presencia de  80 personas,  entre ellos docentes-investigadores, </w:t>
      </w:r>
      <w:r w:rsidR="00285353" w:rsidRPr="00285353">
        <w:rPr>
          <w:rFonts w:eastAsia="Arial"/>
        </w:rPr>
        <w:t>p</w:t>
      </w:r>
      <w:r w:rsidRPr="00285353">
        <w:rPr>
          <w:rFonts w:eastAsia="Arial"/>
        </w:rPr>
        <w:t xml:space="preserve">ersonal de </w:t>
      </w:r>
      <w:r w:rsidR="00285353" w:rsidRPr="00285353">
        <w:rPr>
          <w:rFonts w:eastAsia="Arial"/>
        </w:rPr>
        <w:t>a</w:t>
      </w:r>
      <w:r w:rsidRPr="00285353">
        <w:rPr>
          <w:rFonts w:eastAsia="Arial"/>
        </w:rPr>
        <w:t xml:space="preserve">poyo </w:t>
      </w:r>
      <w:r w:rsidR="00285353" w:rsidRPr="00285353">
        <w:rPr>
          <w:rFonts w:eastAsia="Arial"/>
        </w:rPr>
        <w:t>a</w:t>
      </w:r>
      <w:r w:rsidRPr="00285353">
        <w:rPr>
          <w:rFonts w:eastAsia="Arial"/>
        </w:rPr>
        <w:t xml:space="preserve">cadémico, secretarios de investigación de las </w:t>
      </w:r>
      <w:r w:rsidR="00285353" w:rsidRPr="00285353">
        <w:rPr>
          <w:rFonts w:eastAsia="Arial"/>
        </w:rPr>
        <w:t xml:space="preserve">UA </w:t>
      </w:r>
      <w:r w:rsidRPr="00285353">
        <w:rPr>
          <w:rFonts w:eastAsia="Arial"/>
        </w:rPr>
        <w:t xml:space="preserve">y distintas agrupaciones e instituciones </w:t>
      </w:r>
      <w:r w:rsidR="00285353" w:rsidRPr="00285353">
        <w:rPr>
          <w:rFonts w:eastAsia="Arial"/>
        </w:rPr>
        <w:t>mendocinas</w:t>
      </w:r>
      <w:r w:rsidRPr="00285353">
        <w:rPr>
          <w:rFonts w:eastAsia="Arial"/>
        </w:rPr>
        <w:t>. Como resultado se logró conformar 5 equipos para presentar</w:t>
      </w:r>
      <w:r w:rsidR="00285353" w:rsidRPr="00285353">
        <w:rPr>
          <w:rFonts w:eastAsia="Arial"/>
        </w:rPr>
        <w:t xml:space="preserve"> sus</w:t>
      </w:r>
      <w:r w:rsidRPr="00285353">
        <w:rPr>
          <w:rFonts w:eastAsia="Arial"/>
        </w:rPr>
        <w:t xml:space="preserve"> propuesta</w:t>
      </w:r>
      <w:r w:rsidR="00285353" w:rsidRPr="00285353">
        <w:rPr>
          <w:rFonts w:eastAsia="Arial"/>
        </w:rPr>
        <w:t>s</w:t>
      </w:r>
      <w:r w:rsidRPr="00285353">
        <w:rPr>
          <w:rFonts w:eastAsia="Arial"/>
        </w:rPr>
        <w:t xml:space="preserve"> de proyectos tipo 4 2019/2021.</w:t>
      </w:r>
    </w:p>
    <w:p w:rsidR="00C710E0" w:rsidRDefault="00C710E0" w:rsidP="00C710E0">
      <w:pPr>
        <w:rPr>
          <w:rFonts w:ascii="Arial" w:eastAsia="Arial" w:hAnsi="Arial" w:cs="Arial"/>
        </w:rPr>
      </w:pPr>
    </w:p>
    <w:p w:rsidR="00C710E0" w:rsidRDefault="00C710E0" w:rsidP="00C710E0">
      <w:pPr>
        <w:rPr>
          <w:rFonts w:ascii="Arial" w:eastAsia="Arial" w:hAnsi="Arial" w:cs="Arial"/>
        </w:rPr>
      </w:pPr>
    </w:p>
    <w:p w:rsidR="00C710E0" w:rsidRDefault="00C710E0" w:rsidP="00C710E0">
      <w:pPr>
        <w:rPr>
          <w:rFonts w:ascii="Arial" w:eastAsia="Arial" w:hAnsi="Arial" w:cs="Arial"/>
        </w:rPr>
      </w:pPr>
    </w:p>
    <w:p w:rsidR="00C710E0" w:rsidRPr="005B4863" w:rsidRDefault="002F4DF0" w:rsidP="005B4863">
      <w:pPr>
        <w:rPr>
          <w:rFonts w:eastAsia="Arial"/>
        </w:rPr>
      </w:pPr>
      <w:r w:rsidRPr="005B4863">
        <w:rPr>
          <w:rFonts w:eastAsia="Arial"/>
          <w:b/>
        </w:rPr>
        <w:t>Por otra parte, se implementaron</w:t>
      </w:r>
      <w:r w:rsidR="00C710E0" w:rsidRPr="005B4863">
        <w:rPr>
          <w:rFonts w:eastAsia="Arial"/>
          <w:b/>
        </w:rPr>
        <w:t xml:space="preserve"> acc</w:t>
      </w:r>
      <w:r w:rsidRPr="005B4863">
        <w:rPr>
          <w:rFonts w:eastAsia="Arial"/>
          <w:b/>
        </w:rPr>
        <w:t>iones</w:t>
      </w:r>
      <w:r w:rsidR="00C710E0" w:rsidRPr="005B4863">
        <w:rPr>
          <w:rFonts w:eastAsia="Arial"/>
          <w:b/>
        </w:rPr>
        <w:t xml:space="preserve"> </w:t>
      </w:r>
      <w:r w:rsidR="00920FDA" w:rsidRPr="005B4863">
        <w:rPr>
          <w:rFonts w:eastAsia="Arial"/>
          <w:b/>
        </w:rPr>
        <w:t>no</w:t>
      </w:r>
      <w:r w:rsidR="00C710E0" w:rsidRPr="005B4863">
        <w:rPr>
          <w:rFonts w:eastAsia="Arial"/>
          <w:b/>
        </w:rPr>
        <w:t xml:space="preserve"> previstas en el momento de la formulación del proyecto</w:t>
      </w:r>
      <w:r w:rsidR="00C710E0" w:rsidRPr="005B4863">
        <w:rPr>
          <w:rFonts w:eastAsia="Arial"/>
        </w:rPr>
        <w:t>:</w:t>
      </w:r>
    </w:p>
    <w:p w:rsidR="00C710E0" w:rsidRPr="005B4863" w:rsidRDefault="00C710E0" w:rsidP="005B4863">
      <w:pPr>
        <w:rPr>
          <w:rFonts w:eastAsia="Arial"/>
        </w:rPr>
      </w:pPr>
    </w:p>
    <w:p w:rsidR="00C710E0" w:rsidRPr="00D07FD5" w:rsidRDefault="00920FDA" w:rsidP="00D07FD5">
      <w:pPr>
        <w:jc w:val="both"/>
        <w:rPr>
          <w:rFonts w:eastAsia="Arial"/>
        </w:rPr>
      </w:pPr>
      <w:r w:rsidRPr="00D07FD5">
        <w:rPr>
          <w:rFonts w:eastAsia="Arial"/>
        </w:rPr>
        <w:t>Respecto del Manual de Procesos, n</w:t>
      </w:r>
      <w:r w:rsidR="00C710E0" w:rsidRPr="00D07FD5">
        <w:rPr>
          <w:rFonts w:eastAsia="Arial"/>
        </w:rPr>
        <w:t xml:space="preserve">o se pudo avanzar con la aprobación del </w:t>
      </w:r>
      <w:r w:rsidRPr="00D07FD5">
        <w:rPr>
          <w:rFonts w:eastAsia="Arial"/>
        </w:rPr>
        <w:t>mismo</w:t>
      </w:r>
      <w:r w:rsidR="00C710E0" w:rsidRPr="00D07FD5">
        <w:rPr>
          <w:rFonts w:eastAsia="Arial"/>
        </w:rPr>
        <w:t xml:space="preserve"> por parte del Consejo Superior </w:t>
      </w:r>
      <w:r w:rsidRPr="00D07FD5">
        <w:rPr>
          <w:rFonts w:eastAsia="Arial"/>
        </w:rPr>
        <w:t xml:space="preserve">de la UNCUYO </w:t>
      </w:r>
      <w:r w:rsidR="00C710E0" w:rsidRPr="00D07FD5">
        <w:rPr>
          <w:rFonts w:eastAsia="Arial"/>
        </w:rPr>
        <w:t>debido a la reorganización de la</w:t>
      </w:r>
      <w:r w:rsidRPr="00D07FD5">
        <w:rPr>
          <w:rFonts w:eastAsia="Arial"/>
        </w:rPr>
        <w:t xml:space="preserve"> SIIP a partir de la nueva gestión </w:t>
      </w:r>
      <w:r w:rsidR="00C710E0" w:rsidRPr="00D07FD5">
        <w:rPr>
          <w:rFonts w:eastAsia="Arial"/>
        </w:rPr>
        <w:t>en el año 2018.</w:t>
      </w:r>
      <w:r w:rsidRPr="00D07FD5">
        <w:rPr>
          <w:rFonts w:eastAsia="Arial"/>
        </w:rPr>
        <w:t xml:space="preserve"> Por esta razón se implementan los procesos desde la normativa provisoria hasta lograr su aprobación institucional.</w:t>
      </w:r>
    </w:p>
    <w:p w:rsidR="00C710E0" w:rsidRPr="00D07FD5" w:rsidRDefault="00C710E0" w:rsidP="00D07FD5">
      <w:pPr>
        <w:jc w:val="both"/>
        <w:rPr>
          <w:rFonts w:eastAsia="Arial"/>
        </w:rPr>
      </w:pPr>
    </w:p>
    <w:p w:rsidR="00C710E0" w:rsidRPr="00D07FD5" w:rsidRDefault="00920FDA" w:rsidP="00D07FD5">
      <w:pPr>
        <w:jc w:val="both"/>
        <w:rPr>
          <w:rFonts w:eastAsia="Arial"/>
        </w:rPr>
      </w:pPr>
      <w:r w:rsidRPr="00D07FD5">
        <w:rPr>
          <w:rFonts w:eastAsia="Arial"/>
        </w:rPr>
        <w:t>Acerca de</w:t>
      </w:r>
      <w:r w:rsidR="00C710E0" w:rsidRPr="00D07FD5">
        <w:rPr>
          <w:rFonts w:eastAsia="Arial"/>
        </w:rPr>
        <w:t xml:space="preserve"> la tarea  </w:t>
      </w:r>
      <w:r w:rsidR="005B4863" w:rsidRPr="00D07FD5">
        <w:rPr>
          <w:rFonts w:eastAsia="Arial"/>
        </w:rPr>
        <w:t>conjunta</w:t>
      </w:r>
      <w:r w:rsidR="00C710E0" w:rsidRPr="00D07FD5">
        <w:rPr>
          <w:rFonts w:eastAsia="Arial"/>
        </w:rPr>
        <w:t xml:space="preserve"> realizada </w:t>
      </w:r>
      <w:r w:rsidR="0062619F">
        <w:rPr>
          <w:rFonts w:eastAsia="Arial"/>
        </w:rPr>
        <w:t xml:space="preserve">por la SIIP </w:t>
      </w:r>
      <w:r w:rsidR="00C710E0" w:rsidRPr="00D07FD5">
        <w:rPr>
          <w:rFonts w:eastAsia="Arial"/>
        </w:rPr>
        <w:t>con otras secretarías y la Fundación Universidad Nacional de Cuyo,  que también aportan al d</w:t>
      </w:r>
      <w:r w:rsidR="00AC15B0">
        <w:rPr>
          <w:rFonts w:eastAsia="Arial"/>
        </w:rPr>
        <w:t>esarrollo de la función I+D</w:t>
      </w:r>
      <w:r w:rsidR="005B4863" w:rsidRPr="00D07FD5">
        <w:rPr>
          <w:rFonts w:eastAsia="Arial"/>
        </w:rPr>
        <w:t xml:space="preserve">, </w:t>
      </w:r>
      <w:r w:rsidR="00C710E0" w:rsidRPr="00D07FD5">
        <w:rPr>
          <w:rFonts w:eastAsia="Arial"/>
        </w:rPr>
        <w:t xml:space="preserve">se </w:t>
      </w:r>
      <w:r w:rsidR="005B4863" w:rsidRPr="00D07FD5">
        <w:rPr>
          <w:rFonts w:eastAsia="Arial"/>
        </w:rPr>
        <w:t>incentivó la</w:t>
      </w:r>
      <w:r w:rsidR="00C710E0" w:rsidRPr="00D07FD5">
        <w:rPr>
          <w:rFonts w:eastAsia="Arial"/>
        </w:rPr>
        <w:t xml:space="preserve">  vinculación con el entorno socio productivo, </w:t>
      </w:r>
      <w:r w:rsidR="005B4863" w:rsidRPr="00D07FD5">
        <w:rPr>
          <w:rFonts w:eastAsia="Arial"/>
        </w:rPr>
        <w:t>evitando contratar</w:t>
      </w:r>
      <w:r w:rsidR="00C710E0" w:rsidRPr="00D07FD5">
        <w:rPr>
          <w:rFonts w:eastAsia="Arial"/>
        </w:rPr>
        <w:t xml:space="preserve"> un especialista para diseñar herramientas</w:t>
      </w:r>
      <w:r w:rsidR="005B4863" w:rsidRPr="00D07FD5">
        <w:rPr>
          <w:rFonts w:eastAsia="Arial"/>
        </w:rPr>
        <w:t xml:space="preserve"> con ese </w:t>
      </w:r>
      <w:proofErr w:type="spellStart"/>
      <w:r w:rsidR="005B4863" w:rsidRPr="00D07FD5">
        <w:rPr>
          <w:rFonts w:eastAsia="Arial"/>
        </w:rPr>
        <w:t>fín</w:t>
      </w:r>
      <w:proofErr w:type="spellEnd"/>
      <w:r w:rsidR="005B4863" w:rsidRPr="00D07FD5">
        <w:rPr>
          <w:rFonts w:eastAsia="Arial"/>
        </w:rPr>
        <w:t xml:space="preserve">. Fue posible hacerlo a partir de </w:t>
      </w:r>
      <w:r w:rsidR="00C710E0" w:rsidRPr="00D07FD5">
        <w:rPr>
          <w:rFonts w:eastAsia="Arial"/>
        </w:rPr>
        <w:t>la convocatoria de becas cofinanciadas con COVIAR</w:t>
      </w:r>
      <w:r w:rsidR="005B4863" w:rsidRPr="00D07FD5">
        <w:rPr>
          <w:rFonts w:eastAsia="Arial"/>
        </w:rPr>
        <w:t>, que mostraron la posibilidad cierta de este procedimiento que originariamente no se contemplara</w:t>
      </w:r>
      <w:r w:rsidR="00C710E0" w:rsidRPr="00D07FD5">
        <w:rPr>
          <w:rFonts w:eastAsia="Arial"/>
        </w:rPr>
        <w:t>.</w:t>
      </w:r>
    </w:p>
    <w:p w:rsidR="00C710E0" w:rsidRPr="00D07FD5" w:rsidRDefault="00C710E0" w:rsidP="00D07FD5">
      <w:pPr>
        <w:jc w:val="both"/>
        <w:rPr>
          <w:rFonts w:eastAsia="Arial"/>
        </w:rPr>
      </w:pPr>
    </w:p>
    <w:p w:rsidR="00C710E0" w:rsidRPr="0062619F" w:rsidRDefault="00D07FD5" w:rsidP="0062619F">
      <w:pPr>
        <w:jc w:val="both"/>
        <w:rPr>
          <w:rFonts w:eastAsia="Arial"/>
        </w:rPr>
      </w:pPr>
      <w:r w:rsidRPr="0062619F">
        <w:rPr>
          <w:rFonts w:eastAsia="Arial"/>
        </w:rPr>
        <w:t xml:space="preserve">Tampoco </w:t>
      </w:r>
      <w:r w:rsidR="00C710E0" w:rsidRPr="0062619F">
        <w:rPr>
          <w:rFonts w:eastAsia="Arial"/>
        </w:rPr>
        <w:t xml:space="preserve">se contrató a un especialista para realizar tareas vinculadas con estadísticas y tablero de control, según lo previsto en el plan porque se convocó a personal de la institución capacitada en este tema. </w:t>
      </w:r>
    </w:p>
    <w:p w:rsidR="00C710E0" w:rsidRPr="0062619F" w:rsidRDefault="00C710E0" w:rsidP="0062619F">
      <w:pPr>
        <w:jc w:val="both"/>
        <w:rPr>
          <w:rFonts w:eastAsia="Arial"/>
        </w:rPr>
      </w:pPr>
    </w:p>
    <w:p w:rsidR="00C710E0" w:rsidRPr="0062619F" w:rsidRDefault="0062619F" w:rsidP="0062619F">
      <w:pPr>
        <w:jc w:val="both"/>
        <w:rPr>
          <w:rFonts w:eastAsia="Arial"/>
        </w:rPr>
      </w:pPr>
      <w:r w:rsidRPr="0062619F">
        <w:rPr>
          <w:rFonts w:eastAsia="Arial"/>
        </w:rPr>
        <w:t xml:space="preserve">El resultado de estas acciones fue evitar </w:t>
      </w:r>
      <w:r w:rsidR="00C710E0" w:rsidRPr="0062619F">
        <w:rPr>
          <w:rFonts w:eastAsia="Arial"/>
        </w:rPr>
        <w:t>superponer acciones</w:t>
      </w:r>
      <w:r w:rsidRPr="0062619F">
        <w:rPr>
          <w:rFonts w:eastAsia="Arial"/>
        </w:rPr>
        <w:t>, disminuir gastos</w:t>
      </w:r>
      <w:r w:rsidR="00C710E0" w:rsidRPr="0062619F">
        <w:rPr>
          <w:rFonts w:eastAsia="Arial"/>
        </w:rPr>
        <w:t xml:space="preserve"> y lograr un trabajo más eficiente</w:t>
      </w:r>
      <w:r w:rsidRPr="0062619F">
        <w:rPr>
          <w:rFonts w:eastAsia="Arial"/>
        </w:rPr>
        <w:t>.</w:t>
      </w:r>
    </w:p>
    <w:p w:rsidR="00C710E0" w:rsidRPr="0062619F" w:rsidRDefault="007A605D" w:rsidP="0062619F">
      <w:pPr>
        <w:jc w:val="both"/>
        <w:rPr>
          <w:rFonts w:eastAsia="Arial"/>
        </w:rPr>
      </w:pPr>
      <w:r w:rsidRPr="0062619F">
        <w:rPr>
          <w:rFonts w:eastAsia="Arial"/>
        </w:rPr>
        <w:t xml:space="preserve"> </w:t>
      </w:r>
    </w:p>
    <w:p w:rsidR="00C710E0" w:rsidRPr="0062619F" w:rsidRDefault="00B0035A" w:rsidP="0062619F">
      <w:pPr>
        <w:jc w:val="both"/>
        <w:rPr>
          <w:rFonts w:eastAsia="Arial"/>
        </w:rPr>
      </w:pPr>
      <w:r w:rsidRPr="0062619F">
        <w:rPr>
          <w:rFonts w:eastAsia="Arial"/>
        </w:rPr>
        <w:t xml:space="preserve">Los productos y resultados alcanzados con el </w:t>
      </w:r>
      <w:r w:rsidR="00FC08CF">
        <w:rPr>
          <w:rFonts w:eastAsia="Arial"/>
        </w:rPr>
        <w:t>PM</w:t>
      </w:r>
      <w:r w:rsidRPr="0062619F">
        <w:rPr>
          <w:rFonts w:eastAsia="Arial"/>
        </w:rPr>
        <w:t xml:space="preserve"> lograron incrementar las herramientas y acciones de</w:t>
      </w:r>
      <w:r w:rsidR="00C710E0" w:rsidRPr="0062619F">
        <w:rPr>
          <w:rFonts w:eastAsia="Arial"/>
        </w:rPr>
        <w:t xml:space="preserve"> seguimiento de las actividades del área de I+D y </w:t>
      </w:r>
      <w:r w:rsidR="0062619F" w:rsidRPr="0062619F">
        <w:rPr>
          <w:rFonts w:eastAsia="Arial"/>
        </w:rPr>
        <w:t>permitieron mejorar</w:t>
      </w:r>
      <w:r w:rsidR="00C710E0" w:rsidRPr="0062619F">
        <w:rPr>
          <w:rFonts w:eastAsia="Arial"/>
        </w:rPr>
        <w:t xml:space="preserve"> la comunicación de la SIIP logrando una mayor eficiencia del sistema</w:t>
      </w:r>
      <w:r w:rsidR="003C2933" w:rsidRPr="0062619F">
        <w:rPr>
          <w:rFonts w:eastAsia="Arial"/>
        </w:rPr>
        <w:t xml:space="preserve"> de gestión,</w:t>
      </w:r>
      <w:r w:rsidRPr="0062619F">
        <w:rPr>
          <w:rFonts w:eastAsia="Arial"/>
        </w:rPr>
        <w:t xml:space="preserve"> como consecuencia de haberse logrado</w:t>
      </w:r>
      <w:r w:rsidR="003C2933" w:rsidRPr="0062619F">
        <w:rPr>
          <w:rFonts w:eastAsia="Arial"/>
        </w:rPr>
        <w:t xml:space="preserve"> un mejor manejo de la información.</w:t>
      </w:r>
      <w:r w:rsidR="00C710E0" w:rsidRPr="0062619F">
        <w:rPr>
          <w:rFonts w:eastAsia="Arial"/>
        </w:rPr>
        <w:t xml:space="preserve">                                                                                                                                                                                                                                                                                                                                                                                                                                                                                                                                                                                                                                                                                                                                                                                                                                                                                                                                                                                                                                                                                                                                                                                                                                                                                                                                                                                                                                                                                                                                                                                        </w:t>
      </w:r>
    </w:p>
    <w:p w:rsidR="00C710E0" w:rsidRPr="003C2933" w:rsidRDefault="00C710E0" w:rsidP="00C710E0">
      <w:pPr>
        <w:rPr>
          <w:rFonts w:ascii="Arial" w:eastAsia="Arial" w:hAnsi="Arial" w:cs="Arial"/>
          <w:color w:val="FF0000"/>
        </w:rPr>
      </w:pPr>
    </w:p>
    <w:p w:rsidR="00046CCC" w:rsidRDefault="00046CCC" w:rsidP="00C710E0">
      <w:pPr>
        <w:rPr>
          <w:rFonts w:ascii="Arial" w:eastAsia="Arial" w:hAnsi="Arial" w:cs="Arial"/>
          <w:b/>
          <w:sz w:val="32"/>
          <w:szCs w:val="32"/>
        </w:rPr>
      </w:pPr>
    </w:p>
    <w:p w:rsidR="00046CCC" w:rsidRPr="00CF52F0" w:rsidRDefault="00046CCC" w:rsidP="00C710E0">
      <w:pPr>
        <w:rPr>
          <w:rFonts w:ascii="Arial" w:eastAsia="Arial" w:hAnsi="Arial" w:cs="Arial"/>
          <w:b/>
          <w:sz w:val="28"/>
          <w:szCs w:val="28"/>
        </w:rPr>
      </w:pPr>
    </w:p>
    <w:p w:rsidR="00F2509A" w:rsidRDefault="00F2509A" w:rsidP="0011155F">
      <w:pPr>
        <w:pBdr>
          <w:top w:val="single" w:sz="4" w:space="1" w:color="auto"/>
          <w:left w:val="single" w:sz="4" w:space="4" w:color="auto"/>
          <w:bottom w:val="single" w:sz="4" w:space="1" w:color="auto"/>
          <w:right w:val="single" w:sz="4" w:space="4" w:color="auto"/>
        </w:pBdr>
        <w:rPr>
          <w:rFonts w:eastAsia="Arial"/>
          <w:b/>
          <w:sz w:val="28"/>
          <w:szCs w:val="28"/>
        </w:rPr>
      </w:pPr>
      <w:r>
        <w:rPr>
          <w:rFonts w:eastAsia="Arial"/>
          <w:b/>
          <w:sz w:val="28"/>
          <w:szCs w:val="28"/>
        </w:rPr>
        <w:br w:type="page"/>
      </w:r>
    </w:p>
    <w:p w:rsidR="00C710E0" w:rsidRPr="00CF52F0" w:rsidRDefault="00C41C38" w:rsidP="0011155F">
      <w:pPr>
        <w:pBdr>
          <w:top w:val="single" w:sz="4" w:space="1" w:color="auto"/>
          <w:left w:val="single" w:sz="4" w:space="4" w:color="auto"/>
          <w:bottom w:val="single" w:sz="4" w:space="1" w:color="auto"/>
          <w:right w:val="single" w:sz="4" w:space="4" w:color="auto"/>
        </w:pBdr>
        <w:rPr>
          <w:rFonts w:eastAsia="Arial"/>
          <w:sz w:val="28"/>
          <w:szCs w:val="28"/>
        </w:rPr>
      </w:pPr>
      <w:r w:rsidRPr="00CF52F0">
        <w:rPr>
          <w:rFonts w:eastAsia="Arial"/>
          <w:b/>
          <w:sz w:val="28"/>
          <w:szCs w:val="28"/>
        </w:rPr>
        <w:lastRenderedPageBreak/>
        <w:t xml:space="preserve">5.- </w:t>
      </w:r>
      <w:r w:rsidR="00046CCC" w:rsidRPr="00CF52F0">
        <w:rPr>
          <w:rFonts w:eastAsia="Arial"/>
          <w:b/>
          <w:sz w:val="28"/>
          <w:szCs w:val="28"/>
        </w:rPr>
        <w:t xml:space="preserve">Ejecución </w:t>
      </w:r>
      <w:r w:rsidR="0011155F" w:rsidRPr="00CF52F0">
        <w:rPr>
          <w:rFonts w:eastAsia="Arial"/>
          <w:b/>
          <w:sz w:val="28"/>
          <w:szCs w:val="28"/>
        </w:rPr>
        <w:t>LÍNEA 3: CAPACITACIÓN</w:t>
      </w:r>
    </w:p>
    <w:p w:rsidR="00A850DF" w:rsidRPr="00CF52F0" w:rsidRDefault="00A850DF" w:rsidP="00C710E0">
      <w:pPr>
        <w:rPr>
          <w:rFonts w:ascii="Arial" w:eastAsia="Arial" w:hAnsi="Arial" w:cs="Arial"/>
          <w:b/>
          <w:color w:val="FF0000"/>
          <w:sz w:val="28"/>
          <w:szCs w:val="28"/>
        </w:rPr>
      </w:pPr>
    </w:p>
    <w:p w:rsidR="00C710E0" w:rsidRPr="00ED6F0B" w:rsidRDefault="00C710E0" w:rsidP="00C710E0">
      <w:pPr>
        <w:rPr>
          <w:rFonts w:eastAsia="Arial"/>
        </w:rPr>
      </w:pPr>
      <w:r w:rsidRPr="00ED6F0B">
        <w:rPr>
          <w:rFonts w:eastAsia="Arial"/>
          <w:b/>
        </w:rPr>
        <w:t>Línea de base</w:t>
      </w:r>
      <w:r w:rsidRPr="00ED6F0B">
        <w:rPr>
          <w:rFonts w:eastAsia="Arial"/>
        </w:rPr>
        <w:t>:</w:t>
      </w:r>
    </w:p>
    <w:p w:rsidR="00C710E0" w:rsidRPr="00ED6F0B" w:rsidRDefault="00CF52F0" w:rsidP="00C710E0">
      <w:pPr>
        <w:rPr>
          <w:rFonts w:eastAsia="Arial"/>
        </w:rPr>
      </w:pPr>
      <w:r w:rsidRPr="00ED6F0B">
        <w:rPr>
          <w:rFonts w:eastAsia="Arial"/>
        </w:rPr>
        <w:t xml:space="preserve"> El punto de partida fue la n</w:t>
      </w:r>
      <w:r w:rsidR="00C710E0" w:rsidRPr="00ED6F0B">
        <w:rPr>
          <w:rFonts w:eastAsia="Arial"/>
        </w:rPr>
        <w:t>ecesidad de incrementar la capacitación de becarios y docentes-investigadores.</w:t>
      </w:r>
    </w:p>
    <w:p w:rsidR="00C710E0" w:rsidRPr="00ED6F0B" w:rsidRDefault="00C710E0" w:rsidP="00C710E0">
      <w:pPr>
        <w:rPr>
          <w:rFonts w:eastAsia="Arial"/>
        </w:rPr>
      </w:pPr>
    </w:p>
    <w:p w:rsidR="00C710E0" w:rsidRPr="00ED6F0B" w:rsidRDefault="00C710E0" w:rsidP="00C710E0">
      <w:pPr>
        <w:rPr>
          <w:rFonts w:eastAsia="Arial"/>
        </w:rPr>
      </w:pPr>
    </w:p>
    <w:p w:rsidR="00F12FFC" w:rsidRPr="00ED6F0B" w:rsidRDefault="00802FC1" w:rsidP="00F12FFC">
      <w:pPr>
        <w:rPr>
          <w:rFonts w:eastAsia="Arial"/>
          <w:b/>
        </w:rPr>
      </w:pPr>
      <w:r w:rsidRPr="00ED6F0B">
        <w:rPr>
          <w:rFonts w:eastAsia="Arial"/>
          <w:b/>
        </w:rPr>
        <w:t xml:space="preserve">5.1. </w:t>
      </w:r>
      <w:r w:rsidR="00F12FFC" w:rsidRPr="00ED6F0B">
        <w:rPr>
          <w:rFonts w:eastAsia="Arial"/>
          <w:b/>
        </w:rPr>
        <w:t>Objetivos propuestos y alcanzados con el PM</w:t>
      </w:r>
    </w:p>
    <w:p w:rsidR="00C710E0" w:rsidRPr="00ED6F0B" w:rsidRDefault="00C710E0" w:rsidP="00C710E0">
      <w:pPr>
        <w:rPr>
          <w:rFonts w:eastAsia="Arial"/>
          <w:b/>
        </w:rPr>
      </w:pPr>
    </w:p>
    <w:p w:rsidR="00C710E0" w:rsidRPr="00ED6F0B" w:rsidRDefault="00802FC1" w:rsidP="00C710E0">
      <w:pPr>
        <w:rPr>
          <w:rFonts w:eastAsia="Arial"/>
        </w:rPr>
      </w:pPr>
      <w:r w:rsidRPr="00ED6F0B">
        <w:rPr>
          <w:rFonts w:eastAsia="Arial"/>
        </w:rPr>
        <w:t>5</w:t>
      </w:r>
      <w:r w:rsidR="00C710E0" w:rsidRPr="00ED6F0B">
        <w:rPr>
          <w:rFonts w:eastAsia="Arial"/>
        </w:rPr>
        <w:t>.1.</w:t>
      </w:r>
      <w:r w:rsidRPr="00ED6F0B">
        <w:rPr>
          <w:rFonts w:eastAsia="Arial"/>
        </w:rPr>
        <w:t xml:space="preserve">1. </w:t>
      </w:r>
      <w:r w:rsidR="00C710E0" w:rsidRPr="00ED6F0B">
        <w:rPr>
          <w:rFonts w:eastAsia="Arial"/>
        </w:rPr>
        <w:t>Dictar curso-taller de metodología y formulación de proyectos de investigación</w:t>
      </w:r>
    </w:p>
    <w:p w:rsidR="00C710E0" w:rsidRPr="00ED6F0B" w:rsidRDefault="00802FC1" w:rsidP="00C710E0">
      <w:pPr>
        <w:rPr>
          <w:rFonts w:eastAsia="Arial"/>
        </w:rPr>
      </w:pPr>
      <w:r w:rsidRPr="00ED6F0B">
        <w:rPr>
          <w:rFonts w:eastAsia="Arial"/>
        </w:rPr>
        <w:t>5.</w:t>
      </w:r>
      <w:r w:rsidR="00C710E0" w:rsidRPr="00ED6F0B">
        <w:rPr>
          <w:rFonts w:eastAsia="Arial"/>
        </w:rPr>
        <w:t xml:space="preserve">1.2 </w:t>
      </w:r>
      <w:r w:rsidR="00CF52F0" w:rsidRPr="00ED6F0B">
        <w:rPr>
          <w:rFonts w:eastAsia="Arial"/>
        </w:rPr>
        <w:t xml:space="preserve"> Impartir </w:t>
      </w:r>
      <w:r w:rsidR="00C710E0" w:rsidRPr="00ED6F0B">
        <w:rPr>
          <w:rFonts w:eastAsia="Arial"/>
        </w:rPr>
        <w:t>curso de redacción de texto científico en idioma inglés</w:t>
      </w:r>
    </w:p>
    <w:p w:rsidR="00C710E0" w:rsidRPr="00ED6F0B" w:rsidRDefault="00802FC1" w:rsidP="00C710E0">
      <w:pPr>
        <w:rPr>
          <w:rFonts w:eastAsia="Arial"/>
        </w:rPr>
      </w:pPr>
      <w:r w:rsidRPr="00ED6F0B">
        <w:rPr>
          <w:rFonts w:eastAsia="Arial"/>
        </w:rPr>
        <w:t>5.</w:t>
      </w:r>
      <w:r w:rsidR="00C710E0" w:rsidRPr="00ED6F0B">
        <w:rPr>
          <w:rFonts w:eastAsia="Arial"/>
        </w:rPr>
        <w:t xml:space="preserve">1.3 </w:t>
      </w:r>
      <w:r w:rsidR="00CF52F0" w:rsidRPr="00ED6F0B">
        <w:rPr>
          <w:rFonts w:eastAsia="Arial"/>
        </w:rPr>
        <w:t xml:space="preserve"> Implementar</w:t>
      </w:r>
      <w:r w:rsidR="00C710E0" w:rsidRPr="00ED6F0B">
        <w:rPr>
          <w:rFonts w:eastAsia="Arial"/>
        </w:rPr>
        <w:t xml:space="preserve"> cursos de idiomas (inglés, francés y portugués)</w:t>
      </w:r>
    </w:p>
    <w:p w:rsidR="00C710E0" w:rsidRPr="00ED6F0B" w:rsidRDefault="00C710E0" w:rsidP="00C710E0">
      <w:pPr>
        <w:rPr>
          <w:rFonts w:eastAsia="Arial"/>
        </w:rPr>
      </w:pPr>
    </w:p>
    <w:p w:rsidR="00CF52F0" w:rsidRPr="00ED6F0B" w:rsidRDefault="00CF52F0" w:rsidP="00F12FFC">
      <w:pPr>
        <w:jc w:val="both"/>
        <w:rPr>
          <w:rFonts w:eastAsia="Arial"/>
          <w:b/>
        </w:rPr>
      </w:pPr>
    </w:p>
    <w:p w:rsidR="00F12FFC" w:rsidRPr="00ED6F0B" w:rsidRDefault="00F12FFC" w:rsidP="00F12FFC">
      <w:pPr>
        <w:jc w:val="both"/>
        <w:rPr>
          <w:rFonts w:eastAsia="Arial"/>
          <w:b/>
        </w:rPr>
      </w:pPr>
      <w:r w:rsidRPr="00ED6F0B">
        <w:rPr>
          <w:rFonts w:eastAsia="Arial"/>
          <w:b/>
        </w:rPr>
        <w:t xml:space="preserve">5.2. Agenda de reuniones: </w:t>
      </w:r>
    </w:p>
    <w:p w:rsidR="00F12FFC" w:rsidRPr="00ED6F0B" w:rsidRDefault="00F12FFC" w:rsidP="00F12FFC">
      <w:pPr>
        <w:jc w:val="both"/>
        <w:rPr>
          <w:rFonts w:eastAsia="Arial"/>
          <w:b/>
        </w:rPr>
      </w:pPr>
    </w:p>
    <w:p w:rsidR="00BF14CB" w:rsidRPr="00ED6F0B" w:rsidRDefault="00F12FFC" w:rsidP="00F12FFC">
      <w:pPr>
        <w:jc w:val="both"/>
        <w:rPr>
          <w:rFonts w:eastAsia="Arial"/>
        </w:rPr>
      </w:pPr>
      <w:r w:rsidRPr="00ED6F0B">
        <w:rPr>
          <w:rFonts w:eastAsia="Arial"/>
        </w:rPr>
        <w:t xml:space="preserve">De la reunión final </w:t>
      </w:r>
      <w:r w:rsidR="00CF52F0" w:rsidRPr="00ED6F0B">
        <w:rPr>
          <w:rFonts w:eastAsia="Arial"/>
        </w:rPr>
        <w:t xml:space="preserve">realizada el </w:t>
      </w:r>
      <w:r w:rsidRPr="00ED6F0B">
        <w:rPr>
          <w:rFonts w:eastAsia="Arial"/>
        </w:rPr>
        <w:t xml:space="preserve">martes 7 de mayo se obtuvo un mejor conocimiento de las necesidades que tienen investigadores y becarios sobre la capacitación continua, como parte del cumplimiento de los objetivos planteados por esta línea del </w:t>
      </w:r>
      <w:r w:rsidR="00FC08CF">
        <w:rPr>
          <w:rFonts w:eastAsia="Arial"/>
        </w:rPr>
        <w:t>PM</w:t>
      </w:r>
      <w:r w:rsidRPr="00ED6F0B">
        <w:rPr>
          <w:rFonts w:eastAsia="Arial"/>
        </w:rPr>
        <w:t>. Se partió de un diagnóstico institucional en el 2015, no estrictamente disciplinar para facilitar la formación de nuevos investigadores capaces de participar de proyectos multidisciplinares. Las 6 (seis) capacitaciones anu</w:t>
      </w:r>
      <w:r w:rsidR="00CF52F0" w:rsidRPr="00ED6F0B">
        <w:rPr>
          <w:rFonts w:eastAsia="Arial"/>
        </w:rPr>
        <w:t>a</w:t>
      </w:r>
      <w:r w:rsidRPr="00ED6F0B">
        <w:rPr>
          <w:rFonts w:eastAsia="Arial"/>
        </w:rPr>
        <w:t xml:space="preserve">les mostraron muy buenos resultados en este enfoque </w:t>
      </w:r>
      <w:r w:rsidR="00CF52F0" w:rsidRPr="00ED6F0B">
        <w:rPr>
          <w:rFonts w:eastAsia="Arial"/>
        </w:rPr>
        <w:t>pluri</w:t>
      </w:r>
      <w:r w:rsidRPr="00ED6F0B">
        <w:rPr>
          <w:rFonts w:eastAsia="Arial"/>
        </w:rPr>
        <w:t xml:space="preserve">disciplinar. </w:t>
      </w:r>
    </w:p>
    <w:p w:rsidR="00F12FFC" w:rsidRPr="00ED6F0B" w:rsidRDefault="00BF14CB" w:rsidP="00F12FFC">
      <w:pPr>
        <w:jc w:val="both"/>
        <w:rPr>
          <w:rFonts w:eastAsia="Arial"/>
        </w:rPr>
      </w:pPr>
      <w:r w:rsidRPr="00ED6F0B">
        <w:rPr>
          <w:rFonts w:eastAsia="Arial"/>
        </w:rPr>
        <w:t>El eje central ha sido y es el</w:t>
      </w:r>
      <w:r w:rsidR="00F12FFC" w:rsidRPr="00ED6F0B">
        <w:rPr>
          <w:rFonts w:eastAsia="Arial"/>
        </w:rPr>
        <w:t xml:space="preserve"> "Semillero de Investigación"</w:t>
      </w:r>
      <w:r w:rsidRPr="00ED6F0B">
        <w:rPr>
          <w:rFonts w:eastAsia="Arial"/>
        </w:rPr>
        <w:t>, que</w:t>
      </w:r>
      <w:r w:rsidR="00F12FFC" w:rsidRPr="00ED6F0B">
        <w:rPr>
          <w:rFonts w:eastAsia="Arial"/>
        </w:rPr>
        <w:t xml:space="preserve"> ha favorecido especialmente a investigadores y becarios pertenecientes a Unidades Académicas que no tuvieron en su carrera de grado, formación en Metodología y Formulación de Proyectos de Investigación, (Facultades de Ciencias Médicas, Ingeniería, Odontología y Derecho). </w:t>
      </w:r>
      <w:r w:rsidRPr="00ED6F0B">
        <w:rPr>
          <w:rFonts w:eastAsia="Arial"/>
        </w:rPr>
        <w:t>De este modo desde</w:t>
      </w:r>
      <w:r w:rsidR="00F12FFC" w:rsidRPr="00ED6F0B">
        <w:rPr>
          <w:rFonts w:eastAsia="Arial"/>
        </w:rPr>
        <w:t xml:space="preserve"> el 2019 las capacitaciones llegan no sólo a estudiantes y graduados, sino a Directores jóvenes y </w:t>
      </w:r>
      <w:r w:rsidRPr="00ED6F0B">
        <w:rPr>
          <w:rFonts w:eastAsia="Arial"/>
        </w:rPr>
        <w:t xml:space="preserve">también </w:t>
      </w:r>
      <w:r w:rsidR="00F12FFC" w:rsidRPr="00ED6F0B">
        <w:rPr>
          <w:rFonts w:eastAsia="Arial"/>
        </w:rPr>
        <w:t xml:space="preserve">a los gestores, avanzando en la articulación con los colegios </w:t>
      </w:r>
      <w:proofErr w:type="gramStart"/>
      <w:r w:rsidR="00F12FFC" w:rsidRPr="00ED6F0B">
        <w:rPr>
          <w:rFonts w:eastAsia="Arial"/>
        </w:rPr>
        <w:t>pre universitarios</w:t>
      </w:r>
      <w:proofErr w:type="gramEnd"/>
      <w:r w:rsidR="00F12FFC" w:rsidRPr="00ED6F0B">
        <w:rPr>
          <w:rFonts w:eastAsia="Arial"/>
        </w:rPr>
        <w:t xml:space="preserve">. Estuvieron presentes en esta reunión varios responsables del área: Nesrin </w:t>
      </w:r>
      <w:proofErr w:type="spellStart"/>
      <w:r w:rsidR="00F12FFC" w:rsidRPr="00ED6F0B">
        <w:rPr>
          <w:rFonts w:eastAsia="Arial"/>
        </w:rPr>
        <w:t>Karaque</w:t>
      </w:r>
      <w:proofErr w:type="spellEnd"/>
      <w:r w:rsidR="00F12FFC" w:rsidRPr="00ED6F0B">
        <w:rPr>
          <w:rFonts w:eastAsia="Arial"/>
        </w:rPr>
        <w:t xml:space="preserve">, la Magister Ana Torre (Secretaria de Investigación e investigadora de la Facultad de Educación) y la Dra. Valeria </w:t>
      </w:r>
      <w:proofErr w:type="spellStart"/>
      <w:r w:rsidR="00F12FFC" w:rsidRPr="00ED6F0B">
        <w:rPr>
          <w:rFonts w:eastAsia="Arial"/>
        </w:rPr>
        <w:t>Caroglio</w:t>
      </w:r>
      <w:proofErr w:type="spellEnd"/>
      <w:r w:rsidR="00F12FFC" w:rsidRPr="00ED6F0B">
        <w:rPr>
          <w:rFonts w:eastAsia="Arial"/>
        </w:rPr>
        <w:t>, responsable de coordinar las actividades del "Semillero de Investigación", que muestra importantes e interesantes resultados para iniciarse en la materia.</w:t>
      </w:r>
    </w:p>
    <w:p w:rsidR="00F12FFC" w:rsidRDefault="00F12FFC" w:rsidP="00C710E0">
      <w:pPr>
        <w:rPr>
          <w:rFonts w:eastAsia="Arial"/>
        </w:rPr>
      </w:pPr>
    </w:p>
    <w:p w:rsidR="00A4653E" w:rsidRDefault="00A4653E" w:rsidP="00C710E0">
      <w:pPr>
        <w:rPr>
          <w:rFonts w:eastAsia="Arial"/>
        </w:rPr>
      </w:pPr>
    </w:p>
    <w:p w:rsidR="00A4653E" w:rsidRDefault="00A4653E" w:rsidP="00C710E0">
      <w:pPr>
        <w:rPr>
          <w:rFonts w:eastAsia="Arial"/>
        </w:rPr>
      </w:pPr>
    </w:p>
    <w:p w:rsidR="002D71F8" w:rsidRDefault="002D71F8" w:rsidP="00C710E0">
      <w:pPr>
        <w:rPr>
          <w:rFonts w:eastAsia="Arial"/>
        </w:rPr>
      </w:pPr>
    </w:p>
    <w:p w:rsidR="002D71F8" w:rsidRPr="00ED6F0B" w:rsidRDefault="002D71F8" w:rsidP="00C710E0">
      <w:pPr>
        <w:rPr>
          <w:rFonts w:eastAsia="Arial"/>
        </w:rPr>
      </w:pPr>
    </w:p>
    <w:p w:rsidR="00C710E0" w:rsidRPr="00ED6F0B" w:rsidRDefault="00C710E0" w:rsidP="00C710E0">
      <w:pPr>
        <w:rPr>
          <w:rFonts w:eastAsia="Arial"/>
        </w:rPr>
      </w:pPr>
    </w:p>
    <w:p w:rsidR="00C710E0" w:rsidRPr="00ED6F0B" w:rsidRDefault="006E0011" w:rsidP="00C710E0">
      <w:pPr>
        <w:rPr>
          <w:rFonts w:eastAsia="Arial"/>
        </w:rPr>
      </w:pPr>
      <w:r w:rsidRPr="00ED6F0B">
        <w:rPr>
          <w:rFonts w:eastAsia="Arial"/>
          <w:b/>
        </w:rPr>
        <w:t>5.</w:t>
      </w:r>
      <w:r w:rsidR="00F12FFC" w:rsidRPr="00ED6F0B">
        <w:rPr>
          <w:rFonts w:eastAsia="Arial"/>
          <w:b/>
        </w:rPr>
        <w:t>3</w:t>
      </w:r>
      <w:r w:rsidRPr="00ED6F0B">
        <w:rPr>
          <w:rFonts w:eastAsia="Arial"/>
          <w:b/>
        </w:rPr>
        <w:t xml:space="preserve">. </w:t>
      </w:r>
      <w:r w:rsidR="00C710E0" w:rsidRPr="00ED6F0B">
        <w:rPr>
          <w:rFonts w:eastAsia="Arial"/>
          <w:b/>
        </w:rPr>
        <w:t>Productos obtenidos</w:t>
      </w:r>
      <w:r w:rsidR="00C710E0" w:rsidRPr="00ED6F0B">
        <w:rPr>
          <w:rFonts w:eastAsia="Arial"/>
        </w:rPr>
        <w:t xml:space="preserve"> </w:t>
      </w:r>
    </w:p>
    <w:p w:rsidR="00C710E0" w:rsidRPr="00ED6F0B" w:rsidRDefault="00C710E0" w:rsidP="00C710E0">
      <w:pPr>
        <w:rPr>
          <w:rFonts w:eastAsia="Arial"/>
        </w:rPr>
      </w:pPr>
    </w:p>
    <w:p w:rsidR="00C710E0" w:rsidRPr="0095125F" w:rsidRDefault="00C710E0" w:rsidP="00F12FFC">
      <w:pPr>
        <w:pStyle w:val="Prrafodelista"/>
        <w:numPr>
          <w:ilvl w:val="2"/>
          <w:numId w:val="22"/>
        </w:numPr>
      </w:pPr>
      <w:r w:rsidRPr="00ED6F0B">
        <w:rPr>
          <w:rFonts w:eastAsia="Arial"/>
          <w:b/>
        </w:rPr>
        <w:t>C</w:t>
      </w:r>
      <w:r w:rsidR="00ED6F0B" w:rsidRPr="00ED6F0B">
        <w:rPr>
          <w:rFonts w:eastAsia="Arial"/>
          <w:b/>
        </w:rPr>
        <w:t>ursos de capacitación</w:t>
      </w:r>
    </w:p>
    <w:p w:rsidR="0095125F" w:rsidRPr="00ED6F0B" w:rsidRDefault="0095125F" w:rsidP="0095125F">
      <w:pPr>
        <w:pStyle w:val="Prrafodelista"/>
      </w:pPr>
    </w:p>
    <w:p w:rsidR="00C710E0" w:rsidRDefault="00C710E0" w:rsidP="00C710E0">
      <w:pPr>
        <w:jc w:val="both"/>
        <w:rPr>
          <w:rFonts w:ascii="Arial" w:eastAsia="Arial" w:hAnsi="Arial" w:cs="Arial"/>
        </w:rPr>
      </w:pPr>
      <w:r w:rsidRPr="00ED6F0B">
        <w:rPr>
          <w:rFonts w:eastAsia="Arial"/>
        </w:rPr>
        <w:t xml:space="preserve">Investigadores y becarios de 10 Unidades Académicas </w:t>
      </w:r>
      <w:r w:rsidR="0095125F">
        <w:rPr>
          <w:rFonts w:eastAsia="Arial"/>
        </w:rPr>
        <w:t xml:space="preserve">-con la participación de 361 profesionales- </w:t>
      </w:r>
      <w:r w:rsidR="00ED6F0B" w:rsidRPr="00ED6F0B">
        <w:rPr>
          <w:rFonts w:eastAsia="Arial"/>
        </w:rPr>
        <w:t xml:space="preserve">fueron </w:t>
      </w:r>
      <w:r w:rsidRPr="00ED6F0B">
        <w:rPr>
          <w:rFonts w:eastAsia="Arial"/>
        </w:rPr>
        <w:t>capacitados en formulación de proyectos de investigación, redacción de textos científicos, uso de Atlas e idiomas inglés, francés y portugués</w:t>
      </w:r>
      <w:r w:rsidR="00ED6F0B" w:rsidRPr="00ED6F0B">
        <w:rPr>
          <w:rFonts w:eastAsia="Arial"/>
        </w:rPr>
        <w:t>, según se expuso en la documentación presentada y la reunión efectuada con los responsables del área.</w:t>
      </w:r>
      <w:r>
        <w:rPr>
          <w:rFonts w:ascii="Arial" w:eastAsia="Arial" w:hAnsi="Arial" w:cs="Arial"/>
        </w:rPr>
        <w:t xml:space="preserve"> </w:t>
      </w:r>
    </w:p>
    <w:p w:rsidR="00C710E0" w:rsidRDefault="00C710E0" w:rsidP="00C710E0">
      <w:pPr>
        <w:jc w:val="both"/>
        <w:rPr>
          <w:rFonts w:ascii="Arial" w:eastAsia="Arial" w:hAnsi="Arial" w:cs="Arial"/>
        </w:rPr>
      </w:pPr>
    </w:p>
    <w:p w:rsidR="00F12FFC" w:rsidRDefault="00F12FFC" w:rsidP="00C710E0">
      <w:pPr>
        <w:rPr>
          <w:rFonts w:ascii="Arial" w:eastAsia="Arial" w:hAnsi="Arial" w:cs="Arial"/>
          <w:b/>
        </w:rPr>
      </w:pPr>
    </w:p>
    <w:p w:rsidR="00C710E0" w:rsidRPr="00E84A19" w:rsidRDefault="002D71F8" w:rsidP="002D71F8">
      <w:pPr>
        <w:pStyle w:val="Prrafodelista"/>
        <w:ind w:left="0"/>
        <w:jc w:val="both"/>
        <w:rPr>
          <w:rFonts w:eastAsia="Arial"/>
        </w:rPr>
      </w:pPr>
      <w:r>
        <w:rPr>
          <w:rFonts w:eastAsia="Arial"/>
          <w:b/>
        </w:rPr>
        <w:t xml:space="preserve">5.4. </w:t>
      </w:r>
      <w:r w:rsidR="00C710E0" w:rsidRPr="00E84A19">
        <w:rPr>
          <w:rFonts w:eastAsia="Arial"/>
          <w:b/>
        </w:rPr>
        <w:t>Resultados alcanzados / esperados</w:t>
      </w:r>
      <w:r w:rsidR="00C710E0" w:rsidRPr="00E84A19">
        <w:rPr>
          <w:rFonts w:eastAsia="Arial"/>
        </w:rPr>
        <w:t>:</w:t>
      </w:r>
    </w:p>
    <w:p w:rsidR="00C710E0" w:rsidRPr="00E84A19" w:rsidRDefault="00C710E0" w:rsidP="00D567CF">
      <w:pPr>
        <w:shd w:val="clear" w:color="auto" w:fill="FFFFFF"/>
        <w:jc w:val="both"/>
        <w:rPr>
          <w:rFonts w:eastAsia="Arial"/>
          <w:color w:val="000000"/>
        </w:rPr>
      </w:pPr>
    </w:p>
    <w:p w:rsidR="00C710E0" w:rsidRPr="008F137B" w:rsidRDefault="00FD47CC" w:rsidP="00D567CF">
      <w:pPr>
        <w:shd w:val="clear" w:color="auto" w:fill="FFFFFF"/>
        <w:jc w:val="both"/>
        <w:rPr>
          <w:rFonts w:eastAsia="Arial"/>
          <w:color w:val="000000"/>
        </w:rPr>
      </w:pPr>
      <w:r w:rsidRPr="00E84A19">
        <w:rPr>
          <w:rFonts w:eastAsia="Arial"/>
          <w:color w:val="000000"/>
        </w:rPr>
        <w:t>Además de la sección de</w:t>
      </w:r>
      <w:r w:rsidR="00C710E0" w:rsidRPr="00E84A19">
        <w:rPr>
          <w:rFonts w:eastAsia="Arial"/>
          <w:color w:val="000000"/>
        </w:rPr>
        <w:t xml:space="preserve"> Capacitación</w:t>
      </w:r>
      <w:r w:rsidRPr="00E84A19">
        <w:rPr>
          <w:rFonts w:eastAsia="Arial"/>
          <w:color w:val="000000"/>
        </w:rPr>
        <w:t xml:space="preserve"> donde no está </w:t>
      </w:r>
      <w:r w:rsidR="00C710E0" w:rsidRPr="00E84A19">
        <w:rPr>
          <w:rFonts w:eastAsia="Arial"/>
          <w:color w:val="000000"/>
        </w:rPr>
        <w:t>incluida la formación de investigadores noveles</w:t>
      </w:r>
      <w:r w:rsidRPr="00E84A19">
        <w:rPr>
          <w:rFonts w:eastAsia="Arial"/>
          <w:color w:val="000000"/>
        </w:rPr>
        <w:t>, p</w:t>
      </w:r>
      <w:r w:rsidR="00C710E0" w:rsidRPr="00E84A19">
        <w:rPr>
          <w:rFonts w:eastAsia="Arial"/>
          <w:color w:val="000000"/>
        </w:rPr>
        <w:t>or Res. Nº1262/2015-R  se apr</w:t>
      </w:r>
      <w:r w:rsidRPr="00E84A19">
        <w:rPr>
          <w:rFonts w:eastAsia="Arial"/>
          <w:color w:val="000000"/>
        </w:rPr>
        <w:t>obaron</w:t>
      </w:r>
      <w:r w:rsidR="00C710E0" w:rsidRPr="00E84A19">
        <w:rPr>
          <w:rFonts w:eastAsia="Arial"/>
          <w:color w:val="000000"/>
        </w:rPr>
        <w:t xml:space="preserve"> las actividades a realizar en el  “Semillero de investigación“, que constituye un programa de estímulo y formación dirigido a investigadores </w:t>
      </w:r>
      <w:r w:rsidRPr="00E84A19">
        <w:rPr>
          <w:rFonts w:eastAsia="Arial"/>
          <w:color w:val="000000"/>
        </w:rPr>
        <w:t>jóvenes y en formación</w:t>
      </w:r>
      <w:r w:rsidR="00C710E0" w:rsidRPr="00E84A19">
        <w:rPr>
          <w:rFonts w:eastAsia="Arial"/>
          <w:color w:val="000000"/>
        </w:rPr>
        <w:t>. </w:t>
      </w:r>
      <w:r w:rsidR="00E84A19" w:rsidRPr="00E84A19">
        <w:rPr>
          <w:rFonts w:eastAsia="Arial"/>
          <w:color w:val="000000"/>
        </w:rPr>
        <w:t xml:space="preserve">Las responsables del área indicaron que desde allí se brinda </w:t>
      </w:r>
      <w:r w:rsidR="00C710E0" w:rsidRPr="00E84A19">
        <w:rPr>
          <w:rFonts w:eastAsia="Arial"/>
          <w:color w:val="000000"/>
        </w:rPr>
        <w:t>asesoramiento y herramientas de aprendizaje por medio de actividades, cursos y capacitaciones</w:t>
      </w:r>
      <w:r w:rsidR="00E84A19" w:rsidRPr="00E84A19">
        <w:rPr>
          <w:rFonts w:eastAsia="Arial"/>
          <w:color w:val="000000"/>
        </w:rPr>
        <w:t>, articulando</w:t>
      </w:r>
      <w:r w:rsidR="00C710E0" w:rsidRPr="00E84A19">
        <w:rPr>
          <w:rFonts w:eastAsia="Arial"/>
          <w:color w:val="000000"/>
        </w:rPr>
        <w:t xml:space="preserve"> las actividades </w:t>
      </w:r>
      <w:r w:rsidR="00E84A19" w:rsidRPr="00E84A19">
        <w:rPr>
          <w:rFonts w:eastAsia="Arial"/>
          <w:color w:val="000000"/>
        </w:rPr>
        <w:t>académicas y de gestión r</w:t>
      </w:r>
      <w:r w:rsidR="00C710E0" w:rsidRPr="00E84A19">
        <w:rPr>
          <w:rFonts w:eastAsia="Arial"/>
          <w:color w:val="000000"/>
        </w:rPr>
        <w:t>eferidas a la investigación. Al </w:t>
      </w:r>
      <w:r w:rsidR="00E84A19" w:rsidRPr="00E84A19">
        <w:rPr>
          <w:rFonts w:eastAsia="Arial"/>
          <w:color w:val="000000"/>
        </w:rPr>
        <w:t>"</w:t>
      </w:r>
      <w:r w:rsidR="00C710E0" w:rsidRPr="00E84A19">
        <w:rPr>
          <w:rFonts w:eastAsia="Arial"/>
          <w:color w:val="000000"/>
        </w:rPr>
        <w:t>Semillero de Investigación</w:t>
      </w:r>
      <w:r w:rsidR="00E84A19" w:rsidRPr="00E84A19">
        <w:rPr>
          <w:rFonts w:eastAsia="Arial"/>
          <w:color w:val="000000"/>
        </w:rPr>
        <w:t>"</w:t>
      </w:r>
      <w:r w:rsidR="00C710E0" w:rsidRPr="00E84A19">
        <w:rPr>
          <w:rFonts w:eastAsia="Arial"/>
          <w:color w:val="000000"/>
        </w:rPr>
        <w:t xml:space="preserve">  lo integran </w:t>
      </w:r>
      <w:r w:rsidR="00C710E0" w:rsidRPr="008F137B">
        <w:rPr>
          <w:rFonts w:eastAsia="Arial"/>
          <w:color w:val="000000"/>
        </w:rPr>
        <w:t xml:space="preserve">estudiantes, graduados, docentes y personal de apoyo académico de diferentes disciplinas, profesiones, </w:t>
      </w:r>
      <w:r w:rsidR="00E84A19" w:rsidRPr="008F137B">
        <w:rPr>
          <w:rFonts w:eastAsia="Arial"/>
          <w:color w:val="000000"/>
        </w:rPr>
        <w:t>UUAA</w:t>
      </w:r>
      <w:r w:rsidR="00C710E0" w:rsidRPr="008F137B">
        <w:rPr>
          <w:rFonts w:eastAsia="Arial"/>
          <w:color w:val="000000"/>
        </w:rPr>
        <w:t xml:space="preserve"> e instituciones  de la UNCUYO que buscan iniciarse y perfeccionarse en la actividad investigativa.</w:t>
      </w:r>
    </w:p>
    <w:p w:rsidR="00D567CF" w:rsidRPr="008F137B" w:rsidRDefault="00D567CF" w:rsidP="00D567CF">
      <w:pPr>
        <w:shd w:val="clear" w:color="auto" w:fill="FFFFFF"/>
        <w:jc w:val="both"/>
        <w:rPr>
          <w:rFonts w:eastAsia="Arial"/>
          <w:color w:val="000000"/>
        </w:rPr>
      </w:pPr>
    </w:p>
    <w:p w:rsidR="00C710E0" w:rsidRPr="00D96338" w:rsidRDefault="008F137B" w:rsidP="00D96338">
      <w:pPr>
        <w:shd w:val="clear" w:color="auto" w:fill="FFFFFF"/>
        <w:jc w:val="both"/>
        <w:rPr>
          <w:rFonts w:eastAsia="Arial"/>
        </w:rPr>
      </w:pPr>
      <w:r w:rsidRPr="00D96338">
        <w:rPr>
          <w:rFonts w:eastAsia="Arial"/>
        </w:rPr>
        <w:t>Según se expuso en las entrevistas, los</w:t>
      </w:r>
      <w:r w:rsidR="00C710E0" w:rsidRPr="00D96338">
        <w:rPr>
          <w:rFonts w:eastAsia="Arial"/>
        </w:rPr>
        <w:t xml:space="preserve"> interesados deben estar desarrollando un proyecto de investigación </w:t>
      </w:r>
      <w:r w:rsidRPr="00D96338">
        <w:rPr>
          <w:rFonts w:eastAsia="Arial"/>
        </w:rPr>
        <w:t>en la UNCUYO, y para inscribirse</w:t>
      </w:r>
      <w:r w:rsidR="00C710E0" w:rsidRPr="00D96338">
        <w:rPr>
          <w:rFonts w:eastAsia="Arial"/>
        </w:rPr>
        <w:t xml:space="preserve"> deben enviar la ficha en formato digital a </w:t>
      </w:r>
      <w:r w:rsidR="00C710E0" w:rsidRPr="00D96338">
        <w:rPr>
          <w:rFonts w:eastAsia="Arial"/>
          <w:b/>
        </w:rPr>
        <w:t>semillerouncuyo@gmail.com</w:t>
      </w:r>
      <w:r w:rsidR="00C710E0" w:rsidRPr="00D96338">
        <w:rPr>
          <w:rFonts w:eastAsia="Arial"/>
        </w:rPr>
        <w:t>, y entregarla en papel</w:t>
      </w:r>
      <w:r w:rsidRPr="00D96338">
        <w:rPr>
          <w:rFonts w:eastAsia="Arial"/>
        </w:rPr>
        <w:t xml:space="preserve"> </w:t>
      </w:r>
      <w:r w:rsidR="00C710E0" w:rsidRPr="00D96338">
        <w:rPr>
          <w:rFonts w:eastAsia="Arial"/>
        </w:rPr>
        <w:t>con la firma del Director del proyecto, en la oficina de la SIIP ubicada en la planta baja del Rectorado.  </w:t>
      </w:r>
    </w:p>
    <w:p w:rsidR="00C710E0" w:rsidRPr="00D96338" w:rsidRDefault="00360926" w:rsidP="00D96338">
      <w:pPr>
        <w:jc w:val="both"/>
        <w:rPr>
          <w:rFonts w:eastAsia="Arial"/>
        </w:rPr>
      </w:pPr>
      <w:r w:rsidRPr="00D96338">
        <w:rPr>
          <w:rFonts w:eastAsia="Arial"/>
        </w:rPr>
        <w:t xml:space="preserve">Con este objetivo se creó </w:t>
      </w:r>
      <w:r w:rsidR="00C710E0" w:rsidRPr="00D96338">
        <w:rPr>
          <w:rFonts w:eastAsia="Arial"/>
        </w:rPr>
        <w:t>un área específica en la nueva estructura de la S</w:t>
      </w:r>
      <w:r w:rsidR="00297CB1" w:rsidRPr="00D96338">
        <w:rPr>
          <w:rFonts w:eastAsia="Arial"/>
        </w:rPr>
        <w:t>IIP</w:t>
      </w:r>
      <w:r w:rsidR="00C710E0" w:rsidRPr="00D96338">
        <w:rPr>
          <w:rFonts w:eastAsia="Arial"/>
        </w:rPr>
        <w:t xml:space="preserve"> para continuar trabajando esta actividad.</w:t>
      </w:r>
      <w:r w:rsidR="00297CB1" w:rsidRPr="00D96338">
        <w:rPr>
          <w:rFonts w:eastAsia="Arial"/>
        </w:rPr>
        <w:t xml:space="preserve"> Se ha incluido en un sitio preciso de</w:t>
      </w:r>
      <w:r w:rsidR="00C710E0" w:rsidRPr="00D96338">
        <w:rPr>
          <w:rFonts w:eastAsia="Arial"/>
        </w:rPr>
        <w:t xml:space="preserve"> la página web de la Secretaría </w:t>
      </w:r>
      <w:r w:rsidR="00297CB1" w:rsidRPr="00D96338">
        <w:rPr>
          <w:rFonts w:eastAsia="Arial"/>
        </w:rPr>
        <w:t>vinculado</w:t>
      </w:r>
      <w:r w:rsidR="00C710E0" w:rsidRPr="00D96338">
        <w:rPr>
          <w:rFonts w:eastAsia="Arial"/>
        </w:rPr>
        <w:t xml:space="preserve"> con el SID </w:t>
      </w:r>
      <w:r w:rsidR="00C710E0" w:rsidRPr="0057649B">
        <w:rPr>
          <w:rFonts w:eastAsia="Arial"/>
        </w:rPr>
        <w:t>(r</w:t>
      </w:r>
      <w:r w:rsidR="00C710E0" w:rsidRPr="0057649B">
        <w:rPr>
          <w:rFonts w:eastAsia="Arial"/>
          <w:shd w:val="clear" w:color="auto" w:fill="EDEFF0"/>
        </w:rPr>
        <w:t>ed que vincula todos los servicios de documentación e información de la universidad: las bibliotecas de cada facultad, colegios secundarios e institutos tecnológicos, la Biblioteca Central, el Centro de Documentación Audiovisual (ex Videoteca) y el Centro de Documentación Histórica</w:t>
      </w:r>
      <w:r w:rsidR="00297CB1" w:rsidRPr="00D96338">
        <w:rPr>
          <w:rFonts w:eastAsia="Arial"/>
          <w:shd w:val="clear" w:color="auto" w:fill="EDEFF0"/>
        </w:rPr>
        <w:t>)</w:t>
      </w:r>
      <w:r w:rsidR="00C710E0" w:rsidRPr="00D96338">
        <w:rPr>
          <w:rFonts w:eastAsia="Arial"/>
          <w:shd w:val="clear" w:color="auto" w:fill="EDEFF0"/>
        </w:rPr>
        <w:t>.</w:t>
      </w:r>
      <w:r w:rsidR="00C710E0" w:rsidRPr="00D96338">
        <w:rPr>
          <w:rFonts w:eastAsia="Arial"/>
        </w:rPr>
        <w:t xml:space="preserve"> </w:t>
      </w:r>
      <w:hyperlink r:id="rId16" w:history="1">
        <w:r w:rsidR="00C710E0" w:rsidRPr="00D96338">
          <w:rPr>
            <w:rStyle w:val="Hipervnculo"/>
            <w:color w:val="auto"/>
          </w:rPr>
          <w:t>http://sid.uncu.edu.ar/sid/</w:t>
        </w:r>
      </w:hyperlink>
    </w:p>
    <w:p w:rsidR="00C710E0" w:rsidRPr="00D96338" w:rsidRDefault="00C710E0" w:rsidP="00D96338">
      <w:pPr>
        <w:rPr>
          <w:rFonts w:eastAsia="Arial"/>
        </w:rPr>
      </w:pPr>
    </w:p>
    <w:p w:rsidR="000D5C6D" w:rsidRPr="00D96338" w:rsidRDefault="00D96338" w:rsidP="00D96338">
      <w:pPr>
        <w:jc w:val="both"/>
        <w:rPr>
          <w:rFonts w:eastAsia="Arial"/>
        </w:rPr>
      </w:pPr>
      <w:r>
        <w:rPr>
          <w:rFonts w:eastAsia="Arial"/>
        </w:rPr>
        <w:t xml:space="preserve">Esta es una de las áreas donde se ha destacado el mayor interés a través el </w:t>
      </w:r>
      <w:r w:rsidR="00FC08CF">
        <w:rPr>
          <w:rFonts w:eastAsia="Arial"/>
        </w:rPr>
        <w:t>PM</w:t>
      </w:r>
      <w:r>
        <w:rPr>
          <w:rFonts w:eastAsia="Arial"/>
        </w:rPr>
        <w:t xml:space="preserve"> de la UNCUYO en cuanto a la formación y capacitación de RRHH vinculados al área de la investigación científico-tecnológica y la transferencia de resultados obtenidos.</w:t>
      </w:r>
    </w:p>
    <w:p w:rsidR="00C710E0" w:rsidRPr="00D96338" w:rsidRDefault="00C710E0" w:rsidP="00D96338">
      <w:pPr>
        <w:jc w:val="both"/>
        <w:rPr>
          <w:rFonts w:eastAsia="Arial"/>
        </w:rPr>
      </w:pPr>
    </w:p>
    <w:p w:rsidR="00406F7A" w:rsidRDefault="00406F7A" w:rsidP="00C710E0">
      <w:pPr>
        <w:rPr>
          <w:rFonts w:ascii="Arial" w:eastAsia="Arial" w:hAnsi="Arial" w:cs="Arial"/>
          <w:b/>
          <w:sz w:val="32"/>
          <w:szCs w:val="32"/>
        </w:rPr>
      </w:pPr>
    </w:p>
    <w:p w:rsidR="00754510" w:rsidRDefault="00754510" w:rsidP="00C710E0">
      <w:pPr>
        <w:rPr>
          <w:rFonts w:ascii="Arial" w:eastAsia="Arial" w:hAnsi="Arial" w:cs="Arial"/>
          <w:b/>
          <w:sz w:val="32"/>
          <w:szCs w:val="32"/>
        </w:rPr>
      </w:pPr>
    </w:p>
    <w:p w:rsidR="00C710E0" w:rsidRPr="00A4653E" w:rsidRDefault="00A4653E" w:rsidP="00A4653E">
      <w:pPr>
        <w:pBdr>
          <w:top w:val="single" w:sz="4" w:space="1" w:color="auto"/>
          <w:left w:val="single" w:sz="4" w:space="4" w:color="auto"/>
          <w:bottom w:val="single" w:sz="4" w:space="1" w:color="auto"/>
          <w:right w:val="single" w:sz="4" w:space="4" w:color="auto"/>
        </w:pBdr>
        <w:rPr>
          <w:rFonts w:eastAsia="Arial"/>
          <w:sz w:val="28"/>
          <w:szCs w:val="28"/>
        </w:rPr>
      </w:pPr>
      <w:r>
        <w:rPr>
          <w:rFonts w:eastAsia="Arial"/>
          <w:b/>
          <w:sz w:val="28"/>
          <w:szCs w:val="28"/>
        </w:rPr>
        <w:t xml:space="preserve">6.- </w:t>
      </w:r>
      <w:r w:rsidR="006927C3" w:rsidRPr="00754510">
        <w:rPr>
          <w:rFonts w:eastAsia="Arial"/>
          <w:b/>
          <w:sz w:val="28"/>
          <w:szCs w:val="28"/>
        </w:rPr>
        <w:t>Ejecuci</w:t>
      </w:r>
      <w:r w:rsidR="00754510" w:rsidRPr="00754510">
        <w:rPr>
          <w:rFonts w:eastAsia="Arial"/>
          <w:b/>
          <w:sz w:val="28"/>
          <w:szCs w:val="28"/>
        </w:rPr>
        <w:t>ó</w:t>
      </w:r>
      <w:r w:rsidR="006927C3" w:rsidRPr="00754510">
        <w:rPr>
          <w:rFonts w:eastAsia="Arial"/>
          <w:b/>
          <w:sz w:val="28"/>
          <w:szCs w:val="28"/>
        </w:rPr>
        <w:t xml:space="preserve">n LÍNEA </w:t>
      </w:r>
      <w:r w:rsidR="00C710E0" w:rsidRPr="00754510">
        <w:rPr>
          <w:rFonts w:eastAsia="Arial"/>
          <w:b/>
          <w:sz w:val="28"/>
          <w:szCs w:val="28"/>
        </w:rPr>
        <w:t xml:space="preserve">4: </w:t>
      </w:r>
      <w:r w:rsidR="006927C3" w:rsidRPr="00754510">
        <w:rPr>
          <w:rFonts w:eastAsia="Arial"/>
          <w:b/>
          <w:sz w:val="28"/>
          <w:szCs w:val="28"/>
        </w:rPr>
        <w:t>SEGURIDAD LABORAL</w:t>
      </w:r>
    </w:p>
    <w:p w:rsidR="00A850DF" w:rsidRPr="00916339" w:rsidRDefault="00A850DF" w:rsidP="00916339">
      <w:pPr>
        <w:jc w:val="both"/>
        <w:rPr>
          <w:rFonts w:eastAsia="Arial"/>
        </w:rPr>
      </w:pPr>
    </w:p>
    <w:p w:rsidR="00C710E0" w:rsidRPr="00916339" w:rsidRDefault="00916339" w:rsidP="00916339">
      <w:pPr>
        <w:jc w:val="both"/>
        <w:rPr>
          <w:rFonts w:eastAsia="Arial"/>
        </w:rPr>
      </w:pPr>
      <w:r w:rsidRPr="00916339">
        <w:rPr>
          <w:rFonts w:eastAsia="Arial"/>
        </w:rPr>
        <w:t xml:space="preserve">Las reuniones, visitas </w:t>
      </w:r>
      <w:r w:rsidR="00E10B35">
        <w:rPr>
          <w:rFonts w:eastAsia="Arial"/>
        </w:rPr>
        <w:t xml:space="preserve">en el lugar </w:t>
      </w:r>
      <w:r w:rsidRPr="00916339">
        <w:rPr>
          <w:rFonts w:eastAsia="Arial"/>
        </w:rPr>
        <w:t>y documentación mostraron que se trabajó intensamente con</w:t>
      </w:r>
      <w:r w:rsidR="00C710E0" w:rsidRPr="00916339">
        <w:rPr>
          <w:rFonts w:eastAsia="Arial"/>
        </w:rPr>
        <w:t xml:space="preserve"> el área de Higiene y Seguridad  Laboral dependiente de la Secretaría de Gestión Económica y de Servicios del Rectorado, cuya misión es aportar a la UNCUYO el cuidado de todos los miembros de los claustros que le competen, mediante la normativa legal vigente y la aplicación del Sistema de Gestión de Calidad de Higiene y Seguridad para mejorar y brindar las condiciones </w:t>
      </w:r>
      <w:r w:rsidRPr="00916339">
        <w:rPr>
          <w:rFonts w:eastAsia="Arial"/>
        </w:rPr>
        <w:t xml:space="preserve">seguras y </w:t>
      </w:r>
      <w:r w:rsidR="00C710E0" w:rsidRPr="00916339">
        <w:rPr>
          <w:rFonts w:eastAsia="Arial"/>
        </w:rPr>
        <w:t xml:space="preserve">adecuadas para un buen ambiente de trabajo, prevención de accidentes y salud de la comunidad. </w:t>
      </w:r>
    </w:p>
    <w:p w:rsidR="00C710E0" w:rsidRPr="00AC47D4" w:rsidRDefault="00C710E0" w:rsidP="00C710E0">
      <w:pPr>
        <w:rPr>
          <w:rFonts w:eastAsia="Arial"/>
          <w:sz w:val="28"/>
          <w:szCs w:val="28"/>
        </w:rPr>
      </w:pPr>
    </w:p>
    <w:p w:rsidR="00C710E0" w:rsidRPr="00AC47D4" w:rsidRDefault="00C710E0" w:rsidP="00C710E0">
      <w:pPr>
        <w:rPr>
          <w:rFonts w:eastAsia="Arial"/>
        </w:rPr>
      </w:pPr>
      <w:r w:rsidRPr="00AC47D4">
        <w:rPr>
          <w:rFonts w:eastAsia="Arial"/>
          <w:b/>
        </w:rPr>
        <w:t>Línea de base</w:t>
      </w:r>
    </w:p>
    <w:p w:rsidR="00C710E0" w:rsidRPr="00AC47D4" w:rsidRDefault="00C710E0" w:rsidP="00C710E0">
      <w:pPr>
        <w:rPr>
          <w:rFonts w:eastAsia="Arial"/>
          <w:sz w:val="28"/>
          <w:szCs w:val="28"/>
        </w:rPr>
      </w:pPr>
    </w:p>
    <w:p w:rsidR="00C710E0" w:rsidRPr="00AC47D4" w:rsidRDefault="00C710E0" w:rsidP="00C710E0">
      <w:pPr>
        <w:jc w:val="both"/>
        <w:rPr>
          <w:rFonts w:eastAsia="Arial"/>
        </w:rPr>
      </w:pPr>
      <w:r w:rsidRPr="00AC47D4">
        <w:rPr>
          <w:rFonts w:eastAsia="Arial"/>
        </w:rPr>
        <w:t xml:space="preserve">El comité de Higiene y Seguridad </w:t>
      </w:r>
      <w:r w:rsidR="00AC47D4" w:rsidRPr="00AC47D4">
        <w:rPr>
          <w:rFonts w:eastAsia="Arial"/>
        </w:rPr>
        <w:t>no cuenta con un</w:t>
      </w:r>
      <w:r w:rsidRPr="00AC47D4">
        <w:rPr>
          <w:rFonts w:eastAsia="Arial"/>
        </w:rPr>
        <w:t xml:space="preserve"> cronograma de reuniones periódicas</w:t>
      </w:r>
      <w:r w:rsidR="00AC47D4" w:rsidRPr="00AC47D4">
        <w:rPr>
          <w:rFonts w:eastAsia="Arial"/>
        </w:rPr>
        <w:t xml:space="preserve">, esencialmente porque la </w:t>
      </w:r>
      <w:r w:rsidRPr="00AC47D4">
        <w:rPr>
          <w:rFonts w:eastAsia="Arial"/>
        </w:rPr>
        <w:t xml:space="preserve">UNCUYO no </w:t>
      </w:r>
      <w:r w:rsidR="00AC47D4" w:rsidRPr="00AC47D4">
        <w:rPr>
          <w:rFonts w:eastAsia="Arial"/>
        </w:rPr>
        <w:t>tenía</w:t>
      </w:r>
      <w:r w:rsidRPr="00AC47D4">
        <w:rPr>
          <w:rFonts w:eastAsia="Arial"/>
        </w:rPr>
        <w:t xml:space="preserve"> </w:t>
      </w:r>
      <w:r w:rsidR="00AC47D4" w:rsidRPr="00AC47D4">
        <w:rPr>
          <w:rFonts w:eastAsia="Arial"/>
        </w:rPr>
        <w:t>un</w:t>
      </w:r>
      <w:r w:rsidRPr="00AC47D4">
        <w:rPr>
          <w:rFonts w:eastAsia="Arial"/>
        </w:rPr>
        <w:t xml:space="preserve"> Protocolo </w:t>
      </w:r>
      <w:r w:rsidR="00AC47D4" w:rsidRPr="00AC47D4">
        <w:rPr>
          <w:rFonts w:eastAsia="Arial"/>
        </w:rPr>
        <w:t>ni</w:t>
      </w:r>
      <w:r w:rsidRPr="00AC47D4">
        <w:rPr>
          <w:rFonts w:eastAsia="Arial"/>
        </w:rPr>
        <w:t xml:space="preserve"> un Manual de Higiene y Seguridad. </w:t>
      </w:r>
      <w:r w:rsidR="00AC47D4" w:rsidRPr="00AC47D4">
        <w:rPr>
          <w:rFonts w:eastAsia="Arial"/>
        </w:rPr>
        <w:t xml:space="preserve">Constituida </w:t>
      </w:r>
      <w:r w:rsidRPr="00AC47D4">
        <w:rPr>
          <w:rFonts w:eastAsia="Arial"/>
        </w:rPr>
        <w:t>la Dirección de Higiene y Seguridad Laboral se pus</w:t>
      </w:r>
      <w:r w:rsidR="00AC47D4" w:rsidRPr="00AC47D4">
        <w:rPr>
          <w:rFonts w:eastAsia="Arial"/>
        </w:rPr>
        <w:t>ieron</w:t>
      </w:r>
      <w:r w:rsidRPr="00AC47D4">
        <w:rPr>
          <w:rFonts w:eastAsia="Arial"/>
        </w:rPr>
        <w:t xml:space="preserve"> de manifiesto esta</w:t>
      </w:r>
      <w:r w:rsidR="00AC47D4" w:rsidRPr="00AC47D4">
        <w:rPr>
          <w:rFonts w:eastAsia="Arial"/>
        </w:rPr>
        <w:t>s</w:t>
      </w:r>
      <w:r w:rsidRPr="00AC47D4">
        <w:rPr>
          <w:rFonts w:eastAsia="Arial"/>
        </w:rPr>
        <w:t xml:space="preserve"> necesidad</w:t>
      </w:r>
      <w:r w:rsidR="00AC47D4" w:rsidRPr="00AC47D4">
        <w:rPr>
          <w:rFonts w:eastAsia="Arial"/>
        </w:rPr>
        <w:t>es</w:t>
      </w:r>
      <w:r w:rsidRPr="00AC47D4">
        <w:rPr>
          <w:rFonts w:eastAsia="Arial"/>
        </w:rPr>
        <w:t xml:space="preserve"> y se trabajó con la consultora contratada para </w:t>
      </w:r>
      <w:r w:rsidRPr="00AC47D4">
        <w:rPr>
          <w:rFonts w:eastAsia="Arial"/>
        </w:rPr>
        <w:lastRenderedPageBreak/>
        <w:t xml:space="preserve">elaborar </w:t>
      </w:r>
      <w:r w:rsidR="00AC47D4" w:rsidRPr="00AC47D4">
        <w:rPr>
          <w:rFonts w:eastAsia="Arial"/>
        </w:rPr>
        <w:t xml:space="preserve">un </w:t>
      </w:r>
      <w:r w:rsidRPr="00AC47D4">
        <w:rPr>
          <w:rFonts w:eastAsia="Arial"/>
        </w:rPr>
        <w:t>manual</w:t>
      </w:r>
      <w:r w:rsidR="00AC47D4" w:rsidRPr="00AC47D4">
        <w:rPr>
          <w:rFonts w:eastAsia="Arial"/>
        </w:rPr>
        <w:t xml:space="preserve"> acorde a sus funciones</w:t>
      </w:r>
      <w:r w:rsidRPr="00AC47D4">
        <w:rPr>
          <w:rFonts w:eastAsia="Arial"/>
        </w:rPr>
        <w:t xml:space="preserve">. </w:t>
      </w:r>
      <w:r w:rsidR="00AC47D4" w:rsidRPr="00AC47D4">
        <w:rPr>
          <w:rFonts w:eastAsia="Arial"/>
        </w:rPr>
        <w:t>También se estructuró</w:t>
      </w:r>
      <w:r w:rsidRPr="00AC47D4">
        <w:rPr>
          <w:rFonts w:eastAsia="Arial"/>
        </w:rPr>
        <w:t xml:space="preserve"> un cronograma de tareas que se cumplió hasta que se logró la confección final del manual.</w:t>
      </w:r>
    </w:p>
    <w:p w:rsidR="00C710E0" w:rsidRDefault="00C710E0" w:rsidP="00C710E0">
      <w:pPr>
        <w:jc w:val="both"/>
        <w:rPr>
          <w:rFonts w:eastAsia="Arial"/>
        </w:rPr>
      </w:pPr>
      <w:r w:rsidRPr="00AC47D4">
        <w:rPr>
          <w:rFonts w:eastAsia="Arial"/>
        </w:rPr>
        <w:t>http://www.uncuyo.edu.ar/higiene/capacitacion-riesgo-biologico</w:t>
      </w:r>
    </w:p>
    <w:p w:rsidR="00665660" w:rsidRPr="00AC47D4" w:rsidRDefault="00665660" w:rsidP="00C710E0">
      <w:pPr>
        <w:jc w:val="both"/>
        <w:rPr>
          <w:rFonts w:eastAsia="Arial"/>
        </w:rPr>
      </w:pPr>
    </w:p>
    <w:p w:rsidR="00C710E0" w:rsidRDefault="00AC47D4" w:rsidP="00C710E0">
      <w:pPr>
        <w:jc w:val="both"/>
        <w:rPr>
          <w:rFonts w:eastAsia="Arial"/>
        </w:rPr>
      </w:pPr>
      <w:r w:rsidRPr="00AC47D4">
        <w:rPr>
          <w:rFonts w:eastAsia="Arial"/>
        </w:rPr>
        <w:t>Atento a las necesidades emergentes de estas acciones se observó</w:t>
      </w:r>
      <w:r w:rsidR="00C710E0" w:rsidRPr="00AC47D4">
        <w:rPr>
          <w:rFonts w:eastAsia="Arial"/>
        </w:rPr>
        <w:t xml:space="preserve"> la necesidad de brindar capacitación específica en Higiene y Seguridad.</w:t>
      </w:r>
      <w:r w:rsidRPr="00AC47D4">
        <w:rPr>
          <w:rFonts w:eastAsia="Arial"/>
        </w:rPr>
        <w:t xml:space="preserve"> </w:t>
      </w:r>
    </w:p>
    <w:p w:rsidR="00665660" w:rsidRPr="00AC47D4" w:rsidRDefault="00665660" w:rsidP="00C710E0">
      <w:pPr>
        <w:jc w:val="both"/>
        <w:rPr>
          <w:rFonts w:eastAsia="Arial"/>
        </w:rPr>
      </w:pPr>
    </w:p>
    <w:p w:rsidR="00C710E0" w:rsidRPr="00AC47D4" w:rsidRDefault="00AC47D4" w:rsidP="00C710E0">
      <w:pPr>
        <w:jc w:val="both"/>
        <w:rPr>
          <w:rFonts w:eastAsia="Arial"/>
        </w:rPr>
      </w:pPr>
      <w:r w:rsidRPr="00AC47D4">
        <w:rPr>
          <w:rFonts w:eastAsia="Arial"/>
        </w:rPr>
        <w:t xml:space="preserve">Una de las mayores carencias advertidas fue que los edificios a los cuales prestaba especial atención el </w:t>
      </w:r>
      <w:r w:rsidR="00FC08CF">
        <w:rPr>
          <w:rFonts w:eastAsia="Arial"/>
        </w:rPr>
        <w:t>PM</w:t>
      </w:r>
      <w:r w:rsidRPr="00AC47D4">
        <w:rPr>
          <w:rFonts w:eastAsia="Arial"/>
        </w:rPr>
        <w:t xml:space="preserve"> no contaban con </w:t>
      </w:r>
      <w:r w:rsidR="00C710E0" w:rsidRPr="00AC47D4">
        <w:rPr>
          <w:rFonts w:eastAsia="Arial"/>
        </w:rPr>
        <w:t>escaleras externas</w:t>
      </w:r>
      <w:r w:rsidRPr="00AC47D4">
        <w:rPr>
          <w:rFonts w:eastAsia="Arial"/>
        </w:rPr>
        <w:t xml:space="preserve"> ni </w:t>
      </w:r>
      <w:r w:rsidR="00C710E0" w:rsidRPr="00AC47D4">
        <w:rPr>
          <w:rFonts w:eastAsia="Arial"/>
        </w:rPr>
        <w:t xml:space="preserve">con </w:t>
      </w:r>
      <w:r w:rsidRPr="00AC47D4">
        <w:rPr>
          <w:rFonts w:eastAsia="Arial"/>
        </w:rPr>
        <w:t xml:space="preserve">la </w:t>
      </w:r>
      <w:r w:rsidR="00C710E0" w:rsidRPr="00AC47D4">
        <w:rPr>
          <w:rFonts w:eastAsia="Arial"/>
        </w:rPr>
        <w:t>infraestructura imprescindible para</w:t>
      </w:r>
      <w:r w:rsidRPr="00AC47D4">
        <w:rPr>
          <w:rFonts w:eastAsia="Arial"/>
        </w:rPr>
        <w:t xml:space="preserve"> dar</w:t>
      </w:r>
      <w:r w:rsidR="00C710E0" w:rsidRPr="00AC47D4">
        <w:rPr>
          <w:rFonts w:eastAsia="Arial"/>
        </w:rPr>
        <w:t xml:space="preserve"> seguridad en las actividades que desarrollan</w:t>
      </w:r>
      <w:r w:rsidRPr="00AC47D4">
        <w:rPr>
          <w:rFonts w:eastAsia="Arial"/>
        </w:rPr>
        <w:t xml:space="preserve">.  </w:t>
      </w:r>
      <w:r w:rsidR="00C710E0" w:rsidRPr="00AC47D4">
        <w:rPr>
          <w:rFonts w:eastAsia="Arial"/>
        </w:rPr>
        <w:t xml:space="preserve">Los laboratorios </w:t>
      </w:r>
      <w:r w:rsidRPr="00AC47D4">
        <w:rPr>
          <w:rFonts w:eastAsia="Arial"/>
        </w:rPr>
        <w:t>tampoco</w:t>
      </w:r>
      <w:r w:rsidR="00C710E0" w:rsidRPr="00AC47D4">
        <w:rPr>
          <w:rFonts w:eastAsia="Arial"/>
        </w:rPr>
        <w:t xml:space="preserve"> contaban con el equipamiento </w:t>
      </w:r>
      <w:r w:rsidRPr="00AC47D4">
        <w:rPr>
          <w:rFonts w:eastAsia="Arial"/>
        </w:rPr>
        <w:t xml:space="preserve">necesario que fue </w:t>
      </w:r>
      <w:r w:rsidR="00C710E0" w:rsidRPr="00AC47D4">
        <w:rPr>
          <w:rFonts w:eastAsia="Arial"/>
        </w:rPr>
        <w:t>incluido en el plan. La evaluación externa aconsejaba  incrementar la seguridad laboral en investigación y adecuar el instrumental</w:t>
      </w:r>
      <w:r w:rsidRPr="00AC47D4">
        <w:rPr>
          <w:rFonts w:eastAsia="Arial"/>
        </w:rPr>
        <w:t>. En tal sentido se trabajó específicamente.</w:t>
      </w:r>
    </w:p>
    <w:p w:rsidR="00C710E0" w:rsidRDefault="00C710E0" w:rsidP="00C710E0">
      <w:pPr>
        <w:rPr>
          <w:rFonts w:ascii="Arial" w:eastAsia="Arial" w:hAnsi="Arial" w:cs="Arial"/>
        </w:rPr>
      </w:pPr>
    </w:p>
    <w:p w:rsidR="00C710E0" w:rsidRPr="004C28E9" w:rsidRDefault="00C710E0" w:rsidP="00C710E0">
      <w:pPr>
        <w:rPr>
          <w:rFonts w:ascii="Arial" w:eastAsia="Arial" w:hAnsi="Arial" w:cs="Arial"/>
        </w:rPr>
      </w:pPr>
    </w:p>
    <w:p w:rsidR="00C710E0" w:rsidRPr="004C28E9" w:rsidRDefault="00314CA0" w:rsidP="00C710E0">
      <w:pPr>
        <w:rPr>
          <w:rFonts w:eastAsia="Arial"/>
        </w:rPr>
      </w:pPr>
      <w:r w:rsidRPr="004C28E9">
        <w:rPr>
          <w:rFonts w:eastAsia="Arial"/>
          <w:b/>
        </w:rPr>
        <w:t xml:space="preserve">6.1. </w:t>
      </w:r>
      <w:r w:rsidR="00C710E0" w:rsidRPr="004C28E9">
        <w:rPr>
          <w:rFonts w:eastAsia="Arial"/>
          <w:b/>
        </w:rPr>
        <w:t>Objetivos propuestos</w:t>
      </w:r>
      <w:r w:rsidR="008C162C" w:rsidRPr="004C28E9">
        <w:rPr>
          <w:rFonts w:eastAsia="Arial"/>
          <w:b/>
        </w:rPr>
        <w:t xml:space="preserve"> y alcanzados</w:t>
      </w:r>
      <w:r w:rsidR="00C710E0" w:rsidRPr="004C28E9">
        <w:rPr>
          <w:rFonts w:eastAsia="Arial"/>
        </w:rPr>
        <w:t>:</w:t>
      </w:r>
    </w:p>
    <w:p w:rsidR="00C710E0" w:rsidRPr="004C28E9" w:rsidRDefault="00C710E0" w:rsidP="00C710E0">
      <w:pPr>
        <w:rPr>
          <w:rFonts w:eastAsia="Arial"/>
        </w:rPr>
      </w:pPr>
    </w:p>
    <w:p w:rsidR="00C710E0" w:rsidRPr="004C28E9" w:rsidRDefault="00314CA0" w:rsidP="00C710E0">
      <w:pPr>
        <w:rPr>
          <w:rFonts w:eastAsia="Arial"/>
        </w:rPr>
      </w:pPr>
      <w:r w:rsidRPr="004C28E9">
        <w:rPr>
          <w:rFonts w:eastAsia="Arial"/>
        </w:rPr>
        <w:t>6</w:t>
      </w:r>
      <w:r w:rsidR="00C710E0" w:rsidRPr="004C28E9">
        <w:rPr>
          <w:rFonts w:eastAsia="Arial"/>
        </w:rPr>
        <w:t>.1.1 Minimizar los riesgos potenciales de Inseguridad Laboral</w:t>
      </w:r>
    </w:p>
    <w:p w:rsidR="00C710E0" w:rsidRPr="004C28E9" w:rsidRDefault="00314CA0" w:rsidP="00C710E0">
      <w:pPr>
        <w:rPr>
          <w:rFonts w:eastAsia="Arial"/>
        </w:rPr>
      </w:pPr>
      <w:r w:rsidRPr="004C28E9">
        <w:rPr>
          <w:rFonts w:eastAsia="Arial"/>
        </w:rPr>
        <w:t>6</w:t>
      </w:r>
      <w:r w:rsidR="00C710E0" w:rsidRPr="004C28E9">
        <w:rPr>
          <w:rFonts w:eastAsia="Arial"/>
        </w:rPr>
        <w:t>.1.2 Adecuar la infraestructura edilicia</w:t>
      </w:r>
    </w:p>
    <w:p w:rsidR="00C710E0" w:rsidRPr="004C28E9" w:rsidRDefault="00314CA0" w:rsidP="00C710E0">
      <w:pPr>
        <w:rPr>
          <w:rFonts w:eastAsia="Arial"/>
        </w:rPr>
      </w:pPr>
      <w:r w:rsidRPr="004C28E9">
        <w:rPr>
          <w:rFonts w:eastAsia="Arial"/>
        </w:rPr>
        <w:t>6</w:t>
      </w:r>
      <w:r w:rsidR="00C710E0" w:rsidRPr="004C28E9">
        <w:rPr>
          <w:rFonts w:eastAsia="Arial"/>
        </w:rPr>
        <w:t>.1.3 Adquirir equipamiento para Higiene y Seguridad de los laboratorios</w:t>
      </w:r>
    </w:p>
    <w:p w:rsidR="00C710E0" w:rsidRDefault="00C710E0" w:rsidP="00C710E0">
      <w:pPr>
        <w:rPr>
          <w:rFonts w:ascii="Arial" w:eastAsia="Arial" w:hAnsi="Arial" w:cs="Arial"/>
        </w:rPr>
      </w:pPr>
    </w:p>
    <w:p w:rsidR="00C710E0" w:rsidRDefault="00C710E0" w:rsidP="00C710E0">
      <w:pPr>
        <w:rPr>
          <w:rFonts w:ascii="Arial" w:eastAsia="Arial" w:hAnsi="Arial" w:cs="Arial"/>
        </w:rPr>
      </w:pPr>
    </w:p>
    <w:p w:rsidR="00412298" w:rsidRPr="00805816" w:rsidRDefault="00314CA0" w:rsidP="00805816">
      <w:pPr>
        <w:jc w:val="both"/>
        <w:rPr>
          <w:rFonts w:eastAsia="Arial"/>
          <w:b/>
        </w:rPr>
      </w:pPr>
      <w:r w:rsidRPr="006A1412">
        <w:rPr>
          <w:rFonts w:eastAsia="Arial"/>
          <w:b/>
        </w:rPr>
        <w:t xml:space="preserve">6.2. Agenda de la visita: </w:t>
      </w:r>
    </w:p>
    <w:p w:rsidR="00314CA0" w:rsidRPr="00805816" w:rsidRDefault="00314CA0" w:rsidP="00805816">
      <w:pPr>
        <w:jc w:val="both"/>
        <w:rPr>
          <w:rFonts w:eastAsia="Arial"/>
        </w:rPr>
      </w:pPr>
    </w:p>
    <w:p w:rsidR="00412298" w:rsidRPr="00805816" w:rsidRDefault="00412298" w:rsidP="00805816">
      <w:pPr>
        <w:jc w:val="both"/>
        <w:rPr>
          <w:rFonts w:eastAsia="Arial"/>
        </w:rPr>
      </w:pPr>
      <w:r w:rsidRPr="00805816">
        <w:rPr>
          <w:rFonts w:eastAsia="Arial"/>
        </w:rPr>
        <w:t xml:space="preserve">El miércoles 8 de mayo estuvo dedicado a evaluar la línea de Seguridad Laboral del </w:t>
      </w:r>
      <w:r w:rsidR="00FC08CF">
        <w:rPr>
          <w:rFonts w:eastAsia="Arial"/>
        </w:rPr>
        <w:t>PM</w:t>
      </w:r>
      <w:r w:rsidRPr="00805816">
        <w:rPr>
          <w:rFonts w:eastAsia="Arial"/>
        </w:rPr>
        <w:t xml:space="preserve"> y realizar el recorrido por las Facultades de Medicina, Ciencias Exactas y Naturales, Ingeniería</w:t>
      </w:r>
      <w:r w:rsidR="006969B9" w:rsidRPr="00805816">
        <w:rPr>
          <w:rFonts w:eastAsia="Arial"/>
        </w:rPr>
        <w:t>,</w:t>
      </w:r>
      <w:r w:rsidRPr="00805816">
        <w:rPr>
          <w:rFonts w:eastAsia="Arial"/>
        </w:rPr>
        <w:t xml:space="preserve">  Odontología y Arte y Diseño, para verificar la situación e instalación del equipamiento adquirido con los fondos del</w:t>
      </w:r>
      <w:r w:rsidR="006969B9" w:rsidRPr="00805816">
        <w:rPr>
          <w:rFonts w:eastAsia="Arial"/>
        </w:rPr>
        <w:t xml:space="preserve"> </w:t>
      </w:r>
      <w:r w:rsidR="00FC08CF">
        <w:rPr>
          <w:rFonts w:eastAsia="Arial"/>
        </w:rPr>
        <w:t>PM</w:t>
      </w:r>
      <w:r w:rsidRPr="00805816">
        <w:rPr>
          <w:rFonts w:eastAsia="Arial"/>
        </w:rPr>
        <w:t xml:space="preserve">. Entre las 9 y las 10,30 </w:t>
      </w:r>
      <w:proofErr w:type="spellStart"/>
      <w:r w:rsidRPr="00805816">
        <w:rPr>
          <w:rFonts w:eastAsia="Arial"/>
        </w:rPr>
        <w:t>hs</w:t>
      </w:r>
      <w:proofErr w:type="spellEnd"/>
      <w:r w:rsidRPr="00805816">
        <w:rPr>
          <w:rFonts w:eastAsia="Arial"/>
        </w:rPr>
        <w:t xml:space="preserve"> de </w:t>
      </w:r>
      <w:r w:rsidR="006969B9" w:rsidRPr="00805816">
        <w:rPr>
          <w:rFonts w:eastAsia="Arial"/>
        </w:rPr>
        <w:t>esa</w:t>
      </w:r>
      <w:r w:rsidRPr="00805816">
        <w:rPr>
          <w:rFonts w:eastAsia="Arial"/>
        </w:rPr>
        <w:t xml:space="preserve"> mañana se llevó a cabo una reunión con el Lic. Nicolás Goicoechea (Director de Higiene y Seguridad) y miembros del Comité de Higiene y Seguridad, Ingeniera Silvia Clavijo (Investigadora de la Facultad de Ciencias Aplicadas a la Industria) y Susana Echeverría (Responsable de laboratorios de la Facultad de Ciencias Agrarias), donde se habló acerca del mencionado Comité y la revisión del Sistema de Gestión de Calidad. </w:t>
      </w:r>
    </w:p>
    <w:p w:rsidR="006969B9" w:rsidRPr="00805816" w:rsidRDefault="006969B9" w:rsidP="00805816">
      <w:pPr>
        <w:jc w:val="both"/>
        <w:rPr>
          <w:rFonts w:eastAsia="Arial"/>
        </w:rPr>
      </w:pPr>
    </w:p>
    <w:p w:rsidR="00412298" w:rsidRPr="00805816" w:rsidRDefault="00412298" w:rsidP="00805816">
      <w:pPr>
        <w:jc w:val="both"/>
        <w:rPr>
          <w:rFonts w:eastAsia="Arial"/>
        </w:rPr>
      </w:pPr>
      <w:r w:rsidRPr="00805816">
        <w:rPr>
          <w:rFonts w:eastAsia="Arial"/>
        </w:rPr>
        <w:t xml:space="preserve">El Director informó en esta reunión sobre la gestión administrativa de la Lic. Adriana Alcaraz en la Dirección de Higiene, Seguridad y Medicina Laboral, que desde 2006 se </w:t>
      </w:r>
      <w:r w:rsidR="006969B9" w:rsidRPr="00805816">
        <w:rPr>
          <w:rFonts w:eastAsia="Arial"/>
        </w:rPr>
        <w:t>divide</w:t>
      </w:r>
      <w:r w:rsidRPr="00805816">
        <w:rPr>
          <w:rFonts w:eastAsia="Arial"/>
        </w:rPr>
        <w:t xml:space="preserve"> para conformar Higiene y Seguridad independientemente  de Medicina Laboral</w:t>
      </w:r>
      <w:r w:rsidR="006969B9" w:rsidRPr="00805816">
        <w:rPr>
          <w:rFonts w:eastAsia="Arial"/>
        </w:rPr>
        <w:t xml:space="preserve">. </w:t>
      </w:r>
      <w:r w:rsidRPr="00805816">
        <w:rPr>
          <w:rFonts w:eastAsia="Arial"/>
        </w:rPr>
        <w:t xml:space="preserve"> En 2012 esta Dirección se profesionaliza y se estructura con carácter permanente desde 2014. De ahí la conformación del Consejo Asesor y el Manual del Sistema de Gestión para garantizar la calidad del servicio</w:t>
      </w:r>
      <w:r w:rsidR="006969B9" w:rsidRPr="00805816">
        <w:rPr>
          <w:rFonts w:eastAsia="Arial"/>
        </w:rPr>
        <w:t>, conforme a lo solicitado por la CEE en su oportunidad</w:t>
      </w:r>
      <w:r w:rsidRPr="00805816">
        <w:rPr>
          <w:rFonts w:eastAsia="Arial"/>
        </w:rPr>
        <w:t xml:space="preserve">. De todos modos, </w:t>
      </w:r>
      <w:r w:rsidR="006969B9" w:rsidRPr="00805816">
        <w:rPr>
          <w:rFonts w:eastAsia="Arial"/>
        </w:rPr>
        <w:t xml:space="preserve">y ante una consulta específica se dijo que </w:t>
      </w:r>
      <w:r w:rsidRPr="00805816">
        <w:rPr>
          <w:rFonts w:eastAsia="Arial"/>
        </w:rPr>
        <w:t>para casos específicos, se trabaja conjuntamente con Medicina Laboral. Se destac</w:t>
      </w:r>
      <w:r w:rsidR="006969B9" w:rsidRPr="00805816">
        <w:rPr>
          <w:rFonts w:eastAsia="Arial"/>
        </w:rPr>
        <w:t>ó, además,</w:t>
      </w:r>
      <w:r w:rsidRPr="00805816">
        <w:rPr>
          <w:rFonts w:eastAsia="Arial"/>
        </w:rPr>
        <w:t xml:space="preserve"> la importancia de impartir cursos de capacitación en bioseguridad, perfeccionamiento profesional específico, generales de ART y, además, aquellos que se brindan a la gente </w:t>
      </w:r>
      <w:r w:rsidR="00FC0D73" w:rsidRPr="00805816">
        <w:rPr>
          <w:rFonts w:eastAsia="Arial"/>
        </w:rPr>
        <w:t xml:space="preserve">que se muestra </w:t>
      </w:r>
      <w:r w:rsidRPr="00805816">
        <w:rPr>
          <w:rFonts w:eastAsia="Arial"/>
        </w:rPr>
        <w:t xml:space="preserve">interesada en Higiene y Seguridad. Se </w:t>
      </w:r>
      <w:r w:rsidR="00FC0D73" w:rsidRPr="00805816">
        <w:rPr>
          <w:rFonts w:eastAsia="Arial"/>
        </w:rPr>
        <w:t xml:space="preserve">destaca la importancia de haber </w:t>
      </w:r>
      <w:r w:rsidRPr="00805816">
        <w:rPr>
          <w:rFonts w:eastAsia="Arial"/>
        </w:rPr>
        <w:t xml:space="preserve">firmado un Convenio con Defensa Civil para preparar brigadistas </w:t>
      </w:r>
      <w:r w:rsidR="005B1170" w:rsidRPr="00805816">
        <w:rPr>
          <w:rFonts w:eastAsia="Arial"/>
        </w:rPr>
        <w:t>y también la implementación de</w:t>
      </w:r>
      <w:r w:rsidRPr="00805816">
        <w:rPr>
          <w:rFonts w:eastAsia="Arial"/>
        </w:rPr>
        <w:t xml:space="preserve"> seguros de responsabilidad civil y de área protegida. Ante consultas realizadas </w:t>
      </w:r>
      <w:r w:rsidR="005B1170" w:rsidRPr="00805816">
        <w:rPr>
          <w:rFonts w:eastAsia="Arial"/>
        </w:rPr>
        <w:t xml:space="preserve">en esta reunión </w:t>
      </w:r>
      <w:r w:rsidRPr="00805816">
        <w:rPr>
          <w:rFonts w:eastAsia="Arial"/>
        </w:rPr>
        <w:t>el Director del área informa que los becarios tienen un doble segur</w:t>
      </w:r>
      <w:r w:rsidR="005B1170" w:rsidRPr="00805816">
        <w:rPr>
          <w:rFonts w:eastAsia="Arial"/>
        </w:rPr>
        <w:t>o</w:t>
      </w:r>
      <w:r w:rsidRPr="00805816">
        <w:rPr>
          <w:rFonts w:eastAsia="Arial"/>
        </w:rPr>
        <w:t xml:space="preserve">, mientras que aquellos trabajadores que no tienen relación de dependencia también </w:t>
      </w:r>
      <w:r w:rsidR="005B1170" w:rsidRPr="00805816">
        <w:rPr>
          <w:rFonts w:eastAsia="Arial"/>
        </w:rPr>
        <w:t>poseen un</w:t>
      </w:r>
      <w:r w:rsidRPr="00805816">
        <w:rPr>
          <w:rFonts w:eastAsia="Arial"/>
        </w:rPr>
        <w:t xml:space="preserve"> seguro para evitar acciones legales de riesgo.</w:t>
      </w:r>
    </w:p>
    <w:p w:rsidR="005B1170" w:rsidRPr="00805816" w:rsidRDefault="005B1170" w:rsidP="00805816">
      <w:pPr>
        <w:jc w:val="both"/>
        <w:rPr>
          <w:rFonts w:eastAsia="Arial"/>
        </w:rPr>
      </w:pPr>
    </w:p>
    <w:p w:rsidR="00412298" w:rsidRPr="00AC297C" w:rsidRDefault="00412298" w:rsidP="00AC297C">
      <w:pPr>
        <w:jc w:val="both"/>
        <w:rPr>
          <w:rFonts w:eastAsia="Arial"/>
        </w:rPr>
      </w:pPr>
      <w:r w:rsidRPr="00805816">
        <w:rPr>
          <w:rFonts w:eastAsia="Arial"/>
        </w:rPr>
        <w:t xml:space="preserve">A propósito de estas cuestiones y dada la imposibilidad de trasladar la visita a San Rafael y Lujan de Cuyo (Mendoza), la Secretaria de C, T y Posgrado de San Rafael, con documentación probatoria fotográfica, informa que se recibió el equipamiento para control de aguas destinado a su laboratorio (máscaras con filtros 3 M, duchas químicas, operadores de mantenimiento, armarios metálicos con bandejas </w:t>
      </w:r>
      <w:proofErr w:type="spellStart"/>
      <w:r w:rsidRPr="00805816">
        <w:rPr>
          <w:rFonts w:eastAsia="Arial"/>
        </w:rPr>
        <w:t>antiderrames</w:t>
      </w:r>
      <w:proofErr w:type="spellEnd"/>
      <w:r w:rsidRPr="00805816">
        <w:rPr>
          <w:rFonts w:eastAsia="Arial"/>
        </w:rPr>
        <w:t>)</w:t>
      </w:r>
      <w:r w:rsidR="005B1170" w:rsidRPr="00805816">
        <w:rPr>
          <w:rFonts w:eastAsia="Arial"/>
        </w:rPr>
        <w:t xml:space="preserve">; asegurando que todo ese equipamiento </w:t>
      </w:r>
      <w:r w:rsidRPr="00805816">
        <w:rPr>
          <w:rFonts w:eastAsia="Arial"/>
        </w:rPr>
        <w:t xml:space="preserve">está instalado. </w:t>
      </w:r>
      <w:r w:rsidR="005B1170" w:rsidRPr="00805816">
        <w:rPr>
          <w:rFonts w:eastAsia="Arial"/>
        </w:rPr>
        <w:t xml:space="preserve"> Al mismo tiempo se deja constancia que se d</w:t>
      </w:r>
      <w:r w:rsidRPr="00805816">
        <w:rPr>
          <w:rFonts w:eastAsia="Arial"/>
        </w:rPr>
        <w:t>evolvieron al fabricante  las 3 campanas solicitadas y acordadas, por ser inadecuadas y no corresponderse con las especificaciones solicitadas. Están siendo ajustadas al tamaño y estarán instaladas en un mes, con intervención de la Dirección de Planificación de la UNCUYO. Una de esas campañas se instalará en un parque científico tecnológico de la zona para realizar transferencia al CONICET, la Fa</w:t>
      </w:r>
      <w:r w:rsidR="005B3E5D" w:rsidRPr="00805816">
        <w:rPr>
          <w:rFonts w:eastAsia="Arial"/>
        </w:rPr>
        <w:t>cultad y empresas d</w:t>
      </w:r>
      <w:r w:rsidR="005B3E5D" w:rsidRPr="00AC297C">
        <w:rPr>
          <w:rFonts w:eastAsia="Arial"/>
        </w:rPr>
        <w:t>e San Rafael, reforzando así la vinculación con el medio local.</w:t>
      </w:r>
    </w:p>
    <w:p w:rsidR="005B3E5D" w:rsidRPr="00AC297C" w:rsidRDefault="005B3E5D" w:rsidP="00AC297C">
      <w:pPr>
        <w:jc w:val="both"/>
        <w:rPr>
          <w:rFonts w:eastAsia="Arial"/>
        </w:rPr>
      </w:pPr>
    </w:p>
    <w:p w:rsidR="00412298" w:rsidRPr="00AC297C" w:rsidRDefault="00412298" w:rsidP="00AC297C">
      <w:pPr>
        <w:jc w:val="both"/>
        <w:rPr>
          <w:rFonts w:eastAsia="Arial"/>
        </w:rPr>
      </w:pPr>
      <w:r w:rsidRPr="00AC297C">
        <w:rPr>
          <w:rFonts w:eastAsia="Arial"/>
        </w:rPr>
        <w:t xml:space="preserve">La representante de Ciencias Agrarias de Luján de Cuyo (Susana Echeverría) utilizó el mismo método informativo, para dar cuenta de la instalación de 22 armarios con bandejas </w:t>
      </w:r>
      <w:proofErr w:type="spellStart"/>
      <w:r w:rsidRPr="00AC297C">
        <w:rPr>
          <w:rFonts w:eastAsia="Arial"/>
        </w:rPr>
        <w:t>antiderrames</w:t>
      </w:r>
      <w:proofErr w:type="spellEnd"/>
      <w:r w:rsidRPr="00AC297C">
        <w:rPr>
          <w:rFonts w:eastAsia="Arial"/>
        </w:rPr>
        <w:t xml:space="preserve"> para los  laboratorios </w:t>
      </w:r>
      <w:r w:rsidR="00805816" w:rsidRPr="00AC297C">
        <w:rPr>
          <w:rFonts w:eastAsia="Arial"/>
        </w:rPr>
        <w:t xml:space="preserve">con </w:t>
      </w:r>
      <w:r w:rsidRPr="00AC297C">
        <w:rPr>
          <w:rFonts w:eastAsia="Arial"/>
        </w:rPr>
        <w:t>mayor número de gente trabajando y los que mani</w:t>
      </w:r>
      <w:r w:rsidR="00805816" w:rsidRPr="00AC297C">
        <w:rPr>
          <w:rFonts w:eastAsia="Arial"/>
        </w:rPr>
        <w:t>pulan sustancias más peligrosas</w:t>
      </w:r>
      <w:r w:rsidRPr="00AC297C">
        <w:rPr>
          <w:rFonts w:eastAsia="Arial"/>
        </w:rPr>
        <w:t xml:space="preserve"> de esta subsede de la UNCUYO. De un total de 7 campanas recibidas, 5 están instaladas, 4 funcionando, y 2 de ellas esperan la instalación de las respectivas mesadas. También se han instalado las 12 duchas y lavaojos recibidos, matafuegos y autoclave. </w:t>
      </w:r>
    </w:p>
    <w:p w:rsidR="00805816" w:rsidRPr="00AC297C" w:rsidRDefault="00805816" w:rsidP="00AC297C">
      <w:pPr>
        <w:jc w:val="both"/>
        <w:rPr>
          <w:rFonts w:eastAsia="Arial"/>
        </w:rPr>
      </w:pPr>
    </w:p>
    <w:p w:rsidR="00412298" w:rsidRPr="00AC297C" w:rsidRDefault="00412298" w:rsidP="00AC297C">
      <w:pPr>
        <w:jc w:val="both"/>
        <w:rPr>
          <w:rFonts w:eastAsia="Arial"/>
        </w:rPr>
      </w:pPr>
      <w:r w:rsidRPr="00AC297C">
        <w:rPr>
          <w:rFonts w:eastAsia="Arial"/>
        </w:rPr>
        <w:t>En síntesis, el resultado ponderado muestra el incremento de la seguridad en laboratorios y dependencias para el desarr</w:t>
      </w:r>
      <w:r w:rsidR="00AC15B0">
        <w:rPr>
          <w:rFonts w:eastAsia="Arial"/>
        </w:rPr>
        <w:t>ollo de las actividades de I+D</w:t>
      </w:r>
      <w:r w:rsidRPr="00AC297C">
        <w:rPr>
          <w:rFonts w:eastAsia="Arial"/>
        </w:rPr>
        <w:t xml:space="preserve">. Disponibilidad de Manual de Higiene y Seguridad y Protocolo para ejecución de las mismas. Equipamiento instalado al servicio del </w:t>
      </w:r>
      <w:r w:rsidR="00805816" w:rsidRPr="00AC297C">
        <w:rPr>
          <w:rFonts w:eastAsia="Arial"/>
        </w:rPr>
        <w:t xml:space="preserve">crecimiento </w:t>
      </w:r>
      <w:r w:rsidRPr="00AC297C">
        <w:rPr>
          <w:rFonts w:eastAsia="Arial"/>
        </w:rPr>
        <w:t xml:space="preserve"> </w:t>
      </w:r>
      <w:r w:rsidR="00805816" w:rsidRPr="00AC297C">
        <w:rPr>
          <w:rFonts w:eastAsia="Arial"/>
        </w:rPr>
        <w:t xml:space="preserve">y calidad </w:t>
      </w:r>
      <w:r w:rsidRPr="00AC297C">
        <w:rPr>
          <w:rFonts w:eastAsia="Arial"/>
        </w:rPr>
        <w:t>de  la investigación</w:t>
      </w:r>
      <w:r w:rsidR="00805816" w:rsidRPr="00AC297C">
        <w:rPr>
          <w:rFonts w:eastAsia="Arial"/>
        </w:rPr>
        <w:t xml:space="preserve">, como se esperaba del </w:t>
      </w:r>
      <w:r w:rsidR="00FC08CF">
        <w:rPr>
          <w:rFonts w:eastAsia="Arial"/>
        </w:rPr>
        <w:t>PM</w:t>
      </w:r>
      <w:r w:rsidR="00805816" w:rsidRPr="00AC297C">
        <w:rPr>
          <w:rFonts w:eastAsia="Arial"/>
        </w:rPr>
        <w:t>.</w:t>
      </w:r>
    </w:p>
    <w:p w:rsidR="00412298" w:rsidRPr="00AC297C" w:rsidRDefault="00412298" w:rsidP="00AC297C">
      <w:pPr>
        <w:jc w:val="both"/>
        <w:rPr>
          <w:rFonts w:eastAsia="Arial"/>
          <w:color w:val="FF0000"/>
        </w:rPr>
      </w:pPr>
    </w:p>
    <w:p w:rsidR="00412298" w:rsidRPr="00AC297C" w:rsidRDefault="00412298" w:rsidP="00AC297C">
      <w:pPr>
        <w:jc w:val="both"/>
        <w:rPr>
          <w:rFonts w:eastAsia="Arial"/>
        </w:rPr>
      </w:pPr>
    </w:p>
    <w:p w:rsidR="00412298" w:rsidRPr="00AC297C" w:rsidRDefault="00412298" w:rsidP="00AC297C">
      <w:pPr>
        <w:jc w:val="both"/>
        <w:rPr>
          <w:rFonts w:eastAsia="Arial"/>
        </w:rPr>
      </w:pPr>
    </w:p>
    <w:p w:rsidR="00C710E0" w:rsidRPr="00AC297C" w:rsidRDefault="00A81B93" w:rsidP="00AC297C">
      <w:pPr>
        <w:jc w:val="both"/>
        <w:rPr>
          <w:rFonts w:eastAsia="Arial"/>
        </w:rPr>
      </w:pPr>
      <w:r w:rsidRPr="00AC297C">
        <w:rPr>
          <w:rFonts w:eastAsia="Arial"/>
          <w:b/>
        </w:rPr>
        <w:t xml:space="preserve">6.3. </w:t>
      </w:r>
      <w:r w:rsidR="00C710E0" w:rsidRPr="00AC297C">
        <w:rPr>
          <w:rFonts w:eastAsia="Arial"/>
          <w:b/>
        </w:rPr>
        <w:t xml:space="preserve">Productos obtenidos: </w:t>
      </w:r>
    </w:p>
    <w:p w:rsidR="00C710E0" w:rsidRPr="00AC297C" w:rsidRDefault="00C710E0" w:rsidP="00AC297C">
      <w:pPr>
        <w:jc w:val="both"/>
        <w:rPr>
          <w:rFonts w:eastAsia="Arial"/>
        </w:rPr>
      </w:pPr>
    </w:p>
    <w:p w:rsidR="00C710E0" w:rsidRPr="00AC297C" w:rsidRDefault="00C710E0" w:rsidP="00AC297C">
      <w:pPr>
        <w:pStyle w:val="Prrafodelista"/>
        <w:numPr>
          <w:ilvl w:val="2"/>
          <w:numId w:val="23"/>
        </w:numPr>
        <w:jc w:val="both"/>
      </w:pPr>
      <w:r w:rsidRPr="00AC297C">
        <w:rPr>
          <w:rFonts w:eastAsia="Arial"/>
          <w:b/>
        </w:rPr>
        <w:t>C</w:t>
      </w:r>
      <w:r w:rsidR="004F6CB5" w:rsidRPr="00AC297C">
        <w:rPr>
          <w:rFonts w:eastAsia="Arial"/>
          <w:b/>
        </w:rPr>
        <w:t>omité de Higiene y Seguridad. Manual de Procedimientos</w:t>
      </w:r>
    </w:p>
    <w:p w:rsidR="00C710E0" w:rsidRPr="00AC297C" w:rsidRDefault="00C710E0" w:rsidP="00AC297C">
      <w:pPr>
        <w:ind w:left="720"/>
        <w:jc w:val="both"/>
        <w:rPr>
          <w:rFonts w:eastAsia="Arial"/>
        </w:rPr>
      </w:pPr>
    </w:p>
    <w:p w:rsidR="00C710E0" w:rsidRPr="00AC297C" w:rsidRDefault="004F6CB5" w:rsidP="00AC297C">
      <w:pPr>
        <w:jc w:val="both"/>
        <w:rPr>
          <w:rFonts w:eastAsia="Arial"/>
        </w:rPr>
      </w:pPr>
      <w:r w:rsidRPr="00AC297C">
        <w:rPr>
          <w:rFonts w:eastAsia="Arial"/>
        </w:rPr>
        <w:t>Como se expuso quedó conformado</w:t>
      </w:r>
      <w:r w:rsidR="00C710E0" w:rsidRPr="00AC297C">
        <w:rPr>
          <w:rFonts w:eastAsia="Arial"/>
        </w:rPr>
        <w:t xml:space="preserve"> el Comité de Higiene y Seguridad y se logró el 80% de asistencia de sus integrantes a las reuniones mensuales. Este comité está </w:t>
      </w:r>
      <w:r w:rsidR="00AC297C" w:rsidRPr="00AC297C">
        <w:rPr>
          <w:rFonts w:eastAsia="Arial"/>
        </w:rPr>
        <w:t>compuesto</w:t>
      </w:r>
      <w:r w:rsidR="00C710E0" w:rsidRPr="00AC297C">
        <w:rPr>
          <w:rFonts w:eastAsia="Arial"/>
        </w:rPr>
        <w:t xml:space="preserve"> por representantes de las distintas </w:t>
      </w:r>
      <w:r w:rsidR="00AC297C" w:rsidRPr="00AC297C">
        <w:rPr>
          <w:rFonts w:eastAsia="Arial"/>
        </w:rPr>
        <w:t>UUAA.</w:t>
      </w:r>
    </w:p>
    <w:p w:rsidR="00C710E0" w:rsidRPr="00AC297C" w:rsidRDefault="00C710E0" w:rsidP="00AC297C">
      <w:pPr>
        <w:jc w:val="both"/>
        <w:rPr>
          <w:rFonts w:eastAsia="Arial"/>
        </w:rPr>
      </w:pPr>
    </w:p>
    <w:p w:rsidR="00C710E0" w:rsidRPr="00AC297C" w:rsidRDefault="00C710E0" w:rsidP="00AC297C">
      <w:pPr>
        <w:jc w:val="both"/>
        <w:rPr>
          <w:rFonts w:eastAsia="Arial"/>
        </w:rPr>
      </w:pPr>
    </w:p>
    <w:p w:rsidR="00C710E0" w:rsidRPr="00AC297C" w:rsidRDefault="00C17E44" w:rsidP="00AC297C">
      <w:pPr>
        <w:jc w:val="both"/>
      </w:pPr>
      <w:r w:rsidRPr="00AC297C">
        <w:rPr>
          <w:rFonts w:eastAsia="Arial"/>
        </w:rPr>
        <w:t xml:space="preserve">El </w:t>
      </w:r>
      <w:r w:rsidR="00C710E0" w:rsidRPr="00AC297C">
        <w:rPr>
          <w:rFonts w:eastAsia="Arial"/>
        </w:rPr>
        <w:t xml:space="preserve">Manual de Higiene y Seguridad y Protocolo, </w:t>
      </w:r>
      <w:r w:rsidR="00AC297C" w:rsidRPr="00AC297C">
        <w:rPr>
          <w:rFonts w:eastAsia="Arial"/>
        </w:rPr>
        <w:t xml:space="preserve">fue </w:t>
      </w:r>
      <w:r w:rsidR="00C710E0" w:rsidRPr="00AC297C">
        <w:rPr>
          <w:rFonts w:eastAsia="Arial"/>
        </w:rPr>
        <w:t xml:space="preserve">aprobado por </w:t>
      </w:r>
      <w:r w:rsidR="00AC297C" w:rsidRPr="00AC297C">
        <w:rPr>
          <w:rFonts w:eastAsia="Arial"/>
        </w:rPr>
        <w:t xml:space="preserve">la </w:t>
      </w:r>
      <w:r w:rsidR="00C710E0" w:rsidRPr="00AC297C">
        <w:rPr>
          <w:rFonts w:eastAsia="Arial"/>
        </w:rPr>
        <w:t xml:space="preserve">Asesoría legal, </w:t>
      </w:r>
      <w:r w:rsidR="00AC297C" w:rsidRPr="00AC297C">
        <w:rPr>
          <w:rFonts w:eastAsia="Arial"/>
        </w:rPr>
        <w:t xml:space="preserve">la </w:t>
      </w:r>
      <w:r w:rsidR="00C710E0" w:rsidRPr="00AC297C">
        <w:rPr>
          <w:rFonts w:eastAsia="Arial"/>
        </w:rPr>
        <w:t xml:space="preserve">Auditoría  Interna y </w:t>
      </w:r>
      <w:r w:rsidRPr="00AC297C">
        <w:rPr>
          <w:rFonts w:eastAsia="Arial"/>
        </w:rPr>
        <w:t>tramita</w:t>
      </w:r>
      <w:r w:rsidR="00C710E0" w:rsidRPr="00AC297C">
        <w:rPr>
          <w:rFonts w:eastAsia="Arial"/>
        </w:rPr>
        <w:t xml:space="preserve"> la aprobación por el Consejo Superior a través del Expedientes Nº 36925/2017. </w:t>
      </w:r>
      <w:hyperlink r:id="rId17" w:history="1">
        <w:r w:rsidR="00C710E0" w:rsidRPr="00AC297C">
          <w:rPr>
            <w:rStyle w:val="Hipervnculo"/>
          </w:rPr>
          <w:t>www.uncuyo.edu.ar/higiene/manual-de-calidad</w:t>
        </w:r>
      </w:hyperlink>
    </w:p>
    <w:p w:rsidR="00C710E0" w:rsidRDefault="00C710E0" w:rsidP="00C710E0">
      <w:pPr>
        <w:rPr>
          <w:rFonts w:ascii="Arial" w:eastAsia="Arial" w:hAnsi="Arial" w:cs="Arial"/>
        </w:rPr>
      </w:pPr>
    </w:p>
    <w:p w:rsidR="00C710E0" w:rsidRPr="00E00E5E" w:rsidRDefault="00C710E0" w:rsidP="00C710E0">
      <w:pPr>
        <w:rPr>
          <w:rFonts w:eastAsia="Arial"/>
          <w:sz w:val="28"/>
          <w:szCs w:val="28"/>
        </w:rPr>
      </w:pPr>
    </w:p>
    <w:p w:rsidR="00C710E0" w:rsidRPr="00E00E5E" w:rsidRDefault="00C710E0" w:rsidP="00C710E0">
      <w:pPr>
        <w:pStyle w:val="Prrafodelista"/>
        <w:numPr>
          <w:ilvl w:val="2"/>
          <w:numId w:val="23"/>
        </w:numPr>
        <w:rPr>
          <w:rFonts w:eastAsia="Arial"/>
        </w:rPr>
      </w:pPr>
      <w:r w:rsidRPr="00E00E5E">
        <w:rPr>
          <w:rFonts w:eastAsia="Arial"/>
          <w:b/>
        </w:rPr>
        <w:t>C</w:t>
      </w:r>
      <w:r w:rsidR="00AC297C" w:rsidRPr="00E00E5E">
        <w:rPr>
          <w:rFonts w:eastAsia="Arial"/>
          <w:b/>
        </w:rPr>
        <w:t>ursos de capacitación en el área</w:t>
      </w:r>
    </w:p>
    <w:p w:rsidR="00AC297C" w:rsidRPr="00AC297C" w:rsidRDefault="00AC297C" w:rsidP="00AC297C">
      <w:pPr>
        <w:pStyle w:val="Prrafodelista"/>
        <w:rPr>
          <w:rFonts w:ascii="Arial" w:eastAsia="Arial" w:hAnsi="Arial" w:cs="Arial"/>
        </w:rPr>
      </w:pPr>
    </w:p>
    <w:p w:rsidR="00C710E0" w:rsidRPr="00FE4C7A" w:rsidRDefault="00C710E0" w:rsidP="00FE4C7A">
      <w:pPr>
        <w:jc w:val="both"/>
        <w:rPr>
          <w:rFonts w:eastAsia="Arial"/>
        </w:rPr>
      </w:pPr>
      <w:r w:rsidRPr="00FE4C7A">
        <w:rPr>
          <w:rFonts w:eastAsia="Arial"/>
        </w:rPr>
        <w:t xml:space="preserve">Se capacitó a todos los profesionales pertenecientes a la Dirección de Higiene, Seguridad y Medio Ambiente,  de las distintas </w:t>
      </w:r>
      <w:r w:rsidR="009A7F05" w:rsidRPr="00FE4C7A">
        <w:rPr>
          <w:rFonts w:eastAsia="Arial"/>
        </w:rPr>
        <w:t xml:space="preserve">UA </w:t>
      </w:r>
      <w:r w:rsidRPr="00FE4C7A">
        <w:rPr>
          <w:rFonts w:eastAsia="Arial"/>
        </w:rPr>
        <w:t>a fin de fortalecer los conocimientos en l</w:t>
      </w:r>
      <w:r w:rsidR="009A7F05" w:rsidRPr="00FE4C7A">
        <w:rPr>
          <w:rFonts w:eastAsia="Arial"/>
        </w:rPr>
        <w:t>a identificación, prevención y no</w:t>
      </w:r>
      <w:r w:rsidRPr="00FE4C7A">
        <w:rPr>
          <w:rFonts w:eastAsia="Arial"/>
        </w:rPr>
        <w:t xml:space="preserve">rmas de trabajo. El curso fue dictado por el  </w:t>
      </w:r>
      <w:r w:rsidRPr="00FE4C7A">
        <w:rPr>
          <w:rFonts w:eastAsia="Arial"/>
        </w:rPr>
        <w:lastRenderedPageBreak/>
        <w:t xml:space="preserve">Bioquímico Sergio </w:t>
      </w:r>
      <w:proofErr w:type="spellStart"/>
      <w:r w:rsidRPr="00FE4C7A">
        <w:rPr>
          <w:rFonts w:eastAsia="Arial"/>
        </w:rPr>
        <w:t>Bontti</w:t>
      </w:r>
      <w:proofErr w:type="spellEnd"/>
      <w:r w:rsidRPr="00FE4C7A">
        <w:rPr>
          <w:rFonts w:eastAsia="Arial"/>
        </w:rPr>
        <w:t>, la capacitación t</w:t>
      </w:r>
      <w:r w:rsidR="009A7F05" w:rsidRPr="00FE4C7A">
        <w:rPr>
          <w:rFonts w:eastAsia="Arial"/>
        </w:rPr>
        <w:t>uvo</w:t>
      </w:r>
      <w:r w:rsidRPr="00FE4C7A">
        <w:rPr>
          <w:rFonts w:eastAsia="Arial"/>
        </w:rPr>
        <w:t xml:space="preserve"> una duración </w:t>
      </w:r>
      <w:r w:rsidR="009A7F05" w:rsidRPr="00FE4C7A">
        <w:rPr>
          <w:rFonts w:eastAsia="Arial"/>
        </w:rPr>
        <w:t>de 8 horas, divididas en cuatro</w:t>
      </w:r>
      <w:r w:rsidRPr="00FE4C7A">
        <w:rPr>
          <w:rFonts w:eastAsia="Arial"/>
        </w:rPr>
        <w:t> clases de 2 horas.</w:t>
      </w:r>
    </w:p>
    <w:p w:rsidR="00C710E0" w:rsidRPr="00FE4C7A" w:rsidRDefault="00C710E0" w:rsidP="00FE4C7A">
      <w:pPr>
        <w:jc w:val="both"/>
        <w:rPr>
          <w:rFonts w:eastAsia="Arial"/>
        </w:rPr>
      </w:pPr>
    </w:p>
    <w:p w:rsidR="00C710E0" w:rsidRPr="00FE4C7A" w:rsidRDefault="00C710E0" w:rsidP="00FE4C7A">
      <w:pPr>
        <w:jc w:val="both"/>
        <w:rPr>
          <w:rFonts w:eastAsia="Arial"/>
        </w:rPr>
      </w:pPr>
      <w:r w:rsidRPr="00FE4C7A">
        <w:rPr>
          <w:rFonts w:eastAsia="Arial"/>
        </w:rPr>
        <w:t xml:space="preserve">EL objetivo principal de la misma, </w:t>
      </w:r>
      <w:r w:rsidR="009A7F05" w:rsidRPr="00FE4C7A">
        <w:rPr>
          <w:rFonts w:eastAsia="Arial"/>
        </w:rPr>
        <w:t>ha sido y es</w:t>
      </w:r>
      <w:r w:rsidRPr="00FE4C7A">
        <w:rPr>
          <w:rFonts w:eastAsia="Arial"/>
        </w:rPr>
        <w:t xml:space="preserve"> que los profesionales adquieran los conocimientos necesarios, para poder atender </w:t>
      </w:r>
      <w:r w:rsidR="009A7F05" w:rsidRPr="00FE4C7A">
        <w:rPr>
          <w:rFonts w:eastAsia="Arial"/>
        </w:rPr>
        <w:t>estos asuntos</w:t>
      </w:r>
      <w:r w:rsidRPr="00FE4C7A">
        <w:rPr>
          <w:rFonts w:eastAsia="Arial"/>
        </w:rPr>
        <w:t xml:space="preserve"> en los laboratorios </w:t>
      </w:r>
      <w:r w:rsidR="009A7F05" w:rsidRPr="00FE4C7A">
        <w:rPr>
          <w:rFonts w:eastAsia="Arial"/>
        </w:rPr>
        <w:t xml:space="preserve">pertenecientes </w:t>
      </w:r>
      <w:r w:rsidRPr="00FE4C7A">
        <w:rPr>
          <w:rFonts w:eastAsia="Arial"/>
        </w:rPr>
        <w:t>a la UNCUYO.</w:t>
      </w:r>
    </w:p>
    <w:p w:rsidR="00C710E0" w:rsidRPr="00FE4C7A" w:rsidRDefault="00C710E0" w:rsidP="00FE4C7A">
      <w:pPr>
        <w:jc w:val="both"/>
        <w:rPr>
          <w:rFonts w:eastAsia="Arial"/>
        </w:rPr>
      </w:pPr>
    </w:p>
    <w:p w:rsidR="00C710E0" w:rsidRPr="00FE4C7A" w:rsidRDefault="00FE4C7A" w:rsidP="00FE4C7A">
      <w:pPr>
        <w:jc w:val="both"/>
        <w:rPr>
          <w:rFonts w:eastAsia="Arial"/>
        </w:rPr>
      </w:pPr>
      <w:r w:rsidRPr="00FE4C7A">
        <w:rPr>
          <w:rFonts w:eastAsia="Arial"/>
        </w:rPr>
        <w:t>Los informantes en la reunión declaran que se</w:t>
      </w:r>
      <w:r w:rsidR="00C710E0" w:rsidRPr="00FE4C7A">
        <w:rPr>
          <w:rFonts w:eastAsia="Arial"/>
        </w:rPr>
        <w:t xml:space="preserve"> logró contar con el 70% de los investigadores y becarios de 12 UA a lo</w:t>
      </w:r>
      <w:r w:rsidRPr="00FE4C7A">
        <w:rPr>
          <w:rFonts w:eastAsia="Arial"/>
        </w:rPr>
        <w:t>s cursos dictados. Además, declaran la existencia de</w:t>
      </w:r>
      <w:r w:rsidR="00C710E0" w:rsidRPr="00FE4C7A">
        <w:rPr>
          <w:rFonts w:eastAsia="Arial"/>
        </w:rPr>
        <w:t xml:space="preserve"> un plan de capacitación continua, publicado en la web de la Dirección de higiene y Seguridad de la UNCUYO</w:t>
      </w:r>
      <w:r w:rsidR="00C710E0" w:rsidRPr="00FE4C7A">
        <w:t xml:space="preserve"> </w:t>
      </w:r>
      <w:r w:rsidR="00C710E0" w:rsidRPr="00FE4C7A">
        <w:rPr>
          <w:rFonts w:eastAsia="Arial"/>
        </w:rPr>
        <w:t>http://www.uncuyo.edu.ar/higiene/manuales-de-capacitacion-inicial</w:t>
      </w:r>
    </w:p>
    <w:p w:rsidR="00C710E0" w:rsidRPr="00FE4C7A" w:rsidRDefault="00FE4C7A" w:rsidP="00FE4C7A">
      <w:pPr>
        <w:jc w:val="both"/>
        <w:rPr>
          <w:rFonts w:eastAsia="Arial"/>
        </w:rPr>
      </w:pPr>
      <w:r w:rsidRPr="00FE4C7A">
        <w:rPr>
          <w:rFonts w:eastAsia="Arial"/>
        </w:rPr>
        <w:t>Allí se publican un c</w:t>
      </w:r>
      <w:r w:rsidR="00C710E0" w:rsidRPr="00FE4C7A">
        <w:rPr>
          <w:rFonts w:eastAsia="Arial"/>
        </w:rPr>
        <w:t>ronograma de capacitaciones cumplidas</w:t>
      </w:r>
      <w:r w:rsidRPr="00FE4C7A">
        <w:rPr>
          <w:rFonts w:eastAsia="Arial"/>
        </w:rPr>
        <w:t xml:space="preserve"> y las </w:t>
      </w:r>
      <w:r w:rsidR="00C710E0" w:rsidRPr="00FE4C7A">
        <w:rPr>
          <w:rFonts w:eastAsia="Arial"/>
        </w:rPr>
        <w:t xml:space="preserve">fuentes </w:t>
      </w:r>
      <w:r w:rsidRPr="00FE4C7A">
        <w:rPr>
          <w:rFonts w:eastAsia="Arial"/>
        </w:rPr>
        <w:t>para su</w:t>
      </w:r>
      <w:r w:rsidR="00C710E0" w:rsidRPr="00FE4C7A">
        <w:rPr>
          <w:rFonts w:eastAsia="Arial"/>
        </w:rPr>
        <w:t xml:space="preserve"> verificación</w:t>
      </w:r>
      <w:r w:rsidRPr="00FE4C7A">
        <w:rPr>
          <w:rFonts w:eastAsia="Arial"/>
        </w:rPr>
        <w:t xml:space="preserve">. </w:t>
      </w:r>
      <w:r w:rsidR="00C710E0" w:rsidRPr="00FE4C7A">
        <w:rPr>
          <w:rFonts w:eastAsia="Arial"/>
        </w:rPr>
        <w:t>La capacitación se planifica en forma anual y continua.</w:t>
      </w:r>
    </w:p>
    <w:p w:rsidR="00C710E0" w:rsidRPr="00FE4C7A" w:rsidRDefault="00C710E0" w:rsidP="00FE4C7A">
      <w:pPr>
        <w:jc w:val="both"/>
        <w:rPr>
          <w:rFonts w:eastAsia="Arial"/>
        </w:rPr>
      </w:pPr>
    </w:p>
    <w:p w:rsidR="00C710E0" w:rsidRPr="00FF6B68" w:rsidRDefault="00C710E0" w:rsidP="00FF6B68">
      <w:pPr>
        <w:ind w:left="720"/>
        <w:jc w:val="both"/>
        <w:rPr>
          <w:rFonts w:eastAsia="Arial"/>
        </w:rPr>
      </w:pPr>
    </w:p>
    <w:p w:rsidR="00C710E0" w:rsidRPr="00FF6B68" w:rsidRDefault="00C710E0" w:rsidP="00FF6B68">
      <w:pPr>
        <w:pStyle w:val="Prrafodelista"/>
        <w:numPr>
          <w:ilvl w:val="2"/>
          <w:numId w:val="23"/>
        </w:numPr>
        <w:jc w:val="both"/>
      </w:pPr>
      <w:r w:rsidRPr="00FF6B68">
        <w:rPr>
          <w:rFonts w:eastAsia="Arial"/>
          <w:b/>
        </w:rPr>
        <w:t>E</w:t>
      </w:r>
      <w:r w:rsidR="00FE4C7A" w:rsidRPr="00FF6B68">
        <w:rPr>
          <w:rFonts w:eastAsia="Arial"/>
          <w:b/>
        </w:rPr>
        <w:t>quipamiento e elementos de laboratorio</w:t>
      </w:r>
      <w:r w:rsidRPr="00FF6B68">
        <w:rPr>
          <w:rFonts w:eastAsia="Arial"/>
          <w:b/>
        </w:rPr>
        <w:t xml:space="preserve"> </w:t>
      </w:r>
    </w:p>
    <w:p w:rsidR="00C710E0" w:rsidRPr="00FF6B68" w:rsidRDefault="00C710E0" w:rsidP="00FF6B68">
      <w:pPr>
        <w:ind w:left="720"/>
        <w:jc w:val="both"/>
        <w:rPr>
          <w:rFonts w:eastAsia="Arial"/>
        </w:rPr>
      </w:pPr>
    </w:p>
    <w:p w:rsidR="00C710E0" w:rsidRPr="00FF6B68" w:rsidRDefault="00FE4C7A" w:rsidP="00FF6B68">
      <w:pPr>
        <w:jc w:val="both"/>
        <w:rPr>
          <w:rFonts w:eastAsia="Arial"/>
        </w:rPr>
      </w:pPr>
      <w:r w:rsidRPr="00FF6B68">
        <w:rPr>
          <w:rFonts w:eastAsia="Arial"/>
        </w:rPr>
        <w:t>Se verifican en los espacios y edificios visitados la existencia de s</w:t>
      </w:r>
      <w:r w:rsidR="00C710E0" w:rsidRPr="00FF6B68">
        <w:rPr>
          <w:rFonts w:eastAsia="Arial"/>
        </w:rPr>
        <w:t xml:space="preserve">alidas de emergencia, alarmas, disyuntores y elementos de seguridad instalados. </w:t>
      </w:r>
      <w:r w:rsidRPr="00FF6B68">
        <w:rPr>
          <w:rFonts w:eastAsia="Arial"/>
        </w:rPr>
        <w:t>También se verifica que en los edificios visitados están los</w:t>
      </w:r>
      <w:r w:rsidR="00C710E0" w:rsidRPr="00FF6B68">
        <w:rPr>
          <w:rFonts w:eastAsia="Arial"/>
        </w:rPr>
        <w:t xml:space="preserve"> sistemas eléctricos renovados</w:t>
      </w:r>
      <w:r w:rsidRPr="00FF6B68">
        <w:rPr>
          <w:rFonts w:eastAsia="Arial"/>
        </w:rPr>
        <w:t>. Específicamente en los</w:t>
      </w:r>
      <w:r w:rsidR="00C710E0" w:rsidRPr="00FF6B68">
        <w:rPr>
          <w:rFonts w:eastAsia="Arial"/>
        </w:rPr>
        <w:t xml:space="preserve"> Laboratorios de las Facultades de Ingeniería, Odontología, Ciencias Aplicadas a la Industria, Artes y Diseño, Ciencias Médicas, Ciencias Agrarias y de Ciencias Exactas y Naturales equipados con elementos requeridos para Higiene y Seguridad de sus tareas. Al menos 90% del equipamiento adquirido</w:t>
      </w:r>
      <w:r w:rsidRPr="00FF6B68">
        <w:rPr>
          <w:rFonts w:eastAsia="Arial"/>
        </w:rPr>
        <w:t xml:space="preserve"> está ya en funcionamiento.</w:t>
      </w:r>
    </w:p>
    <w:p w:rsidR="00C710E0" w:rsidRPr="00FF6B68" w:rsidRDefault="00C710E0" w:rsidP="00FF6B68">
      <w:pPr>
        <w:jc w:val="both"/>
        <w:rPr>
          <w:rFonts w:eastAsia="Arial"/>
        </w:rPr>
      </w:pPr>
    </w:p>
    <w:p w:rsidR="00C710E0" w:rsidRPr="00FF6B68" w:rsidRDefault="00C710E0" w:rsidP="00FF6B68">
      <w:pPr>
        <w:jc w:val="both"/>
        <w:rPr>
          <w:rFonts w:eastAsia="Arial"/>
        </w:rPr>
      </w:pPr>
      <w:r w:rsidRPr="00FF6B68">
        <w:rPr>
          <w:rFonts w:eastAsia="Arial"/>
        </w:rPr>
        <w:t xml:space="preserve">Las reuniones mensuales del Comité de Higiene y Seguridad </w:t>
      </w:r>
      <w:r w:rsidR="00FE4C7A" w:rsidRPr="00FF6B68">
        <w:rPr>
          <w:rFonts w:eastAsia="Arial"/>
        </w:rPr>
        <w:t xml:space="preserve">son importantes porque </w:t>
      </w:r>
      <w:r w:rsidRPr="00FF6B68">
        <w:rPr>
          <w:rFonts w:eastAsia="Arial"/>
        </w:rPr>
        <w:t xml:space="preserve">permiten tomar las medidas necesarias para ejecutarlas en todas las </w:t>
      </w:r>
      <w:r w:rsidR="00FE4C7A" w:rsidRPr="00FF6B68">
        <w:rPr>
          <w:rFonts w:eastAsia="Arial"/>
        </w:rPr>
        <w:t>UUAA</w:t>
      </w:r>
      <w:r w:rsidRPr="00FF6B68">
        <w:rPr>
          <w:rFonts w:eastAsia="Arial"/>
        </w:rPr>
        <w:t>. El equipamiento suministrado ha mejorado la seguridad de los laboratorios de investigación.</w:t>
      </w:r>
    </w:p>
    <w:p w:rsidR="00FE4C7A" w:rsidRDefault="00FE4C7A" w:rsidP="00FF6B68">
      <w:pPr>
        <w:jc w:val="both"/>
        <w:rPr>
          <w:rFonts w:eastAsia="Arial"/>
        </w:rPr>
      </w:pPr>
    </w:p>
    <w:p w:rsidR="00D74703" w:rsidRPr="003A4D00" w:rsidRDefault="00D74703" w:rsidP="00D74703">
      <w:pPr>
        <w:jc w:val="both"/>
        <w:rPr>
          <w:rFonts w:eastAsia="Arial"/>
        </w:rPr>
      </w:pPr>
      <w:r w:rsidRPr="003A4D00">
        <w:rPr>
          <w:rFonts w:eastAsia="Arial"/>
        </w:rPr>
        <w:t xml:space="preserve">En la recorrida realizada el día 8 de mayo desde las 10,30 </w:t>
      </w:r>
      <w:proofErr w:type="spellStart"/>
      <w:r w:rsidRPr="003A4D00">
        <w:rPr>
          <w:rFonts w:eastAsia="Arial"/>
        </w:rPr>
        <w:t>hs</w:t>
      </w:r>
      <w:proofErr w:type="spellEnd"/>
      <w:r w:rsidRPr="003A4D00">
        <w:rPr>
          <w:rFonts w:eastAsia="Arial"/>
        </w:rPr>
        <w:t xml:space="preserve">. con la asistencia de los Dres. Roberto </w:t>
      </w:r>
      <w:proofErr w:type="spellStart"/>
      <w:r w:rsidRPr="003A4D00">
        <w:rPr>
          <w:rFonts w:eastAsia="Arial"/>
        </w:rPr>
        <w:t>Miatello</w:t>
      </w:r>
      <w:proofErr w:type="spellEnd"/>
      <w:r w:rsidRPr="003A4D00">
        <w:rPr>
          <w:rFonts w:eastAsia="Arial"/>
        </w:rPr>
        <w:t xml:space="preserve"> e Israel Vega, se visitaron los laboratorios de Fisiología, Fisiología Patológica e Histología. Del conjunto del equipamiento que debía instalarse allí, </w:t>
      </w:r>
      <w:proofErr w:type="gramStart"/>
      <w:r w:rsidRPr="003A4D00">
        <w:rPr>
          <w:rFonts w:eastAsia="Arial"/>
        </w:rPr>
        <w:t>faltan</w:t>
      </w:r>
      <w:proofErr w:type="gramEnd"/>
      <w:r w:rsidRPr="003A4D00">
        <w:rPr>
          <w:rFonts w:eastAsia="Arial"/>
        </w:rPr>
        <w:t xml:space="preserve"> instalar 3 lavaojos con ducha de un total de 9 e instalar dos drogueros. El equipamiento está pero se demoró la instalación.</w:t>
      </w:r>
    </w:p>
    <w:p w:rsidR="00D74703" w:rsidRDefault="00D74703" w:rsidP="00FF6B68">
      <w:pPr>
        <w:jc w:val="both"/>
        <w:rPr>
          <w:rFonts w:eastAsia="Arial"/>
        </w:rPr>
      </w:pPr>
    </w:p>
    <w:p w:rsidR="00D74703" w:rsidRPr="003A4D00" w:rsidRDefault="00D74703" w:rsidP="00D74703">
      <w:pPr>
        <w:jc w:val="both"/>
        <w:rPr>
          <w:rFonts w:eastAsia="Arial"/>
        </w:rPr>
      </w:pPr>
      <w:r w:rsidRPr="003A4D00">
        <w:rPr>
          <w:rFonts w:eastAsia="Arial"/>
        </w:rPr>
        <w:t xml:space="preserve">En esa misma visita desde las 11 </w:t>
      </w:r>
      <w:proofErr w:type="spellStart"/>
      <w:r w:rsidRPr="003A4D00">
        <w:rPr>
          <w:rFonts w:eastAsia="Arial"/>
        </w:rPr>
        <w:t>hs</w:t>
      </w:r>
      <w:proofErr w:type="spellEnd"/>
      <w:r w:rsidRPr="003A4D00">
        <w:rPr>
          <w:rFonts w:eastAsia="Arial"/>
        </w:rPr>
        <w:t xml:space="preserve">. con la conducción de personal de la Secretaría y del Decano Dr. Carlos </w:t>
      </w:r>
      <w:proofErr w:type="spellStart"/>
      <w:r w:rsidRPr="003A4D00">
        <w:rPr>
          <w:rFonts w:eastAsia="Arial"/>
        </w:rPr>
        <w:t>Bosshardt</w:t>
      </w:r>
      <w:proofErr w:type="spellEnd"/>
      <w:r w:rsidRPr="003A4D00">
        <w:rPr>
          <w:rFonts w:eastAsia="Arial"/>
        </w:rPr>
        <w:t xml:space="preserve"> se pudo verificar la total instalación de todo el equipamiento asignado (solicitado por la gestión anterior) y la necesidad de contar con un droguero para completar las necesidades de la Facultad. De todos los sitios visitados éste fue el que mejor y más eficiente uso hizo del equipamiento asignado.</w:t>
      </w:r>
    </w:p>
    <w:p w:rsidR="00D74703" w:rsidRPr="00FF6B68" w:rsidRDefault="00D74703" w:rsidP="00FF6B68">
      <w:pPr>
        <w:jc w:val="both"/>
        <w:rPr>
          <w:rFonts w:eastAsia="Arial"/>
        </w:rPr>
      </w:pPr>
    </w:p>
    <w:p w:rsidR="00FE4C7A" w:rsidRPr="00FF6B68" w:rsidRDefault="00342C89" w:rsidP="00FF6B68">
      <w:pPr>
        <w:jc w:val="both"/>
        <w:rPr>
          <w:rFonts w:eastAsia="Arial"/>
        </w:rPr>
      </w:pPr>
      <w:r w:rsidRPr="00FF6B68">
        <w:rPr>
          <w:rFonts w:eastAsia="Arial"/>
        </w:rPr>
        <w:t>A las visitas ya informadas del equipamiento instalado en las Facultades de Medicina y de Odontología, debe sumarse</w:t>
      </w:r>
      <w:r w:rsidR="00DA07B8" w:rsidRPr="00FF6B68">
        <w:rPr>
          <w:rFonts w:eastAsia="Arial"/>
        </w:rPr>
        <w:t xml:space="preserve"> las realizadas el miércoles 8 de 11.</w:t>
      </w:r>
      <w:r w:rsidR="00023AE7" w:rsidRPr="00FF6B68">
        <w:rPr>
          <w:rFonts w:eastAsia="Arial"/>
        </w:rPr>
        <w:t>15</w:t>
      </w:r>
      <w:r w:rsidR="00DA07B8" w:rsidRPr="00FF6B68">
        <w:rPr>
          <w:rFonts w:eastAsia="Arial"/>
        </w:rPr>
        <w:t xml:space="preserve"> a 12.45 </w:t>
      </w:r>
      <w:proofErr w:type="spellStart"/>
      <w:r w:rsidR="00DA07B8" w:rsidRPr="00FF6B68">
        <w:rPr>
          <w:rFonts w:eastAsia="Arial"/>
        </w:rPr>
        <w:t>hs</w:t>
      </w:r>
      <w:proofErr w:type="spellEnd"/>
      <w:r w:rsidR="00DA07B8" w:rsidRPr="00FF6B68">
        <w:rPr>
          <w:rFonts w:eastAsia="Arial"/>
        </w:rPr>
        <w:t xml:space="preserve"> a la Facultad de Ciencias Exactas y Naturales donde con la presencia del Vice Decano de esta UA y la Directora de los laboratorios, Lic. Miriam Fraile</w:t>
      </w:r>
      <w:r w:rsidR="00023AE7" w:rsidRPr="00FF6B68">
        <w:rPr>
          <w:rFonts w:eastAsia="Arial"/>
        </w:rPr>
        <w:t xml:space="preserve">, se pudo constatar que del equipamiento recibido, </w:t>
      </w:r>
      <w:proofErr w:type="gramStart"/>
      <w:r w:rsidR="00023AE7" w:rsidRPr="00FF6B68">
        <w:rPr>
          <w:rFonts w:eastAsia="Arial"/>
        </w:rPr>
        <w:t>faltan</w:t>
      </w:r>
      <w:proofErr w:type="gramEnd"/>
      <w:r w:rsidR="00023AE7" w:rsidRPr="00FF6B68">
        <w:rPr>
          <w:rFonts w:eastAsia="Arial"/>
        </w:rPr>
        <w:t xml:space="preserve"> instalar 2 mesadas, 2 lavaojos y 2 campanas que requieren para ser instaladas la apertura de una puerta de emergencia</w:t>
      </w:r>
      <w:r w:rsidR="00FE4C7A" w:rsidRPr="00FF6B68">
        <w:rPr>
          <w:rFonts w:eastAsia="Arial"/>
        </w:rPr>
        <w:t xml:space="preserve"> que sigue sin implementarse</w:t>
      </w:r>
      <w:r w:rsidR="00023AE7" w:rsidRPr="00FF6B68">
        <w:rPr>
          <w:rFonts w:eastAsia="Arial"/>
        </w:rPr>
        <w:t xml:space="preserve">. En suma los materiales están pero se los aprovecha parcialmente por falta de </w:t>
      </w:r>
      <w:r w:rsidR="00023AE7" w:rsidRPr="00FF6B68">
        <w:rPr>
          <w:rFonts w:eastAsia="Arial"/>
        </w:rPr>
        <w:lastRenderedPageBreak/>
        <w:t xml:space="preserve">instalaciones y materiales complementarios </w:t>
      </w:r>
      <w:r w:rsidR="00FE4C7A" w:rsidRPr="00FF6B68">
        <w:rPr>
          <w:rFonts w:eastAsia="Arial"/>
        </w:rPr>
        <w:t>que requieren una escasa inversión financiera,</w:t>
      </w:r>
      <w:r w:rsidR="00023AE7" w:rsidRPr="00FF6B68">
        <w:rPr>
          <w:rFonts w:eastAsia="Arial"/>
        </w:rPr>
        <w:t xml:space="preserve"> pero </w:t>
      </w:r>
      <w:r w:rsidR="00FE4C7A" w:rsidRPr="00FF6B68">
        <w:rPr>
          <w:rFonts w:eastAsia="Arial"/>
        </w:rPr>
        <w:t xml:space="preserve">que son </w:t>
      </w:r>
      <w:r w:rsidR="00023AE7" w:rsidRPr="00FF6B68">
        <w:rPr>
          <w:rFonts w:eastAsia="Arial"/>
        </w:rPr>
        <w:t xml:space="preserve">necesarios. </w:t>
      </w:r>
    </w:p>
    <w:p w:rsidR="00FE4C7A" w:rsidRPr="00FF6B68" w:rsidRDefault="00FE4C7A" w:rsidP="00FF6B68">
      <w:pPr>
        <w:jc w:val="both"/>
        <w:rPr>
          <w:rFonts w:eastAsia="Arial"/>
        </w:rPr>
      </w:pPr>
    </w:p>
    <w:p w:rsidR="00485DAD" w:rsidRPr="00FF6B68" w:rsidRDefault="00023AE7" w:rsidP="00FF6B68">
      <w:pPr>
        <w:jc w:val="both"/>
        <w:rPr>
          <w:rFonts w:eastAsia="Arial"/>
        </w:rPr>
      </w:pPr>
      <w:r w:rsidRPr="00FF6B68">
        <w:rPr>
          <w:rFonts w:eastAsia="Arial"/>
        </w:rPr>
        <w:t xml:space="preserve">En la Facultad de Ingeniería la Ing. Bibiana </w:t>
      </w:r>
      <w:proofErr w:type="spellStart"/>
      <w:r w:rsidRPr="00FF6B68">
        <w:rPr>
          <w:rFonts w:eastAsia="Arial"/>
        </w:rPr>
        <w:t>Castiglione</w:t>
      </w:r>
      <w:proofErr w:type="spellEnd"/>
      <w:r w:rsidR="00C06D60" w:rsidRPr="00FF6B68">
        <w:rPr>
          <w:rFonts w:eastAsia="Arial"/>
        </w:rPr>
        <w:t xml:space="preserve"> mostró el equipamiento: 3 campanas de las cuales sólo una está instalada y funcionando, </w:t>
      </w:r>
      <w:r w:rsidR="00EB6C15" w:rsidRPr="00FF6B68">
        <w:rPr>
          <w:rFonts w:eastAsia="Arial"/>
        </w:rPr>
        <w:t xml:space="preserve">mientras </w:t>
      </w:r>
      <w:r w:rsidR="00C06D60" w:rsidRPr="00FF6B68">
        <w:rPr>
          <w:rFonts w:eastAsia="Arial"/>
        </w:rPr>
        <w:t>las otras dos se recibieron aunque no respondían a las especificaciones requeridas para su instalación con tiraje directo y están siendo adaptadas</w:t>
      </w:r>
      <w:r w:rsidR="008D311F" w:rsidRPr="00FF6B68">
        <w:rPr>
          <w:rFonts w:eastAsia="Arial"/>
        </w:rPr>
        <w:t xml:space="preserve"> con recursos propios de la Facultad a través de suplementos y extractores especiales para que las campanas funcionen conforme a las normas  establecidas y de modo eficiente. </w:t>
      </w:r>
      <w:r w:rsidR="00485DAD" w:rsidRPr="00FF6B68">
        <w:rPr>
          <w:rFonts w:eastAsia="Arial"/>
        </w:rPr>
        <w:t xml:space="preserve">También se </w:t>
      </w:r>
      <w:r w:rsidR="008D311F" w:rsidRPr="00FF6B68">
        <w:rPr>
          <w:rFonts w:eastAsia="Arial"/>
        </w:rPr>
        <w:t xml:space="preserve">están haciendo </w:t>
      </w:r>
      <w:r w:rsidR="00485DAD" w:rsidRPr="00FF6B68">
        <w:rPr>
          <w:rFonts w:eastAsia="Arial"/>
        </w:rPr>
        <w:t xml:space="preserve">-por estas razones- </w:t>
      </w:r>
      <w:r w:rsidR="008D311F" w:rsidRPr="00FF6B68">
        <w:rPr>
          <w:rFonts w:eastAsia="Arial"/>
        </w:rPr>
        <w:t>los ajustes en los extractores externos</w:t>
      </w:r>
      <w:r w:rsidR="00485DAD" w:rsidRPr="00FF6B68">
        <w:rPr>
          <w:rFonts w:eastAsia="Arial"/>
        </w:rPr>
        <w:t>, para cumplir</w:t>
      </w:r>
      <w:r w:rsidR="00E205D9" w:rsidRPr="00FF6B68">
        <w:rPr>
          <w:rFonts w:eastAsia="Arial"/>
        </w:rPr>
        <w:t xml:space="preserve"> con dicho propósito. </w:t>
      </w:r>
    </w:p>
    <w:p w:rsidR="00485DAD" w:rsidRPr="00FF6B68" w:rsidRDefault="00485DAD" w:rsidP="00FF6B68">
      <w:pPr>
        <w:jc w:val="both"/>
        <w:rPr>
          <w:rFonts w:eastAsia="Arial"/>
        </w:rPr>
      </w:pPr>
    </w:p>
    <w:p w:rsidR="00342C89" w:rsidRPr="00A11FA4" w:rsidRDefault="00E205D9" w:rsidP="00A11FA4">
      <w:pPr>
        <w:jc w:val="both"/>
        <w:rPr>
          <w:rFonts w:eastAsia="Arial"/>
        </w:rPr>
      </w:pPr>
      <w:r w:rsidRPr="00A11FA4">
        <w:rPr>
          <w:rFonts w:eastAsia="Arial"/>
        </w:rPr>
        <w:t xml:space="preserve">Por último la visita a la Facultad de Artes y Diseño que contó con la guía de la Lic. Celeste Martín, dio cuenta de la instalación del horno cerámico, la balanza de precisión, la campaña y los guantes recibidos como la totalidad del equipamiento </w:t>
      </w:r>
      <w:r w:rsidR="00485DAD" w:rsidRPr="00A11FA4">
        <w:rPr>
          <w:rFonts w:eastAsia="Arial"/>
        </w:rPr>
        <w:t>adquirido como parte de</w:t>
      </w:r>
      <w:r w:rsidRPr="00A11FA4">
        <w:rPr>
          <w:rFonts w:eastAsia="Arial"/>
        </w:rPr>
        <w:t xml:space="preserve"> este </w:t>
      </w:r>
      <w:r w:rsidR="00FC08CF">
        <w:rPr>
          <w:rFonts w:eastAsia="Arial"/>
        </w:rPr>
        <w:t>PM</w:t>
      </w:r>
      <w:r w:rsidRPr="00A11FA4">
        <w:rPr>
          <w:rFonts w:eastAsia="Arial"/>
        </w:rPr>
        <w:t>.</w:t>
      </w:r>
    </w:p>
    <w:p w:rsidR="00C710E0" w:rsidRPr="00A11FA4" w:rsidRDefault="00C710E0" w:rsidP="00A11FA4">
      <w:pPr>
        <w:jc w:val="both"/>
        <w:rPr>
          <w:rFonts w:eastAsia="Arial"/>
        </w:rPr>
      </w:pPr>
    </w:p>
    <w:p w:rsidR="005D36D2" w:rsidRDefault="005D36D2" w:rsidP="00A11FA4">
      <w:pPr>
        <w:jc w:val="both"/>
        <w:rPr>
          <w:rFonts w:eastAsia="Arial"/>
        </w:rPr>
      </w:pPr>
    </w:p>
    <w:p w:rsidR="00FA04BF" w:rsidRPr="00FA04BF" w:rsidRDefault="00FA04BF" w:rsidP="00A11FA4">
      <w:pPr>
        <w:jc w:val="both"/>
        <w:rPr>
          <w:rFonts w:eastAsia="Arial"/>
          <w:b/>
        </w:rPr>
      </w:pPr>
      <w:r w:rsidRPr="00FA04BF">
        <w:rPr>
          <w:rFonts w:eastAsia="Arial"/>
          <w:b/>
        </w:rPr>
        <w:t>6.4.</w:t>
      </w:r>
      <w:r w:rsidR="00F07FBC">
        <w:rPr>
          <w:rFonts w:eastAsia="Arial"/>
          <w:b/>
        </w:rPr>
        <w:t xml:space="preserve"> </w:t>
      </w:r>
      <w:r w:rsidR="00F07FBC" w:rsidRPr="00F07FBC">
        <w:rPr>
          <w:rFonts w:eastAsia="Arial"/>
          <w:b/>
        </w:rPr>
        <w:t xml:space="preserve">Resultados alcanzados/esperados                                                                            </w:t>
      </w:r>
    </w:p>
    <w:p w:rsidR="00FA04BF" w:rsidRPr="00A11FA4" w:rsidRDefault="00FA04BF" w:rsidP="00A11FA4">
      <w:pPr>
        <w:jc w:val="both"/>
        <w:rPr>
          <w:rFonts w:eastAsia="Arial"/>
        </w:rPr>
      </w:pPr>
    </w:p>
    <w:p w:rsidR="00C710E0" w:rsidRPr="00A11FA4" w:rsidRDefault="003978FB" w:rsidP="00A11FA4">
      <w:pPr>
        <w:jc w:val="both"/>
        <w:rPr>
          <w:rFonts w:eastAsia="Arial"/>
        </w:rPr>
      </w:pPr>
      <w:r>
        <w:rPr>
          <w:rFonts w:eastAsia="Arial"/>
          <w:b/>
          <w:u w:val="single"/>
        </w:rPr>
        <w:t>L</w:t>
      </w:r>
      <w:r w:rsidRPr="003978FB">
        <w:rPr>
          <w:rFonts w:eastAsia="Arial"/>
          <w:b/>
          <w:u w:val="single"/>
        </w:rPr>
        <w:t>a brecha entre los objetivos perseguidos por la línea de mejoramiento y los alcanzados, los consigna la propia UNCUYO en su propio informe de resultados:</w:t>
      </w:r>
    </w:p>
    <w:p w:rsidR="00C710E0" w:rsidRPr="00A11FA4" w:rsidRDefault="00C710E0" w:rsidP="00A11FA4">
      <w:pPr>
        <w:jc w:val="both"/>
        <w:rPr>
          <w:rFonts w:eastAsia="Arial"/>
        </w:rPr>
      </w:pPr>
    </w:p>
    <w:p w:rsidR="00C710E0" w:rsidRPr="00A11FA4" w:rsidRDefault="00C710E0" w:rsidP="00A11FA4">
      <w:pPr>
        <w:jc w:val="both"/>
        <w:rPr>
          <w:rFonts w:eastAsia="Arial"/>
        </w:rPr>
      </w:pPr>
      <w:r w:rsidRPr="00A11FA4">
        <w:rPr>
          <w:rFonts w:eastAsia="Arial"/>
        </w:rPr>
        <w:t xml:space="preserve">Queda sin poder ejecutarse la instalación de escaleras de emergencia en 4 </w:t>
      </w:r>
      <w:r w:rsidR="009A1AA4" w:rsidRPr="00A11FA4">
        <w:rPr>
          <w:rFonts w:eastAsia="Arial"/>
        </w:rPr>
        <w:t>UUAA</w:t>
      </w:r>
      <w:r w:rsidRPr="00A11FA4">
        <w:rPr>
          <w:rFonts w:eastAsia="Arial"/>
        </w:rPr>
        <w:t>, lo que respondería al objetivo: “Adecuar la infraestructura edilicia”. Se realiza el pliego de Licitación Pública Nacional pero no se ejecuta porque ya se habían agotado los fondos disponibles para esta obra, ya que se invirtieron en cubrir los gastos de equipamiento de las Licitaciones Nº 001/2017 y 002/2017, con fondos del BID,  y que corresponde a esta misma línea de mejoramiento.</w:t>
      </w:r>
    </w:p>
    <w:p w:rsidR="00C710E0" w:rsidRPr="00A11FA4" w:rsidRDefault="00554BA7" w:rsidP="00A11FA4">
      <w:pPr>
        <w:jc w:val="both"/>
        <w:rPr>
          <w:rFonts w:eastAsia="Arial"/>
        </w:rPr>
      </w:pPr>
      <w:r w:rsidRPr="00A11FA4">
        <w:rPr>
          <w:rFonts w:eastAsia="Arial"/>
        </w:rPr>
        <w:t>La propuesta es i</w:t>
      </w:r>
      <w:r w:rsidR="00C710E0" w:rsidRPr="00A11FA4">
        <w:rPr>
          <w:rFonts w:eastAsia="Arial"/>
        </w:rPr>
        <w:t>ncluir esos proyectos en nuevas líneas de financiamiento que surjan.</w:t>
      </w:r>
    </w:p>
    <w:p w:rsidR="00C710E0" w:rsidRPr="00554BA7" w:rsidRDefault="00C710E0" w:rsidP="00C710E0">
      <w:pPr>
        <w:rPr>
          <w:rFonts w:ascii="Arial" w:eastAsia="Arial" w:hAnsi="Arial" w:cs="Arial"/>
          <w:color w:val="FF0000"/>
        </w:rPr>
      </w:pPr>
    </w:p>
    <w:p w:rsidR="005D36D2" w:rsidRDefault="005D36D2" w:rsidP="00C710E0">
      <w:pPr>
        <w:rPr>
          <w:rFonts w:ascii="Arial" w:eastAsia="Arial" w:hAnsi="Arial" w:cs="Arial"/>
          <w:b/>
          <w:color w:val="FF0000"/>
        </w:rPr>
      </w:pPr>
    </w:p>
    <w:p w:rsidR="005D36D2" w:rsidRDefault="005D36D2" w:rsidP="00C710E0">
      <w:pPr>
        <w:rPr>
          <w:rFonts w:ascii="Arial" w:eastAsia="Arial" w:hAnsi="Arial" w:cs="Arial"/>
          <w:b/>
          <w:color w:val="FF0000"/>
        </w:rPr>
      </w:pPr>
    </w:p>
    <w:p w:rsidR="005D36D2" w:rsidRPr="00514148" w:rsidRDefault="005D36D2" w:rsidP="00C710E0">
      <w:pPr>
        <w:rPr>
          <w:rFonts w:eastAsia="Arial"/>
          <w:b/>
        </w:rPr>
      </w:pPr>
    </w:p>
    <w:p w:rsidR="00C04D25" w:rsidRPr="005D36D2" w:rsidRDefault="005D36D2" w:rsidP="00C710E0">
      <w:pPr>
        <w:rPr>
          <w:rFonts w:ascii="Arial" w:eastAsia="Arial" w:hAnsi="Arial" w:cs="Arial"/>
          <w:b/>
          <w:color w:val="FF0000"/>
          <w:sz w:val="28"/>
          <w:szCs w:val="28"/>
        </w:rPr>
      </w:pPr>
      <w:r w:rsidRPr="00514148">
        <w:rPr>
          <w:rFonts w:eastAsia="Arial"/>
          <w:b/>
          <w:sz w:val="28"/>
          <w:szCs w:val="28"/>
        </w:rPr>
        <w:t xml:space="preserve">7.- </w:t>
      </w:r>
      <w:r w:rsidR="00C04D25" w:rsidRPr="00514148">
        <w:rPr>
          <w:rFonts w:eastAsia="Arial"/>
          <w:b/>
          <w:sz w:val="28"/>
          <w:szCs w:val="28"/>
        </w:rPr>
        <w:t>E</w:t>
      </w:r>
      <w:r w:rsidR="00AA17E7" w:rsidRPr="00514148">
        <w:rPr>
          <w:rFonts w:eastAsia="Arial"/>
          <w:b/>
          <w:sz w:val="28"/>
          <w:szCs w:val="28"/>
        </w:rPr>
        <w:t>valuación de resultados</w:t>
      </w:r>
      <w:r w:rsidR="000A19C2">
        <w:rPr>
          <w:rFonts w:eastAsia="Arial"/>
          <w:b/>
          <w:sz w:val="28"/>
          <w:szCs w:val="28"/>
        </w:rPr>
        <w:t>, recomendaciones</w:t>
      </w:r>
      <w:r w:rsidR="00AA17E7" w:rsidRPr="00514148">
        <w:rPr>
          <w:rFonts w:eastAsia="Arial"/>
          <w:b/>
          <w:sz w:val="28"/>
          <w:szCs w:val="28"/>
        </w:rPr>
        <w:t xml:space="preserve"> y conclusiones:</w:t>
      </w:r>
    </w:p>
    <w:p w:rsidR="00C04D25" w:rsidRPr="00DC11C4" w:rsidRDefault="00C04D25" w:rsidP="00C710E0">
      <w:pPr>
        <w:rPr>
          <w:rFonts w:ascii="Arial" w:eastAsia="Arial" w:hAnsi="Arial" w:cs="Arial"/>
          <w:b/>
          <w:color w:val="FF0000"/>
        </w:rPr>
      </w:pPr>
    </w:p>
    <w:p w:rsidR="00514148" w:rsidRPr="00A937CC" w:rsidRDefault="00514148" w:rsidP="00451A09">
      <w:pPr>
        <w:jc w:val="both"/>
        <w:rPr>
          <w:rFonts w:eastAsia="Arial"/>
        </w:rPr>
      </w:pPr>
    </w:p>
    <w:p w:rsidR="00A75B7A" w:rsidRPr="00A937CC" w:rsidRDefault="00ED3E54" w:rsidP="00451A09">
      <w:pPr>
        <w:jc w:val="both"/>
        <w:rPr>
          <w:rFonts w:eastAsia="Arial"/>
        </w:rPr>
      </w:pPr>
      <w:r w:rsidRPr="00A937CC">
        <w:rPr>
          <w:rFonts w:eastAsia="Arial"/>
        </w:rPr>
        <w:t>La reunión de cierre t</w:t>
      </w:r>
      <w:r w:rsidR="00A75B7A" w:rsidRPr="00A937CC">
        <w:rPr>
          <w:rFonts w:eastAsia="Arial"/>
        </w:rPr>
        <w:t xml:space="preserve">uvo lugar entre las 14 y las 15 </w:t>
      </w:r>
      <w:proofErr w:type="spellStart"/>
      <w:r w:rsidR="00A75B7A" w:rsidRPr="00A937CC">
        <w:rPr>
          <w:rFonts w:eastAsia="Arial"/>
        </w:rPr>
        <w:t>hs</w:t>
      </w:r>
      <w:proofErr w:type="spellEnd"/>
      <w:r w:rsidR="00A75B7A" w:rsidRPr="00A937CC">
        <w:rPr>
          <w:rFonts w:eastAsia="Arial"/>
        </w:rPr>
        <w:t xml:space="preserve"> del miércoles 8 de mayo en el mismo lugar donde se iniciara esta ac</w:t>
      </w:r>
      <w:r w:rsidR="00514148" w:rsidRPr="00A937CC">
        <w:rPr>
          <w:rFonts w:eastAsia="Arial"/>
        </w:rPr>
        <w:t>tividad</w:t>
      </w:r>
      <w:r w:rsidR="00A75B7A" w:rsidRPr="00A937CC">
        <w:rPr>
          <w:rFonts w:eastAsia="Arial"/>
        </w:rPr>
        <w:t xml:space="preserve"> de evaluación</w:t>
      </w:r>
      <w:r w:rsidR="00514148" w:rsidRPr="00A937CC">
        <w:rPr>
          <w:rFonts w:eastAsia="Arial"/>
        </w:rPr>
        <w:t xml:space="preserve"> del </w:t>
      </w:r>
      <w:r w:rsidR="00FC08CF">
        <w:rPr>
          <w:rFonts w:eastAsia="Arial"/>
        </w:rPr>
        <w:t>PM</w:t>
      </w:r>
      <w:r w:rsidR="00A75B7A" w:rsidRPr="00A937CC">
        <w:rPr>
          <w:rFonts w:eastAsia="Arial"/>
        </w:rPr>
        <w:t>. Participaron de la</w:t>
      </w:r>
      <w:r w:rsidR="00514148" w:rsidRPr="00A937CC">
        <w:rPr>
          <w:rFonts w:eastAsia="Arial"/>
        </w:rPr>
        <w:t xml:space="preserve"> misma la Dra. Jimena Estrella, </w:t>
      </w:r>
      <w:r w:rsidR="00E00748" w:rsidRPr="00A937CC">
        <w:rPr>
          <w:rFonts w:eastAsia="Arial"/>
        </w:rPr>
        <w:t>Secretaria de Investigación, Internacionales y Posgrado</w:t>
      </w:r>
      <w:r w:rsidR="00514148" w:rsidRPr="00A937CC">
        <w:rPr>
          <w:rFonts w:eastAsia="Arial"/>
        </w:rPr>
        <w:t>;</w:t>
      </w:r>
      <w:r w:rsidR="00E00748" w:rsidRPr="00A937CC">
        <w:rPr>
          <w:rFonts w:eastAsia="Arial"/>
        </w:rPr>
        <w:t xml:space="preserve"> Dr. Raúl Marino</w:t>
      </w:r>
      <w:r w:rsidR="00F470A8" w:rsidRPr="00A937CC">
        <w:rPr>
          <w:rFonts w:eastAsia="Arial"/>
        </w:rPr>
        <w:t>, Coordinador de Investigación y Posgrado; Lic. Patricia Pons</w:t>
      </w:r>
      <w:r w:rsidR="00514148" w:rsidRPr="00A937CC">
        <w:rPr>
          <w:rFonts w:eastAsia="Arial"/>
        </w:rPr>
        <w:t>,</w:t>
      </w:r>
      <w:r w:rsidR="00F470A8" w:rsidRPr="00A937CC">
        <w:rPr>
          <w:rFonts w:eastAsia="Arial"/>
        </w:rPr>
        <w:t xml:space="preserve"> Directora de Investigación y presente en todas las visitas</w:t>
      </w:r>
      <w:r w:rsidR="007F027E" w:rsidRPr="00A937CC">
        <w:rPr>
          <w:rFonts w:eastAsia="Arial"/>
        </w:rPr>
        <w:t xml:space="preserve"> y </w:t>
      </w:r>
      <w:proofErr w:type="spellStart"/>
      <w:r w:rsidR="007F027E" w:rsidRPr="00A937CC">
        <w:rPr>
          <w:rFonts w:eastAsia="Arial"/>
        </w:rPr>
        <w:t>Nerin</w:t>
      </w:r>
      <w:proofErr w:type="spellEnd"/>
      <w:r w:rsidR="007F027E" w:rsidRPr="00A937CC">
        <w:rPr>
          <w:rFonts w:eastAsia="Arial"/>
        </w:rPr>
        <w:t xml:space="preserve"> </w:t>
      </w:r>
      <w:proofErr w:type="spellStart"/>
      <w:r w:rsidR="007F027E" w:rsidRPr="00A937CC">
        <w:rPr>
          <w:rFonts w:eastAsia="Arial"/>
        </w:rPr>
        <w:t>Karake</w:t>
      </w:r>
      <w:proofErr w:type="spellEnd"/>
      <w:r w:rsidR="007F027E" w:rsidRPr="00A937CC">
        <w:rPr>
          <w:rFonts w:eastAsia="Arial"/>
        </w:rPr>
        <w:t xml:space="preserve"> Gerente de Proyecto del </w:t>
      </w:r>
      <w:r w:rsidR="00FC08CF">
        <w:rPr>
          <w:rFonts w:eastAsia="Arial"/>
        </w:rPr>
        <w:t>PM</w:t>
      </w:r>
      <w:r w:rsidR="007F027E" w:rsidRPr="00A937CC">
        <w:rPr>
          <w:rFonts w:eastAsia="Arial"/>
        </w:rPr>
        <w:t>, donde se realizaron las reflexiones finales que han sido volcadas en cada una de las 4 líneas de este informe, al igual que las consultas y sugerencias formuladas</w:t>
      </w:r>
      <w:r w:rsidR="005251CC" w:rsidRPr="00A937CC">
        <w:rPr>
          <w:rFonts w:eastAsia="Arial"/>
        </w:rPr>
        <w:t xml:space="preserve"> y los indicadores con los cuales se ha trabajado y </w:t>
      </w:r>
      <w:r w:rsidR="00514148" w:rsidRPr="00A937CC">
        <w:rPr>
          <w:rFonts w:eastAsia="Arial"/>
        </w:rPr>
        <w:t>se continuará</w:t>
      </w:r>
      <w:r w:rsidR="005251CC" w:rsidRPr="00A937CC">
        <w:rPr>
          <w:rFonts w:eastAsia="Arial"/>
        </w:rPr>
        <w:t xml:space="preserve"> haciendo.</w:t>
      </w:r>
      <w:r w:rsidR="00A850DF" w:rsidRPr="00A937CC">
        <w:rPr>
          <w:rFonts w:eastAsia="Arial"/>
        </w:rPr>
        <w:t xml:space="preserve"> </w:t>
      </w:r>
    </w:p>
    <w:p w:rsidR="00514148" w:rsidRPr="00A937CC" w:rsidRDefault="00514148" w:rsidP="00451A09">
      <w:pPr>
        <w:jc w:val="both"/>
        <w:rPr>
          <w:rFonts w:eastAsia="Arial"/>
        </w:rPr>
      </w:pPr>
    </w:p>
    <w:p w:rsidR="00A850DF" w:rsidRPr="00A937CC" w:rsidRDefault="00A850DF" w:rsidP="00451A09">
      <w:pPr>
        <w:jc w:val="both"/>
        <w:rPr>
          <w:rFonts w:eastAsia="Arial"/>
        </w:rPr>
      </w:pPr>
      <w:r w:rsidRPr="00A937CC">
        <w:rPr>
          <w:rFonts w:eastAsia="Arial"/>
        </w:rPr>
        <w:t>Las acciones ejecutadas y las inclu</w:t>
      </w:r>
      <w:r w:rsidR="00394277" w:rsidRPr="00A937CC">
        <w:rPr>
          <w:rFonts w:eastAsia="Arial"/>
        </w:rPr>
        <w:t>i</w:t>
      </w:r>
      <w:r w:rsidRPr="00A937CC">
        <w:rPr>
          <w:rFonts w:eastAsia="Arial"/>
        </w:rPr>
        <w:t xml:space="preserve">das en el </w:t>
      </w:r>
      <w:r w:rsidR="00FC08CF">
        <w:rPr>
          <w:rFonts w:eastAsia="Arial"/>
        </w:rPr>
        <w:t>PM</w:t>
      </w:r>
      <w:r w:rsidRPr="00A937CC">
        <w:rPr>
          <w:rFonts w:eastAsia="Arial"/>
        </w:rPr>
        <w:t xml:space="preserve"> de origen</w:t>
      </w:r>
      <w:r w:rsidR="00394277" w:rsidRPr="00A937CC">
        <w:rPr>
          <w:rFonts w:eastAsia="Arial"/>
        </w:rPr>
        <w:t>,</w:t>
      </w:r>
      <w:r w:rsidRPr="00A937CC">
        <w:rPr>
          <w:rFonts w:eastAsia="Arial"/>
        </w:rPr>
        <w:t xml:space="preserve"> sufrieron algunas modificaciones justificadas por la devalu</w:t>
      </w:r>
      <w:r w:rsidR="00394277" w:rsidRPr="00A937CC">
        <w:rPr>
          <w:rFonts w:eastAsia="Arial"/>
        </w:rPr>
        <w:t xml:space="preserve">ación y demora en la entrega de </w:t>
      </w:r>
      <w:r w:rsidRPr="00A937CC">
        <w:rPr>
          <w:rFonts w:eastAsia="Arial"/>
        </w:rPr>
        <w:t>los fondos recibidos en relació</w:t>
      </w:r>
      <w:r w:rsidR="00394277" w:rsidRPr="00A937CC">
        <w:rPr>
          <w:rFonts w:eastAsia="Arial"/>
        </w:rPr>
        <w:t>n con los plazos de ejecución d</w:t>
      </w:r>
      <w:r w:rsidRPr="00A937CC">
        <w:rPr>
          <w:rFonts w:eastAsia="Arial"/>
        </w:rPr>
        <w:t>e</w:t>
      </w:r>
      <w:r w:rsidR="00394277" w:rsidRPr="00A937CC">
        <w:rPr>
          <w:rFonts w:eastAsia="Arial"/>
        </w:rPr>
        <w:t xml:space="preserve"> </w:t>
      </w:r>
      <w:r w:rsidRPr="00A937CC">
        <w:rPr>
          <w:rFonts w:eastAsia="Arial"/>
        </w:rPr>
        <w:t xml:space="preserve">las obras. Los aspectos centrales del </w:t>
      </w:r>
      <w:r w:rsidR="00FC08CF">
        <w:rPr>
          <w:rFonts w:eastAsia="Arial"/>
        </w:rPr>
        <w:t>PM</w:t>
      </w:r>
      <w:r w:rsidRPr="00A937CC">
        <w:rPr>
          <w:rFonts w:eastAsia="Arial"/>
        </w:rPr>
        <w:t xml:space="preserve"> se cumplieron, más allá de los cambios del presupuesto destinado al </w:t>
      </w:r>
      <w:r w:rsidR="00227BE9" w:rsidRPr="00A937CC">
        <w:rPr>
          <w:rFonts w:eastAsia="Arial"/>
        </w:rPr>
        <w:t xml:space="preserve">mismo, </w:t>
      </w:r>
      <w:r w:rsidRPr="00A937CC">
        <w:rPr>
          <w:rFonts w:eastAsia="Arial"/>
        </w:rPr>
        <w:t xml:space="preserve">cuyos </w:t>
      </w:r>
      <w:r w:rsidRPr="00A937CC">
        <w:rPr>
          <w:rFonts w:eastAsia="Arial"/>
        </w:rPr>
        <w:lastRenderedPageBreak/>
        <w:t>montos diferenciales fueron asumidos por la UNCUYO en un alto porcentaje, como se detalla en el inicio de este informe.</w:t>
      </w:r>
    </w:p>
    <w:p w:rsidR="00227BE9" w:rsidRPr="00A937CC" w:rsidRDefault="00227BE9" w:rsidP="00451A09">
      <w:pPr>
        <w:jc w:val="both"/>
        <w:rPr>
          <w:rFonts w:eastAsia="Arial"/>
        </w:rPr>
      </w:pPr>
    </w:p>
    <w:p w:rsidR="00B35534" w:rsidRPr="00A937CC" w:rsidRDefault="00B35534" w:rsidP="00451A09">
      <w:pPr>
        <w:jc w:val="both"/>
        <w:rPr>
          <w:rFonts w:eastAsia="Arial"/>
        </w:rPr>
      </w:pPr>
      <w:r w:rsidRPr="00A937CC">
        <w:rPr>
          <w:rFonts w:eastAsia="Arial"/>
        </w:rPr>
        <w:t xml:space="preserve">Los tiempos de ejecución se extendieron -respecto del cronograma original- por razones operativas, burocráticas y de gestión, pero ya están </w:t>
      </w:r>
      <w:r w:rsidR="00227BE9" w:rsidRPr="00A937CC">
        <w:rPr>
          <w:rFonts w:eastAsia="Arial"/>
        </w:rPr>
        <w:t xml:space="preserve">las obras están </w:t>
      </w:r>
      <w:r w:rsidRPr="00A937CC">
        <w:rPr>
          <w:rFonts w:eastAsia="Arial"/>
        </w:rPr>
        <w:t>concluidas en más de un 85%</w:t>
      </w:r>
      <w:r w:rsidR="00227BE9" w:rsidRPr="00A937CC">
        <w:rPr>
          <w:rFonts w:eastAsia="Arial"/>
        </w:rPr>
        <w:t>. El porcentaje faltante refiere</w:t>
      </w:r>
      <w:r w:rsidRPr="00A937CC">
        <w:rPr>
          <w:rFonts w:eastAsia="Arial"/>
        </w:rPr>
        <w:t xml:space="preserve"> esencialmente a </w:t>
      </w:r>
      <w:r w:rsidR="00227BE9" w:rsidRPr="00A937CC">
        <w:rPr>
          <w:rFonts w:eastAsia="Arial"/>
        </w:rPr>
        <w:t xml:space="preserve">la demora en la </w:t>
      </w:r>
      <w:r w:rsidRPr="00A937CC">
        <w:rPr>
          <w:rFonts w:eastAsia="Arial"/>
        </w:rPr>
        <w:t xml:space="preserve">instalación del equipamiento adquirido y que </w:t>
      </w:r>
      <w:r w:rsidR="00E479BE" w:rsidRPr="00A937CC">
        <w:rPr>
          <w:rFonts w:eastAsia="Arial"/>
        </w:rPr>
        <w:t>ya se encuentra</w:t>
      </w:r>
      <w:r w:rsidR="00116825" w:rsidRPr="00A937CC">
        <w:rPr>
          <w:rFonts w:eastAsia="Arial"/>
        </w:rPr>
        <w:t xml:space="preserve"> en las </w:t>
      </w:r>
      <w:r w:rsidR="00227BE9" w:rsidRPr="00A937CC">
        <w:rPr>
          <w:rFonts w:eastAsia="Arial"/>
        </w:rPr>
        <w:t>UUAA</w:t>
      </w:r>
      <w:r w:rsidR="00116825" w:rsidRPr="00A937CC">
        <w:rPr>
          <w:rFonts w:eastAsia="Arial"/>
        </w:rPr>
        <w:t xml:space="preserve"> beneficiarias. Una puerta de emergencia en un Laboratorio de la Facultad de Ciencias Exactas y Naturales y la instalación de 6 campañas, 2 drogueros, 5 duchas/lavaojos y un </w:t>
      </w:r>
      <w:proofErr w:type="spellStart"/>
      <w:r w:rsidR="00116825" w:rsidRPr="00A937CC">
        <w:rPr>
          <w:rFonts w:eastAsia="Arial"/>
        </w:rPr>
        <w:t>freezer</w:t>
      </w:r>
      <w:proofErr w:type="spellEnd"/>
      <w:r w:rsidR="00116825" w:rsidRPr="00A937CC">
        <w:rPr>
          <w:rFonts w:eastAsia="Arial"/>
        </w:rPr>
        <w:t xml:space="preserve"> de -80 grados son las principales faltantes para completar los objetivos de esta etapa del </w:t>
      </w:r>
      <w:r w:rsidR="00FC08CF">
        <w:rPr>
          <w:rFonts w:eastAsia="Arial"/>
        </w:rPr>
        <w:t>PM</w:t>
      </w:r>
      <w:r w:rsidR="00116825" w:rsidRPr="00A937CC">
        <w:rPr>
          <w:rFonts w:eastAsia="Arial"/>
        </w:rPr>
        <w:t>.</w:t>
      </w:r>
    </w:p>
    <w:p w:rsidR="00227BE9" w:rsidRPr="00A937CC" w:rsidRDefault="00227BE9" w:rsidP="00451A09">
      <w:pPr>
        <w:jc w:val="both"/>
        <w:rPr>
          <w:rFonts w:eastAsia="Arial"/>
        </w:rPr>
      </w:pPr>
    </w:p>
    <w:p w:rsidR="00451A09" w:rsidRPr="00A937CC" w:rsidRDefault="00451A09" w:rsidP="00451A09">
      <w:pPr>
        <w:jc w:val="both"/>
        <w:rPr>
          <w:rFonts w:eastAsia="Arial"/>
        </w:rPr>
      </w:pPr>
      <w:r w:rsidRPr="00A937CC">
        <w:rPr>
          <w:rFonts w:eastAsia="Arial"/>
        </w:rPr>
        <w:t>El clima de diálogo y debate fue cordial y se manifestaron todas las precisiones pedidas tanto en las reuniones cerradas como en el amplio recorrido realizado por las 5 Facultades de la UNCUYO seleccionadas para evaluar los resultados</w:t>
      </w:r>
      <w:r w:rsidR="002725BE" w:rsidRPr="00A937CC">
        <w:rPr>
          <w:rFonts w:eastAsia="Arial"/>
        </w:rPr>
        <w:t xml:space="preserve"> de este </w:t>
      </w:r>
      <w:r w:rsidR="00FC08CF">
        <w:rPr>
          <w:rFonts w:eastAsia="Arial"/>
        </w:rPr>
        <w:t>PM</w:t>
      </w:r>
      <w:r w:rsidRPr="00A937CC">
        <w:rPr>
          <w:rFonts w:eastAsia="Arial"/>
        </w:rPr>
        <w:t>, a mi juicio positivos</w:t>
      </w:r>
      <w:r w:rsidR="00045A31" w:rsidRPr="00A937CC">
        <w:rPr>
          <w:rFonts w:eastAsia="Arial"/>
        </w:rPr>
        <w:t xml:space="preserve"> si se los compara con los requerimientos y sugerencias enumerados inicialmente por la CEE</w:t>
      </w:r>
      <w:r w:rsidR="002725BE" w:rsidRPr="00A937CC">
        <w:rPr>
          <w:rFonts w:eastAsia="Arial"/>
        </w:rPr>
        <w:t>. En la concreción del Plan de Mejoramiento,</w:t>
      </w:r>
      <w:r w:rsidRPr="00A937CC">
        <w:rPr>
          <w:rFonts w:eastAsia="Arial"/>
        </w:rPr>
        <w:t xml:space="preserve"> la propia Universidad invir</w:t>
      </w:r>
      <w:r w:rsidR="00532681" w:rsidRPr="00A937CC">
        <w:rPr>
          <w:rFonts w:eastAsia="Arial"/>
        </w:rPr>
        <w:t xml:space="preserve">tió muchos recursos financieros </w:t>
      </w:r>
      <w:r w:rsidR="00430533" w:rsidRPr="00A937CC">
        <w:rPr>
          <w:rFonts w:eastAsia="Arial"/>
        </w:rPr>
        <w:t xml:space="preserve">y humanos </w:t>
      </w:r>
      <w:r w:rsidR="00532681" w:rsidRPr="00A937CC">
        <w:rPr>
          <w:rFonts w:eastAsia="Arial"/>
        </w:rPr>
        <w:t>para evitar que se detuvieran las obras</w:t>
      </w:r>
      <w:r w:rsidR="002F498C" w:rsidRPr="00A937CC">
        <w:rPr>
          <w:rFonts w:eastAsia="Arial"/>
        </w:rPr>
        <w:t xml:space="preserve"> y superar las dificultades enumeradas para cada una de las 4 líneas evaluadas</w:t>
      </w:r>
      <w:r w:rsidR="00532681" w:rsidRPr="00A937CC">
        <w:rPr>
          <w:rFonts w:eastAsia="Arial"/>
        </w:rPr>
        <w:t>.</w:t>
      </w:r>
    </w:p>
    <w:p w:rsidR="002A7C63" w:rsidRPr="00A937CC" w:rsidRDefault="002A7C63" w:rsidP="00451A09">
      <w:pPr>
        <w:jc w:val="both"/>
        <w:rPr>
          <w:rFonts w:eastAsia="Arial"/>
        </w:rPr>
      </w:pPr>
    </w:p>
    <w:p w:rsidR="002A7C63" w:rsidRPr="00A937CC" w:rsidRDefault="002A7C63" w:rsidP="00451A09">
      <w:pPr>
        <w:jc w:val="both"/>
        <w:rPr>
          <w:rFonts w:eastAsia="Arial"/>
        </w:rPr>
      </w:pPr>
      <w:r w:rsidRPr="00A937CC">
        <w:rPr>
          <w:rFonts w:eastAsia="Arial"/>
        </w:rPr>
        <w:t xml:space="preserve">Los resultados de la aplicación de este </w:t>
      </w:r>
      <w:r w:rsidR="00FC08CF">
        <w:rPr>
          <w:rFonts w:eastAsia="Arial"/>
        </w:rPr>
        <w:t>PM</w:t>
      </w:r>
      <w:r w:rsidRPr="00A937CC">
        <w:rPr>
          <w:rFonts w:eastAsia="Arial"/>
        </w:rPr>
        <w:t xml:space="preserve"> no sólo deben mantenerse sino acrecentarse para beneficio de la UNCUYO y de su comunidad de investigadores, docentes, becarios, estudiantes y personal administrativo y de servicios procurando alentar </w:t>
      </w:r>
      <w:proofErr w:type="spellStart"/>
      <w:r w:rsidRPr="00A937CC">
        <w:rPr>
          <w:rFonts w:eastAsia="Arial"/>
        </w:rPr>
        <w:t>aun</w:t>
      </w:r>
      <w:proofErr w:type="spellEnd"/>
      <w:r w:rsidRPr="00A937CC">
        <w:rPr>
          <w:rFonts w:eastAsia="Arial"/>
        </w:rPr>
        <w:t xml:space="preserve"> más la relación con la comunidad y el sector empresario local y regional.</w:t>
      </w:r>
    </w:p>
    <w:p w:rsidR="00DB44FD" w:rsidRPr="00A937CC" w:rsidRDefault="00DB44FD" w:rsidP="00451A09">
      <w:pPr>
        <w:jc w:val="both"/>
        <w:rPr>
          <w:rFonts w:eastAsia="Arial"/>
        </w:rPr>
      </w:pPr>
    </w:p>
    <w:p w:rsidR="00447377" w:rsidRPr="00A937CC" w:rsidRDefault="00447377" w:rsidP="00447377">
      <w:pPr>
        <w:jc w:val="both"/>
        <w:rPr>
          <w:rFonts w:eastAsia="Arial"/>
        </w:rPr>
      </w:pPr>
      <w:r w:rsidRPr="00A937CC">
        <w:rPr>
          <w:rFonts w:eastAsia="Arial"/>
        </w:rPr>
        <w:t xml:space="preserve">En la línea de CONECTIVIDAD, merecen destacarse logros tales como la obra civil y canalización por ductos y bandejas realizadas; el tendido de fibra óptica; la conexión de la misma y sus planos, así como la </w:t>
      </w:r>
      <w:proofErr w:type="spellStart"/>
      <w:r w:rsidRPr="00A937CC">
        <w:rPr>
          <w:rFonts w:eastAsia="Arial"/>
        </w:rPr>
        <w:t>inteconexión</w:t>
      </w:r>
      <w:proofErr w:type="spellEnd"/>
      <w:r w:rsidRPr="00A937CC">
        <w:rPr>
          <w:rFonts w:eastAsia="Arial"/>
        </w:rPr>
        <w:t xml:space="preserve"> de los nodos informáticos con los  laboratorios; un sistema integrado de documentación; el rediseño de la página web institucional y el fortalecimiento de los espacios de divulgación</w:t>
      </w:r>
      <w:r w:rsidR="00733E14" w:rsidRPr="00A937CC">
        <w:rPr>
          <w:rFonts w:eastAsia="Arial"/>
        </w:rPr>
        <w:t xml:space="preserve">. </w:t>
      </w:r>
      <w:r w:rsidR="00B961B4">
        <w:rPr>
          <w:rFonts w:eastAsia="Arial"/>
        </w:rPr>
        <w:t>Están interconectados 16 laboratorios (12 de ellos en la Facultad de Medicina).</w:t>
      </w:r>
    </w:p>
    <w:p w:rsidR="00733E14" w:rsidRPr="00A937CC" w:rsidRDefault="00733E14" w:rsidP="00447377">
      <w:pPr>
        <w:jc w:val="both"/>
        <w:rPr>
          <w:rFonts w:eastAsia="Arial"/>
        </w:rPr>
      </w:pPr>
    </w:p>
    <w:p w:rsidR="00733E14" w:rsidRPr="00A937CC" w:rsidRDefault="00733E14" w:rsidP="00733E14">
      <w:pPr>
        <w:jc w:val="both"/>
        <w:rPr>
          <w:rFonts w:eastAsia="Arial"/>
        </w:rPr>
      </w:pPr>
      <w:r w:rsidRPr="00A937CC">
        <w:rPr>
          <w:rFonts w:eastAsia="Arial"/>
        </w:rPr>
        <w:t xml:space="preserve">De todos modos la propia UNCUYO encargada de ejecutar las obras del </w:t>
      </w:r>
      <w:r w:rsidR="00FC08CF">
        <w:rPr>
          <w:rFonts w:eastAsia="Arial"/>
        </w:rPr>
        <w:t>PM</w:t>
      </w:r>
      <w:r w:rsidRPr="00A937CC">
        <w:rPr>
          <w:rFonts w:eastAsia="Arial"/>
        </w:rPr>
        <w:t xml:space="preserve"> en esta línea, reconoce demoras para dar cumplimiento a los objetivos propuestos para la instalación de fibra óptica, por la intervención de diferentes sectores de la Universidad, (Dirección de Obras y el Centro de Información y Comunicación). En muchos casos las reuniones de coordinación entre áreas contribuyeron a ampliar las demoras, así como la elaboración de las especificaciones técnicas correspondientes. También hubo propuestas incompletas como la instalación de acometidas, que conectan la fibra óptica instalada en el predio con las UA y los edificios de Institutos y oficinas de la UNCUYO. De todos modos se han hecho los llamados a Licitación Pública y a Concurso Público de Precios, quedando esta acción como pendiente dentro del </w:t>
      </w:r>
      <w:r w:rsidR="00FC08CF">
        <w:rPr>
          <w:rFonts w:eastAsia="Arial"/>
        </w:rPr>
        <w:t>PM</w:t>
      </w:r>
      <w:r w:rsidRPr="00A937CC">
        <w:rPr>
          <w:rFonts w:eastAsia="Arial"/>
        </w:rPr>
        <w:t>.</w:t>
      </w:r>
    </w:p>
    <w:p w:rsidR="00733E14" w:rsidRPr="00A937CC" w:rsidRDefault="00733E14" w:rsidP="00733E14">
      <w:pPr>
        <w:jc w:val="both"/>
        <w:rPr>
          <w:rFonts w:eastAsia="Arial"/>
        </w:rPr>
      </w:pPr>
    </w:p>
    <w:p w:rsidR="00733E14" w:rsidRPr="00A937CC" w:rsidRDefault="00DE74B7" w:rsidP="00733E14">
      <w:pPr>
        <w:jc w:val="both"/>
        <w:rPr>
          <w:rFonts w:eastAsia="Arial"/>
        </w:rPr>
      </w:pPr>
      <w:r w:rsidRPr="00A937CC">
        <w:rPr>
          <w:rFonts w:eastAsia="Arial"/>
        </w:rPr>
        <w:t>La</w:t>
      </w:r>
      <w:r w:rsidR="00733E14" w:rsidRPr="00A937CC">
        <w:rPr>
          <w:rFonts w:eastAsia="Arial"/>
        </w:rPr>
        <w:t xml:space="preserve"> conectividad para las UA que están fuera del predio, si bien se menc</w:t>
      </w:r>
      <w:r w:rsidRPr="00A937CC">
        <w:rPr>
          <w:rFonts w:eastAsia="Arial"/>
        </w:rPr>
        <w:t xml:space="preserve">iona en el Plan de Mejoramiento, se estudia cómo incorporarlas; </w:t>
      </w:r>
      <w:r w:rsidR="00733E14" w:rsidRPr="00A937CC">
        <w:rPr>
          <w:rFonts w:eastAsia="Arial"/>
        </w:rPr>
        <w:t>siendo ésta otra de las tareas pendientes.</w:t>
      </w:r>
      <w:r w:rsidRPr="00A937CC">
        <w:rPr>
          <w:rFonts w:eastAsia="Arial"/>
        </w:rPr>
        <w:t xml:space="preserve"> </w:t>
      </w:r>
      <w:r w:rsidR="00733E14" w:rsidRPr="00A937CC">
        <w:rPr>
          <w:rFonts w:eastAsia="Arial"/>
        </w:rPr>
        <w:t xml:space="preserve">En relación con la línea “Realizar la instalación de elementos activos para transmisión de los datos por la red”, no se contaba con presupuesto asignado en el momento de aprobarse el </w:t>
      </w:r>
      <w:r w:rsidR="00FC08CF">
        <w:rPr>
          <w:rFonts w:eastAsia="Arial"/>
        </w:rPr>
        <w:t>PM</w:t>
      </w:r>
      <w:r w:rsidR="00733E14" w:rsidRPr="00A937CC">
        <w:rPr>
          <w:rFonts w:eastAsia="Arial"/>
        </w:rPr>
        <w:t xml:space="preserve"> y, en consecuencia, la obra no contó con financiamiento. Sigue en carpeta para que, cuando se disponga de una fuente de financiamiento, se incorpore y se ejecute. </w:t>
      </w:r>
    </w:p>
    <w:p w:rsidR="00DE74B7" w:rsidRPr="00935C34" w:rsidRDefault="00DE74B7" w:rsidP="00935C34">
      <w:pPr>
        <w:jc w:val="both"/>
        <w:rPr>
          <w:rFonts w:eastAsia="Arial"/>
        </w:rPr>
      </w:pPr>
    </w:p>
    <w:p w:rsidR="00643E04" w:rsidRPr="007855FB" w:rsidRDefault="00F92512" w:rsidP="00643E04">
      <w:pPr>
        <w:jc w:val="both"/>
        <w:rPr>
          <w:rFonts w:eastAsia="Arial"/>
        </w:rPr>
      </w:pPr>
      <w:r w:rsidRPr="00935C34">
        <w:rPr>
          <w:rFonts w:eastAsia="Arial"/>
        </w:rPr>
        <w:t>En la línea</w:t>
      </w:r>
      <w:r w:rsidR="00E95E5A" w:rsidRPr="00935C34">
        <w:rPr>
          <w:rFonts w:eastAsia="Arial"/>
        </w:rPr>
        <w:t xml:space="preserve"> SISTEMA DE INFORMACIÓN INTEGRADO</w:t>
      </w:r>
      <w:r w:rsidR="00E95E5A" w:rsidRPr="00935C34">
        <w:t>, se destaca la elaboración</w:t>
      </w:r>
      <w:r w:rsidR="00BA5A9E" w:rsidRPr="00935C34">
        <w:t xml:space="preserve"> de un</w:t>
      </w:r>
      <w:r w:rsidR="00BA5A9E" w:rsidRPr="00935C34">
        <w:rPr>
          <w:b/>
        </w:rPr>
        <w:t xml:space="preserve"> </w:t>
      </w:r>
      <w:r w:rsidR="00E95E5A" w:rsidRPr="00935C34">
        <w:rPr>
          <w:rFonts w:eastAsia="Arial"/>
        </w:rPr>
        <w:t>Manual de Procesos</w:t>
      </w:r>
      <w:r w:rsidR="00BA5A9E" w:rsidRPr="00935C34">
        <w:rPr>
          <w:rFonts w:eastAsia="Arial"/>
        </w:rPr>
        <w:t xml:space="preserve"> que si bien espera la aprobación final del CS de la UNCUYO, es un  instrumento valioso para esta línea propuesta por la CEE, como se enunciara al principio de este informe. </w:t>
      </w:r>
      <w:r w:rsidR="00BA5A9E" w:rsidRPr="00935C34">
        <w:rPr>
          <w:b/>
        </w:rPr>
        <w:t xml:space="preserve"> </w:t>
      </w:r>
      <w:r w:rsidR="00E95E5A" w:rsidRPr="00935C34">
        <w:rPr>
          <w:rFonts w:eastAsia="Arial"/>
          <w:color w:val="000000"/>
          <w:highlight w:val="white"/>
        </w:rPr>
        <w:t>Sistema integral de gestión y evaluac</w:t>
      </w:r>
      <w:r w:rsidR="00BA5A9E" w:rsidRPr="00935C34">
        <w:rPr>
          <w:rFonts w:eastAsia="Arial"/>
          <w:color w:val="000000"/>
          <w:highlight w:val="white"/>
        </w:rPr>
        <w:t>ió</w:t>
      </w:r>
      <w:r w:rsidR="00E95E5A" w:rsidRPr="00935C34">
        <w:rPr>
          <w:rFonts w:eastAsia="Arial"/>
          <w:color w:val="000000"/>
          <w:highlight w:val="white"/>
        </w:rPr>
        <w:t>n</w:t>
      </w:r>
      <w:r w:rsidR="00E95E5A" w:rsidRPr="00935C34">
        <w:rPr>
          <w:rFonts w:eastAsia="Arial"/>
          <w:b/>
          <w:color w:val="000000"/>
          <w:highlight w:val="white"/>
        </w:rPr>
        <w:t xml:space="preserve"> </w:t>
      </w:r>
      <w:r w:rsidR="00E95E5A" w:rsidRPr="00935C34">
        <w:rPr>
          <w:rFonts w:eastAsia="Arial"/>
          <w:color w:val="000000"/>
          <w:highlight w:val="white"/>
        </w:rPr>
        <w:t>(SIGEVA</w:t>
      </w:r>
      <w:r w:rsidR="00E95E5A" w:rsidRPr="00935C34">
        <w:rPr>
          <w:rFonts w:eastAsia="Arial"/>
          <w:color w:val="000000"/>
        </w:rPr>
        <w:t>)</w:t>
      </w:r>
      <w:r w:rsidR="00BA5A9E" w:rsidRPr="00935C34">
        <w:rPr>
          <w:rFonts w:eastAsia="Arial"/>
          <w:color w:val="000000"/>
        </w:rPr>
        <w:t xml:space="preserve"> a partir del modelo CONICET, si bien demoró en ser aceptado y aplicado por la comunidad universitaria cuyana, es hoy una herramienta importante en materia de integración del sistema I+D.</w:t>
      </w:r>
      <w:r w:rsidR="00D47CAB" w:rsidRPr="00D47CAB">
        <w:rPr>
          <w:rFonts w:eastAsia="Arial"/>
        </w:rPr>
        <w:t xml:space="preserve"> </w:t>
      </w:r>
      <w:r w:rsidR="00D47CAB" w:rsidRPr="007855FB">
        <w:rPr>
          <w:rFonts w:eastAsia="Arial"/>
        </w:rPr>
        <w:t xml:space="preserve">Desde 2014 se </w:t>
      </w:r>
      <w:r w:rsidR="00D47CAB">
        <w:rPr>
          <w:rFonts w:eastAsia="Arial"/>
        </w:rPr>
        <w:t>gestionaron:</w:t>
      </w:r>
      <w:r w:rsidR="00D47CAB" w:rsidRPr="007855FB">
        <w:rPr>
          <w:rFonts w:eastAsia="Arial"/>
        </w:rPr>
        <w:t xml:space="preserve"> dos convocatorias de proyectos, </w:t>
      </w:r>
      <w:r w:rsidR="00D47CAB">
        <w:rPr>
          <w:rFonts w:eastAsia="Arial"/>
        </w:rPr>
        <w:t xml:space="preserve"> en </w:t>
      </w:r>
      <w:r w:rsidR="00D47CAB" w:rsidRPr="007855FB">
        <w:rPr>
          <w:rFonts w:eastAsia="Arial"/>
        </w:rPr>
        <w:t>2016 524 proyectos,  2.620 usuarios que  integran esos proyectos de investigación (docentes-investigadores, graduados, alumnos, becarios). En la convocatoria 2019, se presentaron 678 proyectos,</w:t>
      </w:r>
      <w:r w:rsidR="00D47CAB">
        <w:rPr>
          <w:rFonts w:eastAsia="Arial"/>
        </w:rPr>
        <w:t xml:space="preserve"> que serán evaluados</w:t>
      </w:r>
      <w:r w:rsidR="00D47CAB" w:rsidRPr="007855FB">
        <w:rPr>
          <w:rFonts w:eastAsia="Arial"/>
        </w:rPr>
        <w:t xml:space="preserve"> totalmente por el sistema. En cuanto a Becas se realizaron 3 convocatorias desde 2016 (2016, 146 usuarios, 2017, 170 usuarios, 2018, 193 usuarios)</w:t>
      </w:r>
      <w:r w:rsidR="00D47CAB">
        <w:rPr>
          <w:rFonts w:eastAsia="Arial"/>
        </w:rPr>
        <w:t>.</w:t>
      </w:r>
      <w:r w:rsidR="00BA5A9E" w:rsidRPr="00935C34">
        <w:rPr>
          <w:rFonts w:eastAsia="Arial"/>
          <w:color w:val="000000"/>
        </w:rPr>
        <w:t xml:space="preserve"> </w:t>
      </w:r>
      <w:r w:rsidR="00643E04">
        <w:rPr>
          <w:rFonts w:eastAsia="Arial"/>
        </w:rPr>
        <w:t>R</w:t>
      </w:r>
      <w:r w:rsidR="00643E04" w:rsidRPr="007855FB">
        <w:rPr>
          <w:rFonts w:eastAsia="Arial"/>
        </w:rPr>
        <w:t>ecientemente se ha creado un área para procesar datos y generar estadísticas, aunque está funcionando de modo incipiente aun.</w:t>
      </w:r>
    </w:p>
    <w:p w:rsidR="00643E04" w:rsidRDefault="00643E04" w:rsidP="00935C34">
      <w:pPr>
        <w:jc w:val="both"/>
        <w:rPr>
          <w:rFonts w:eastAsia="Arial"/>
          <w:color w:val="000000"/>
        </w:rPr>
      </w:pPr>
    </w:p>
    <w:p w:rsidR="00E95E5A" w:rsidRPr="00935C34" w:rsidRDefault="00BA5A9E" w:rsidP="00935C34">
      <w:pPr>
        <w:jc w:val="both"/>
        <w:rPr>
          <w:rFonts w:eastAsia="Arial"/>
          <w:color w:val="000000"/>
        </w:rPr>
      </w:pPr>
      <w:r w:rsidRPr="00935C34">
        <w:rPr>
          <w:rFonts w:eastAsia="Arial"/>
          <w:color w:val="000000"/>
        </w:rPr>
        <w:t xml:space="preserve">También las adaptaciones y actualización del SIU GUARANI </w:t>
      </w:r>
      <w:r w:rsidR="00643E04">
        <w:rPr>
          <w:rFonts w:eastAsia="Arial"/>
          <w:color w:val="000000"/>
        </w:rPr>
        <w:t xml:space="preserve">-instalado en las distintas UUAA- </w:t>
      </w:r>
      <w:r w:rsidRPr="00935C34">
        <w:rPr>
          <w:rFonts w:eastAsia="Arial"/>
          <w:color w:val="000000"/>
        </w:rPr>
        <w:t xml:space="preserve">se </w:t>
      </w:r>
      <w:proofErr w:type="gramStart"/>
      <w:r w:rsidRPr="00935C34">
        <w:rPr>
          <w:rFonts w:eastAsia="Arial"/>
          <w:color w:val="000000"/>
        </w:rPr>
        <w:t>convirtió</w:t>
      </w:r>
      <w:proofErr w:type="gramEnd"/>
      <w:r w:rsidRPr="00935C34">
        <w:rPr>
          <w:rFonts w:eastAsia="Arial"/>
          <w:color w:val="000000"/>
        </w:rPr>
        <w:t xml:space="preserve"> en un </w:t>
      </w:r>
      <w:r w:rsidR="00E95E5A" w:rsidRPr="00935C34">
        <w:rPr>
          <w:rFonts w:eastAsia="Arial"/>
          <w:color w:val="000000"/>
          <w:highlight w:val="white"/>
        </w:rPr>
        <w:t>modelo de gestión académica (</w:t>
      </w:r>
      <w:r w:rsidRPr="00935C34">
        <w:rPr>
          <w:rFonts w:eastAsia="Arial"/>
          <w:color w:val="000000"/>
          <w:highlight w:val="white"/>
        </w:rPr>
        <w:t xml:space="preserve">especialmente </w:t>
      </w:r>
      <w:r w:rsidR="00E95E5A" w:rsidRPr="00935C34">
        <w:rPr>
          <w:rFonts w:eastAsia="Arial"/>
          <w:color w:val="000000"/>
          <w:highlight w:val="white"/>
        </w:rPr>
        <w:t>para</w:t>
      </w:r>
      <w:r w:rsidR="00D47CAB">
        <w:rPr>
          <w:rFonts w:eastAsia="Arial"/>
          <w:color w:val="000000"/>
          <w:highlight w:val="white"/>
        </w:rPr>
        <w:t xml:space="preserve"> el</w:t>
      </w:r>
      <w:r w:rsidR="00E95E5A" w:rsidRPr="00935C34">
        <w:rPr>
          <w:rFonts w:eastAsia="Arial"/>
          <w:color w:val="000000"/>
          <w:highlight w:val="white"/>
        </w:rPr>
        <w:t xml:space="preserve"> área posgrado)</w:t>
      </w:r>
      <w:r w:rsidRPr="00935C34">
        <w:rPr>
          <w:rFonts w:eastAsia="Arial"/>
          <w:color w:val="000000"/>
        </w:rPr>
        <w:t>.</w:t>
      </w:r>
      <w:r w:rsidR="00643E04">
        <w:rPr>
          <w:rFonts w:eastAsia="Arial"/>
          <w:color w:val="000000"/>
        </w:rPr>
        <w:t xml:space="preserve"> En relación con este programa se llevaron a cabo talleres de </w:t>
      </w:r>
      <w:r w:rsidR="00497153">
        <w:rPr>
          <w:rFonts w:eastAsia="Arial"/>
          <w:color w:val="000000"/>
        </w:rPr>
        <w:t xml:space="preserve"> capacitación y se atienden consultas inmediatas.</w:t>
      </w:r>
    </w:p>
    <w:p w:rsidR="00BA5A9E" w:rsidRPr="00935C34" w:rsidRDefault="00BA5A9E" w:rsidP="00935C34">
      <w:pPr>
        <w:jc w:val="both"/>
        <w:rPr>
          <w:rFonts w:eastAsia="Arial"/>
          <w:color w:val="000000"/>
        </w:rPr>
      </w:pPr>
    </w:p>
    <w:p w:rsidR="00D47CAB" w:rsidRPr="00497153" w:rsidRDefault="00BA5A9E" w:rsidP="00D47CAB">
      <w:pPr>
        <w:jc w:val="both"/>
        <w:rPr>
          <w:rFonts w:eastAsia="Arial"/>
          <w:color w:val="000000"/>
        </w:rPr>
      </w:pPr>
      <w:r w:rsidRPr="00935C34">
        <w:rPr>
          <w:rFonts w:eastAsia="Arial"/>
          <w:color w:val="000000"/>
        </w:rPr>
        <w:t>Por último las acciones con el medio permiti</w:t>
      </w:r>
      <w:r w:rsidR="003978FB">
        <w:rPr>
          <w:rFonts w:eastAsia="Arial"/>
          <w:color w:val="000000"/>
        </w:rPr>
        <w:t>eron</w:t>
      </w:r>
      <w:r w:rsidRPr="00935C34">
        <w:rPr>
          <w:rFonts w:eastAsia="Arial"/>
          <w:color w:val="000000"/>
        </w:rPr>
        <w:t xml:space="preserve"> dar mayor visibilidad a la UNCUYO, sus investigadores, docentes, proyectos I+D</w:t>
      </w:r>
      <w:r w:rsidR="00935C34" w:rsidRPr="00935C34">
        <w:rPr>
          <w:rFonts w:eastAsia="Arial"/>
          <w:color w:val="000000"/>
        </w:rPr>
        <w:t xml:space="preserve">, transferencia y divulgación </w:t>
      </w:r>
      <w:r w:rsidRPr="00935C34">
        <w:rPr>
          <w:rFonts w:eastAsia="Arial"/>
          <w:color w:val="000000"/>
        </w:rPr>
        <w:t xml:space="preserve"> en la comunidad</w:t>
      </w:r>
      <w:r w:rsidR="00935C34" w:rsidRPr="00935C34">
        <w:rPr>
          <w:rFonts w:eastAsia="Arial"/>
          <w:color w:val="000000"/>
        </w:rPr>
        <w:t xml:space="preserve"> y en sus relaciones con el ámbito privado, de preferencia empresarial como lo sugiriera el informe de la CEE.</w:t>
      </w:r>
      <w:r w:rsidR="00497153">
        <w:rPr>
          <w:rFonts w:eastAsia="Arial"/>
          <w:color w:val="000000"/>
        </w:rPr>
        <w:t xml:space="preserve"> En este aspecto merece</w:t>
      </w:r>
      <w:r w:rsidR="00D47CAB">
        <w:rPr>
          <w:rFonts w:eastAsia="Arial"/>
          <w:color w:val="000000"/>
        </w:rPr>
        <w:t xml:space="preserve"> destacarse</w:t>
      </w:r>
      <w:r w:rsidR="00497153">
        <w:rPr>
          <w:rFonts w:eastAsia="Arial"/>
          <w:color w:val="000000"/>
        </w:rPr>
        <w:t xml:space="preserve"> </w:t>
      </w:r>
      <w:r w:rsidR="00D47CAB" w:rsidRPr="00285353">
        <w:rPr>
          <w:rFonts w:eastAsia="Arial"/>
        </w:rPr>
        <w:t xml:space="preserve">la primera convocatoria de Becas UNCUYO/COVIAR </w:t>
      </w:r>
      <w:r w:rsidR="00497153">
        <w:rPr>
          <w:rFonts w:eastAsia="Arial"/>
        </w:rPr>
        <w:t xml:space="preserve">con una inversión de </w:t>
      </w:r>
      <w:r w:rsidR="00D47CAB" w:rsidRPr="00285353">
        <w:rPr>
          <w:rFonts w:eastAsia="Arial"/>
        </w:rPr>
        <w:t>$800.000 aportados por partes iguales entre  ambas instituciones</w:t>
      </w:r>
      <w:r w:rsidR="00497153">
        <w:rPr>
          <w:rFonts w:eastAsia="Arial"/>
        </w:rPr>
        <w:t>,</w:t>
      </w:r>
      <w:r w:rsidR="00D47CAB" w:rsidRPr="00285353">
        <w:rPr>
          <w:rFonts w:eastAsia="Arial"/>
        </w:rPr>
        <w:t xml:space="preserve"> atendiendo a temas prioritarios definidos por la corporación vitivinícola y la unidad académica de la UNCUYO </w:t>
      </w:r>
      <w:r w:rsidR="00497153">
        <w:rPr>
          <w:rFonts w:eastAsia="Arial"/>
        </w:rPr>
        <w:t>correspondiente.</w:t>
      </w:r>
    </w:p>
    <w:p w:rsidR="00D47CAB" w:rsidRDefault="00D47CAB" w:rsidP="00D47CAB">
      <w:pPr>
        <w:jc w:val="both"/>
        <w:rPr>
          <w:rFonts w:eastAsia="Arial"/>
        </w:rPr>
      </w:pPr>
    </w:p>
    <w:p w:rsidR="005013D9" w:rsidRPr="00ED6F0B" w:rsidRDefault="007861D8" w:rsidP="00FD0B2B">
      <w:pPr>
        <w:jc w:val="both"/>
        <w:rPr>
          <w:rFonts w:eastAsia="Arial"/>
        </w:rPr>
      </w:pPr>
      <w:r>
        <w:rPr>
          <w:rFonts w:eastAsia="Arial"/>
        </w:rPr>
        <w:t>La línea de CAPACITACION</w:t>
      </w:r>
      <w:r w:rsidR="000B4B52">
        <w:rPr>
          <w:rFonts w:eastAsia="Arial"/>
        </w:rPr>
        <w:t xml:space="preserve"> mostró</w:t>
      </w:r>
      <w:r w:rsidR="005E1298">
        <w:rPr>
          <w:rFonts w:eastAsia="Arial"/>
        </w:rPr>
        <w:t xml:space="preserve"> preocupación por capacitar y actualizar al personal</w:t>
      </w:r>
      <w:r w:rsidR="005013D9">
        <w:rPr>
          <w:rFonts w:eastAsia="Arial"/>
        </w:rPr>
        <w:t xml:space="preserve"> dedicado a I+D</w:t>
      </w:r>
      <w:r w:rsidR="005E1298">
        <w:rPr>
          <w:rFonts w:eastAsia="Arial"/>
        </w:rPr>
        <w:t xml:space="preserve"> en </w:t>
      </w:r>
      <w:r w:rsidR="005013D9">
        <w:rPr>
          <w:rFonts w:eastAsia="Arial"/>
        </w:rPr>
        <w:t xml:space="preserve">los términos propuestos por el </w:t>
      </w:r>
      <w:r w:rsidR="00FC08CF">
        <w:rPr>
          <w:rFonts w:eastAsia="Arial"/>
        </w:rPr>
        <w:t>PM</w:t>
      </w:r>
      <w:r w:rsidR="005013D9">
        <w:rPr>
          <w:rFonts w:eastAsia="Arial"/>
        </w:rPr>
        <w:t xml:space="preserve">, respecto del dictado de cursos y talleres </w:t>
      </w:r>
      <w:r w:rsidR="005013D9" w:rsidRPr="00ED6F0B">
        <w:rPr>
          <w:rFonts w:eastAsia="Arial"/>
        </w:rPr>
        <w:t>de metodología y formulación de proyectos de investigación</w:t>
      </w:r>
      <w:r w:rsidR="005013D9">
        <w:rPr>
          <w:rFonts w:eastAsia="Arial"/>
        </w:rPr>
        <w:t xml:space="preserve"> e implementación de cursos de </w:t>
      </w:r>
      <w:r w:rsidR="00613937">
        <w:rPr>
          <w:rFonts w:eastAsia="Arial"/>
        </w:rPr>
        <w:t xml:space="preserve">idiomas (inglés, francés y portugués) así como en proporcionar la formación sobre la </w:t>
      </w:r>
      <w:r w:rsidR="005013D9" w:rsidRPr="00ED6F0B">
        <w:rPr>
          <w:rFonts w:eastAsia="Arial"/>
        </w:rPr>
        <w:t>redacción de texto científico en idioma inglés</w:t>
      </w:r>
      <w:r w:rsidR="003A7435">
        <w:rPr>
          <w:rFonts w:eastAsia="Arial"/>
        </w:rPr>
        <w:t>.</w:t>
      </w:r>
    </w:p>
    <w:p w:rsidR="005013D9" w:rsidRDefault="005013D9" w:rsidP="00FD0B2B">
      <w:pPr>
        <w:jc w:val="both"/>
        <w:rPr>
          <w:rFonts w:eastAsia="Arial"/>
        </w:rPr>
      </w:pPr>
    </w:p>
    <w:p w:rsidR="00096FD3" w:rsidRDefault="00096FD3" w:rsidP="00FD0B2B">
      <w:pPr>
        <w:jc w:val="both"/>
        <w:rPr>
          <w:rFonts w:eastAsia="Arial"/>
        </w:rPr>
      </w:pPr>
      <w:r w:rsidRPr="00ED6F0B">
        <w:rPr>
          <w:rFonts w:eastAsia="Arial"/>
        </w:rPr>
        <w:t>El eje central ha sido y es el</w:t>
      </w:r>
      <w:r>
        <w:rPr>
          <w:rFonts w:eastAsia="Arial"/>
        </w:rPr>
        <w:t xml:space="preserve"> original </w:t>
      </w:r>
      <w:r w:rsidRPr="00ED6F0B">
        <w:rPr>
          <w:rFonts w:eastAsia="Arial"/>
        </w:rPr>
        <w:t xml:space="preserve"> "Semillero de Investigación"</w:t>
      </w:r>
      <w:r w:rsidR="00A00373">
        <w:rPr>
          <w:rFonts w:eastAsia="Arial"/>
        </w:rPr>
        <w:t xml:space="preserve"> (</w:t>
      </w:r>
      <w:r w:rsidR="00A00373" w:rsidRPr="00E84A19">
        <w:rPr>
          <w:rFonts w:eastAsia="Arial"/>
          <w:color w:val="000000"/>
        </w:rPr>
        <w:t>Res. Nº1262/2015-</w:t>
      </w:r>
      <w:proofErr w:type="gramStart"/>
      <w:r w:rsidR="00A00373" w:rsidRPr="00E84A19">
        <w:rPr>
          <w:rFonts w:eastAsia="Arial"/>
          <w:color w:val="000000"/>
        </w:rPr>
        <w:t xml:space="preserve">R </w:t>
      </w:r>
      <w:r w:rsidR="00A00373">
        <w:rPr>
          <w:rFonts w:eastAsia="Arial"/>
          <w:color w:val="000000"/>
        </w:rPr>
        <w:t>)</w:t>
      </w:r>
      <w:proofErr w:type="gramEnd"/>
      <w:r w:rsidR="00A00373">
        <w:rPr>
          <w:rFonts w:eastAsia="Arial"/>
          <w:color w:val="000000"/>
        </w:rPr>
        <w:t xml:space="preserve">, </w:t>
      </w:r>
      <w:r>
        <w:rPr>
          <w:rFonts w:eastAsia="Arial"/>
        </w:rPr>
        <w:t xml:space="preserve">desde donde se favorece </w:t>
      </w:r>
      <w:r w:rsidRPr="00ED6F0B">
        <w:rPr>
          <w:rFonts w:eastAsia="Arial"/>
        </w:rPr>
        <w:t>especialmente a investigadores y becarios pertenecientes a U</w:t>
      </w:r>
      <w:r>
        <w:rPr>
          <w:rFonts w:eastAsia="Arial"/>
        </w:rPr>
        <w:t>UAA con ninguna o escasa</w:t>
      </w:r>
      <w:r w:rsidRPr="00ED6F0B">
        <w:rPr>
          <w:rFonts w:eastAsia="Arial"/>
        </w:rPr>
        <w:t xml:space="preserve"> formación en Metodología y Formulación de Proyectos de Investigación, (Facultades de Ciencias Médicas, Ingeniería, Odontología y Derecho). De este modo desde el 2019 las capacitaciones llegan no sólo a estudiantes y graduados, sino a Directores jóvenes y también a los gestores, avanzando en la articulación con los colegios </w:t>
      </w:r>
      <w:proofErr w:type="gramStart"/>
      <w:r w:rsidRPr="00ED6F0B">
        <w:rPr>
          <w:rFonts w:eastAsia="Arial"/>
        </w:rPr>
        <w:t>pre universitarios</w:t>
      </w:r>
      <w:proofErr w:type="gramEnd"/>
      <w:r>
        <w:rPr>
          <w:rFonts w:eastAsia="Arial"/>
        </w:rPr>
        <w:t>.</w:t>
      </w:r>
      <w:r w:rsidR="00FD0B2B">
        <w:rPr>
          <w:rFonts w:eastAsia="Arial"/>
        </w:rPr>
        <w:t xml:space="preserve"> Una decisión que debiera complementarse con asignaciones financieras de mayor monto y equitativas respecto de la calidad de las propuestas presentadas y no </w:t>
      </w:r>
      <w:r w:rsidR="008D5FD3">
        <w:rPr>
          <w:rFonts w:eastAsia="Arial"/>
        </w:rPr>
        <w:t>de montos similares</w:t>
      </w:r>
      <w:r w:rsidR="00FD0B2B">
        <w:rPr>
          <w:rFonts w:eastAsia="Arial"/>
        </w:rPr>
        <w:t xml:space="preserve"> </w:t>
      </w:r>
      <w:r w:rsidR="00746A03">
        <w:rPr>
          <w:rFonts w:eastAsia="Arial"/>
        </w:rPr>
        <w:t>para todos los casos aprobados; apostando de este modo a la calidad académica más que a la cantidad de beneficiarios, como fuera sugerido por la CEE.</w:t>
      </w:r>
    </w:p>
    <w:p w:rsidR="003A7435" w:rsidRDefault="003A7435" w:rsidP="005013D9">
      <w:pPr>
        <w:rPr>
          <w:rFonts w:eastAsia="Arial"/>
        </w:rPr>
      </w:pPr>
    </w:p>
    <w:p w:rsidR="008E2C3B" w:rsidRDefault="000F2D20" w:rsidP="005918CA">
      <w:pPr>
        <w:jc w:val="both"/>
        <w:rPr>
          <w:rFonts w:eastAsia="Arial"/>
        </w:rPr>
      </w:pPr>
      <w:r>
        <w:rPr>
          <w:rFonts w:eastAsia="Arial"/>
        </w:rPr>
        <w:t xml:space="preserve">En la línea que se ocupa de la </w:t>
      </w:r>
      <w:r w:rsidR="000C5D76">
        <w:rPr>
          <w:rFonts w:eastAsia="Arial"/>
        </w:rPr>
        <w:t xml:space="preserve">SEGURIDAD LABORAL, el trabajo desarrollado ha sido muy importante </w:t>
      </w:r>
      <w:r w:rsidR="008E2C3B">
        <w:rPr>
          <w:rFonts w:eastAsia="Arial"/>
        </w:rPr>
        <w:t xml:space="preserve">ya que recién esta </w:t>
      </w:r>
      <w:r w:rsidR="008E2C3B" w:rsidRPr="00805816">
        <w:rPr>
          <w:rFonts w:eastAsia="Arial"/>
        </w:rPr>
        <w:t xml:space="preserve">Dirección se profesionaliza y se estructura con carácter permanente </w:t>
      </w:r>
      <w:r w:rsidR="008E2C3B">
        <w:rPr>
          <w:rFonts w:eastAsia="Arial"/>
        </w:rPr>
        <w:t xml:space="preserve">en el </w:t>
      </w:r>
      <w:r w:rsidR="008E2C3B" w:rsidRPr="00805816">
        <w:rPr>
          <w:rFonts w:eastAsia="Arial"/>
        </w:rPr>
        <w:t>2014</w:t>
      </w:r>
      <w:r w:rsidR="009A7F55">
        <w:rPr>
          <w:rFonts w:eastAsia="Arial"/>
        </w:rPr>
        <w:t xml:space="preserve"> independientemente de Medicina Laboral</w:t>
      </w:r>
      <w:r w:rsidR="008E2C3B" w:rsidRPr="00805816">
        <w:rPr>
          <w:rFonts w:eastAsia="Arial"/>
        </w:rPr>
        <w:t>.</w:t>
      </w:r>
      <w:r w:rsidR="009A7F55">
        <w:rPr>
          <w:rFonts w:eastAsia="Arial"/>
        </w:rPr>
        <w:t xml:space="preserve"> </w:t>
      </w:r>
    </w:p>
    <w:p w:rsidR="009A7F55" w:rsidRDefault="009A7F55" w:rsidP="005918CA">
      <w:pPr>
        <w:jc w:val="both"/>
        <w:rPr>
          <w:rFonts w:eastAsia="Arial"/>
        </w:rPr>
      </w:pPr>
    </w:p>
    <w:p w:rsidR="000C5D76" w:rsidRDefault="009A7F55" w:rsidP="005918CA">
      <w:pPr>
        <w:jc w:val="both"/>
        <w:rPr>
          <w:rFonts w:eastAsia="Arial"/>
        </w:rPr>
      </w:pPr>
      <w:r>
        <w:rPr>
          <w:rFonts w:eastAsia="Arial"/>
        </w:rPr>
        <w:lastRenderedPageBreak/>
        <w:t xml:space="preserve">Se debe destacar </w:t>
      </w:r>
      <w:r w:rsidR="000C5D76">
        <w:rPr>
          <w:rFonts w:eastAsia="Arial"/>
        </w:rPr>
        <w:t xml:space="preserve">del conjunto la formulación de un Manual de Procedimientos (que aun aguarda la aprobación del CS de la UNCUYO) cuyos principios básicos ya se aplican. También la conformación de un  </w:t>
      </w:r>
      <w:r w:rsidR="000C5D76" w:rsidRPr="00A62661">
        <w:rPr>
          <w:rFonts w:eastAsia="Arial"/>
        </w:rPr>
        <w:t>Comité de Higiene y Seguridad</w:t>
      </w:r>
      <w:r w:rsidR="000C5D76">
        <w:rPr>
          <w:rFonts w:eastAsia="Arial"/>
        </w:rPr>
        <w:t xml:space="preserve">; los cursos  de capacitación en el área, así como lo atinente a la provisión e instalación de equipamiento y elementos de laboratorio, conforme a las precisiones del </w:t>
      </w:r>
      <w:r w:rsidR="00FC08CF">
        <w:rPr>
          <w:rFonts w:eastAsia="Arial"/>
        </w:rPr>
        <w:t>PM</w:t>
      </w:r>
      <w:r w:rsidR="000C5D76">
        <w:rPr>
          <w:rFonts w:eastAsia="Arial"/>
        </w:rPr>
        <w:t>.</w:t>
      </w:r>
      <w:r w:rsidR="000C5D76" w:rsidRPr="006E58D5">
        <w:rPr>
          <w:rFonts w:eastAsia="Arial"/>
        </w:rPr>
        <w:t xml:space="preserve"> </w:t>
      </w:r>
    </w:p>
    <w:p w:rsidR="009A7F55" w:rsidRPr="000C5D76" w:rsidRDefault="009A7F55" w:rsidP="005918CA">
      <w:pPr>
        <w:jc w:val="both"/>
        <w:rPr>
          <w:rFonts w:eastAsia="Arial"/>
        </w:rPr>
      </w:pPr>
    </w:p>
    <w:p w:rsidR="00524C36" w:rsidRDefault="001722D6" w:rsidP="001722D6">
      <w:pPr>
        <w:jc w:val="both"/>
        <w:rPr>
          <w:rFonts w:eastAsia="Arial"/>
        </w:rPr>
      </w:pPr>
      <w:r w:rsidRPr="00FF6B68">
        <w:rPr>
          <w:rFonts w:eastAsia="Arial"/>
        </w:rPr>
        <w:t>Se verifican en los edificios visitados la existencia de salidas de emergencia, alarmas, disyuntores y elementos de seguridad instalados</w:t>
      </w:r>
      <w:r>
        <w:rPr>
          <w:rFonts w:eastAsia="Arial"/>
        </w:rPr>
        <w:t>; así como la instalación de</w:t>
      </w:r>
      <w:r w:rsidRPr="00FF6B68">
        <w:rPr>
          <w:rFonts w:eastAsia="Arial"/>
        </w:rPr>
        <w:t xml:space="preserve"> los sistemas eléctricos renovados en los Laboratorios  de las Facultades de Ingeniería, Odontología, Ciencias Aplicadas a la Industria, Artes y Diseño, Ciencias Médicas, Ciencias Agrarias y de Ciencias Exactas y Naturales equipados con elementos requeridos para Higiene y Seguridad de s</w:t>
      </w:r>
      <w:r>
        <w:rPr>
          <w:rFonts w:eastAsia="Arial"/>
        </w:rPr>
        <w:t xml:space="preserve">us tareas. Alrededor de un 90% </w:t>
      </w:r>
      <w:r w:rsidRPr="00FF6B68">
        <w:rPr>
          <w:rFonts w:eastAsia="Arial"/>
        </w:rPr>
        <w:t>del equipamiento adquirido está en funcionamiento.</w:t>
      </w:r>
      <w:r>
        <w:rPr>
          <w:rFonts w:eastAsia="Arial"/>
        </w:rPr>
        <w:t xml:space="preserve"> En la Facultad de Odontología todo el equipamiento está instalado y en funcionamiento. En la de Medicina sólo </w:t>
      </w:r>
      <w:proofErr w:type="gramStart"/>
      <w:r>
        <w:rPr>
          <w:rFonts w:eastAsia="Arial"/>
        </w:rPr>
        <w:t>faltan</w:t>
      </w:r>
      <w:proofErr w:type="gramEnd"/>
      <w:r>
        <w:rPr>
          <w:rFonts w:eastAsia="Arial"/>
        </w:rPr>
        <w:t xml:space="preserve"> poner en funcionamiento 3 de los 9 lavaojos comprados y el funcionamiento de algunos drogueros y un </w:t>
      </w:r>
      <w:proofErr w:type="spellStart"/>
      <w:r>
        <w:rPr>
          <w:rFonts w:eastAsia="Arial"/>
        </w:rPr>
        <w:t>freezer</w:t>
      </w:r>
      <w:proofErr w:type="spellEnd"/>
      <w:r w:rsidR="007E28AC">
        <w:rPr>
          <w:rFonts w:eastAsia="Arial"/>
        </w:rPr>
        <w:t xml:space="preserve"> (VER 3.3.5)</w:t>
      </w:r>
      <w:r>
        <w:rPr>
          <w:rFonts w:eastAsia="Arial"/>
        </w:rPr>
        <w:t xml:space="preserve">.  </w:t>
      </w:r>
    </w:p>
    <w:p w:rsidR="00524C36" w:rsidRDefault="00524C36" w:rsidP="001722D6">
      <w:pPr>
        <w:jc w:val="both"/>
        <w:rPr>
          <w:rFonts w:eastAsia="Arial"/>
        </w:rPr>
      </w:pPr>
    </w:p>
    <w:p w:rsidR="001722D6" w:rsidRDefault="001722D6" w:rsidP="001722D6">
      <w:pPr>
        <w:jc w:val="both"/>
        <w:rPr>
          <w:rFonts w:eastAsia="Arial"/>
        </w:rPr>
      </w:pPr>
      <w:r>
        <w:rPr>
          <w:rFonts w:eastAsia="Arial"/>
        </w:rPr>
        <w:t xml:space="preserve">En </w:t>
      </w:r>
      <w:r w:rsidRPr="00FF6B68">
        <w:rPr>
          <w:rFonts w:eastAsia="Arial"/>
        </w:rPr>
        <w:t xml:space="preserve">la Facultad de Ciencias Exactas y Naturales se pudo constatar que del equipamiento recibido, </w:t>
      </w:r>
      <w:proofErr w:type="gramStart"/>
      <w:r w:rsidRPr="00FF6B68">
        <w:rPr>
          <w:rFonts w:eastAsia="Arial"/>
        </w:rPr>
        <w:t>faltan</w:t>
      </w:r>
      <w:proofErr w:type="gramEnd"/>
      <w:r w:rsidRPr="00FF6B68">
        <w:rPr>
          <w:rFonts w:eastAsia="Arial"/>
        </w:rPr>
        <w:t xml:space="preserve"> instalar 2 mesadas, 2 lavaojos y 2 campanas que requieren para ser instaladas la apertura de una puerta de emergencia que sigue sin implementarse</w:t>
      </w:r>
      <w:r>
        <w:rPr>
          <w:rFonts w:eastAsia="Arial"/>
        </w:rPr>
        <w:t xml:space="preserve"> y es lo que causa la demora más sustantiva</w:t>
      </w:r>
      <w:r w:rsidRPr="00FF6B68">
        <w:rPr>
          <w:rFonts w:eastAsia="Arial"/>
        </w:rPr>
        <w:t xml:space="preserve">. </w:t>
      </w:r>
      <w:r w:rsidR="009F2396" w:rsidRPr="00FF6B68">
        <w:rPr>
          <w:rFonts w:eastAsia="Arial"/>
        </w:rPr>
        <w:t>En la Fac</w:t>
      </w:r>
      <w:r w:rsidR="009F2396">
        <w:rPr>
          <w:rFonts w:eastAsia="Arial"/>
        </w:rPr>
        <w:t>ultad de Ingeniería d</w:t>
      </w:r>
      <w:r w:rsidR="009F2396" w:rsidRPr="00FF6B68">
        <w:rPr>
          <w:rFonts w:eastAsia="Arial"/>
        </w:rPr>
        <w:t>el equipamiento</w:t>
      </w:r>
      <w:r w:rsidR="009F2396">
        <w:rPr>
          <w:rFonts w:eastAsia="Arial"/>
        </w:rPr>
        <w:t xml:space="preserve"> adquirido: 3 campanas, </w:t>
      </w:r>
      <w:r w:rsidR="009F2396" w:rsidRPr="00FF6B68">
        <w:rPr>
          <w:rFonts w:eastAsia="Arial"/>
        </w:rPr>
        <w:t xml:space="preserve">sólo una está instalada y funcionando, mientras las otras dos se recibieron </w:t>
      </w:r>
      <w:r w:rsidR="009F2396">
        <w:rPr>
          <w:rFonts w:eastAsia="Arial"/>
        </w:rPr>
        <w:t>pero no responden</w:t>
      </w:r>
      <w:r w:rsidR="009F2396" w:rsidRPr="00FF6B68">
        <w:rPr>
          <w:rFonts w:eastAsia="Arial"/>
        </w:rPr>
        <w:t xml:space="preserve"> a las especificaciones requeridas para su instalación con tiraje directo y están siendo adaptadas con recursos propios de la Facultad a través de suplementos y extractores especiales para que las campanas funcionen conforme a las normas  establecidas y de modo eficiente. </w:t>
      </w:r>
      <w:r w:rsidR="009F2396">
        <w:rPr>
          <w:rFonts w:eastAsia="Arial"/>
        </w:rPr>
        <w:t xml:space="preserve"> </w:t>
      </w:r>
      <w:r w:rsidR="009F2396" w:rsidRPr="00A11FA4">
        <w:rPr>
          <w:rFonts w:eastAsia="Arial"/>
        </w:rPr>
        <w:t xml:space="preserve">Por último la visita a la Facultad de Artes y Diseño dio cuenta de la instalación del horno cerámico, la balanza de precisión, la campaña y los guantes recibidos como la totalidad del equipamiento adquirido como parte de este </w:t>
      </w:r>
      <w:r w:rsidR="00FC08CF">
        <w:rPr>
          <w:rFonts w:eastAsia="Arial"/>
        </w:rPr>
        <w:t>PM</w:t>
      </w:r>
      <w:r w:rsidR="009F2396" w:rsidRPr="00A11FA4">
        <w:rPr>
          <w:rFonts w:eastAsia="Arial"/>
        </w:rPr>
        <w:t>.</w:t>
      </w:r>
    </w:p>
    <w:p w:rsidR="009F2396" w:rsidRDefault="009F2396" w:rsidP="001722D6">
      <w:pPr>
        <w:jc w:val="both"/>
        <w:rPr>
          <w:rFonts w:eastAsia="Arial"/>
        </w:rPr>
      </w:pPr>
    </w:p>
    <w:p w:rsidR="001722D6" w:rsidRPr="00FF6B68" w:rsidRDefault="001722D6" w:rsidP="001722D6">
      <w:pPr>
        <w:jc w:val="both"/>
        <w:rPr>
          <w:rFonts w:eastAsia="Arial"/>
        </w:rPr>
      </w:pPr>
      <w:r w:rsidRPr="00FF6B68">
        <w:rPr>
          <w:rFonts w:eastAsia="Arial"/>
        </w:rPr>
        <w:t>En suma los materiales están pero se los aprovecha parcialmente por falta de instalaciones y materiales complementarios que requieren una escasa inversión financiera, pero que son necesarios</w:t>
      </w:r>
      <w:r w:rsidR="009F2396">
        <w:rPr>
          <w:rFonts w:eastAsia="Arial"/>
        </w:rPr>
        <w:t xml:space="preserve"> para evitar accidentes o desperfectos.</w:t>
      </w:r>
    </w:p>
    <w:p w:rsidR="001722D6" w:rsidRPr="00FF6B68" w:rsidRDefault="001722D6" w:rsidP="001722D6">
      <w:pPr>
        <w:jc w:val="both"/>
        <w:rPr>
          <w:rFonts w:eastAsia="Arial"/>
        </w:rPr>
      </w:pPr>
    </w:p>
    <w:p w:rsidR="00C710E0" w:rsidRPr="00935C34" w:rsidRDefault="00C710E0" w:rsidP="00935C34">
      <w:pPr>
        <w:jc w:val="both"/>
        <w:rPr>
          <w:rFonts w:eastAsia="Arial"/>
        </w:rPr>
      </w:pPr>
    </w:p>
    <w:p w:rsidR="00BA5A9E" w:rsidRDefault="00BA5A9E" w:rsidP="00451A09">
      <w:pPr>
        <w:jc w:val="both"/>
        <w:rPr>
          <w:b/>
        </w:rPr>
      </w:pPr>
      <w:r w:rsidRPr="001A0654">
        <w:rPr>
          <w:b/>
        </w:rPr>
        <w:t>Lecciones aprendidas y sugerencias</w:t>
      </w:r>
      <w:r w:rsidR="001A0654">
        <w:rPr>
          <w:b/>
        </w:rPr>
        <w:t>:</w:t>
      </w:r>
    </w:p>
    <w:p w:rsidR="00FB4CCA" w:rsidRDefault="00FB4CCA" w:rsidP="00451A09">
      <w:pPr>
        <w:jc w:val="both"/>
        <w:rPr>
          <w:b/>
        </w:rPr>
      </w:pPr>
    </w:p>
    <w:p w:rsidR="00FB4CCA" w:rsidRDefault="00CF08E2" w:rsidP="00451A09">
      <w:pPr>
        <w:jc w:val="both"/>
      </w:pPr>
      <w:r>
        <w:t xml:space="preserve">Conforme a la síntesis enunciada en el ítem 7 de este informe, es posible inferir que la </w:t>
      </w:r>
      <w:r w:rsidR="00FB4CCA">
        <w:t xml:space="preserve">estrategia implementada por la UNCUYO en relación con el </w:t>
      </w:r>
      <w:r w:rsidR="00FC08CF">
        <w:t>PM</w:t>
      </w:r>
      <w:r w:rsidR="00FB4CCA">
        <w:t xml:space="preserve">, si bien se respaldó en asesoramiento externo al momento de implementar los cambios y mejoras -por razones económicas y sus características institucionales internas- decidió modificar el diagrama de la Secretaría de C y T transformándola en SIIP, </w:t>
      </w:r>
      <w:r w:rsidR="00DA4B08">
        <w:t xml:space="preserve">capacitando a su personal administrativo, de servicios y técnicos, </w:t>
      </w:r>
      <w:r>
        <w:t>que le permitieron</w:t>
      </w:r>
      <w:r w:rsidR="00DA4B08">
        <w:t xml:space="preserve"> acercarse en un alto porcentaje a los fondos externos recibidos, pero esencialmente apostando al </w:t>
      </w:r>
      <w:r w:rsidR="00D02A66">
        <w:t xml:space="preserve">insumo de su propio presupuesto. El esfuerzo </w:t>
      </w:r>
      <w:r w:rsidR="00284039">
        <w:t xml:space="preserve">y compromiso de la UNCUYO y su gente </w:t>
      </w:r>
      <w:r w:rsidR="00FD3F6F">
        <w:t xml:space="preserve">merecen </w:t>
      </w:r>
      <w:r w:rsidR="00D02A66">
        <w:t>destacarse.</w:t>
      </w:r>
    </w:p>
    <w:p w:rsidR="004F5B5F" w:rsidRDefault="004F5B5F" w:rsidP="00451A09">
      <w:pPr>
        <w:jc w:val="both"/>
      </w:pPr>
    </w:p>
    <w:p w:rsidR="00BC09D4" w:rsidRDefault="004F5B5F" w:rsidP="00451A09">
      <w:pPr>
        <w:jc w:val="both"/>
      </w:pPr>
      <w:r>
        <w:t xml:space="preserve">El objetivo general del </w:t>
      </w:r>
      <w:r w:rsidR="00FC08CF">
        <w:t>PM</w:t>
      </w:r>
      <w:r>
        <w:t xml:space="preserve">  y las sugerencias de la CEE se mantuvieron</w:t>
      </w:r>
      <w:r w:rsidR="00A655DA">
        <w:t xml:space="preserve"> y cumplieron en sus líneas principales</w:t>
      </w:r>
      <w:r>
        <w:t>.</w:t>
      </w:r>
      <w:r w:rsidR="00A65629">
        <w:t xml:space="preserve"> Las demoras en la aprobación de algunos de los instrumentos normativos (Manual de Procedimientos, por ejemplo) se debieron a las </w:t>
      </w:r>
      <w:r w:rsidR="00A655DA">
        <w:t>dilaciones</w:t>
      </w:r>
      <w:r w:rsidR="00A65629">
        <w:t xml:space="preserve"> </w:t>
      </w:r>
      <w:r w:rsidR="00A65629">
        <w:lastRenderedPageBreak/>
        <w:t xml:space="preserve">surgidas para considerarlas en el CS, conforme </w:t>
      </w:r>
      <w:r w:rsidR="00A655DA">
        <w:t>se deduce de</w:t>
      </w:r>
      <w:r w:rsidR="00A65629">
        <w:t xml:space="preserve"> las entrevistas y la documentación presentada.</w:t>
      </w:r>
      <w:r w:rsidR="00BC09D4">
        <w:t xml:space="preserve"> </w:t>
      </w:r>
      <w:r w:rsidR="00D50F21">
        <w:t xml:space="preserve">Las acciones en Seguridad Laboral </w:t>
      </w:r>
      <w:r w:rsidR="004D6FF4">
        <w:t xml:space="preserve">y edilicias </w:t>
      </w:r>
      <w:r w:rsidR="00D50F21">
        <w:t>han sido importantes (VER ítem 6.4)</w:t>
      </w:r>
    </w:p>
    <w:p w:rsidR="00BC09D4" w:rsidRDefault="00BC09D4" w:rsidP="00451A09">
      <w:pPr>
        <w:jc w:val="both"/>
      </w:pPr>
    </w:p>
    <w:p w:rsidR="004F5B5F" w:rsidRDefault="00BC09D4" w:rsidP="00451A09">
      <w:pPr>
        <w:jc w:val="both"/>
      </w:pPr>
      <w:r>
        <w:t xml:space="preserve">En materia de Conectividad y Sistema </w:t>
      </w:r>
      <w:r w:rsidR="00A65629">
        <w:t xml:space="preserve"> </w:t>
      </w:r>
      <w:r>
        <w:t>de Información Integrado, las metas se cumplieron en un alto porcentaje, más allá de las demoras, permitiendo modernizar e interconectar las distintas UUAA y también a la comunidad universitaria y la del entorno empresarial</w:t>
      </w:r>
      <w:r w:rsidR="007D7941">
        <w:t xml:space="preserve">, aunque </w:t>
      </w:r>
      <w:r w:rsidR="00A655DA">
        <w:t xml:space="preserve">en este último aspecto fuera </w:t>
      </w:r>
      <w:r w:rsidR="003978FB">
        <w:t>de modo inc</w:t>
      </w:r>
      <w:r w:rsidR="007D7941">
        <w:t>ipiente.</w:t>
      </w:r>
      <w:r w:rsidR="00B408BA">
        <w:t xml:space="preserve"> El número de becas y proyectos con participación de sectores privados, debiera ampliarse </w:t>
      </w:r>
      <w:r w:rsidR="00A655DA">
        <w:t xml:space="preserve">en actores y número acordado </w:t>
      </w:r>
      <w:r w:rsidR="00B408BA">
        <w:t>para dar mayor visibilidad al conocimiento generado en la UNCUYO y plantear la importanci</w:t>
      </w:r>
      <w:r w:rsidR="007623F5">
        <w:t>a de la transferencia del mismo fuera del ámbito académico-científico.</w:t>
      </w:r>
    </w:p>
    <w:p w:rsidR="00D9699E" w:rsidRDefault="00D9699E" w:rsidP="00451A09">
      <w:pPr>
        <w:jc w:val="both"/>
      </w:pPr>
    </w:p>
    <w:p w:rsidR="00D9699E" w:rsidRDefault="00D9699E" w:rsidP="00451A09">
      <w:pPr>
        <w:jc w:val="both"/>
      </w:pPr>
      <w:r>
        <w:t>Respecto de la evaluación de proyectos, más allá de la informatización del proceso de presentación y evaluación de los mismos</w:t>
      </w:r>
      <w:r w:rsidR="006951F6">
        <w:t>, que ha resultado un adelanto significativo para la UNCUYO,</w:t>
      </w:r>
      <w:r>
        <w:t xml:space="preserve"> sería interesante mantener una estrecha relación entre el subsidio </w:t>
      </w:r>
      <w:r w:rsidR="006951F6">
        <w:t xml:space="preserve">otorgado </w:t>
      </w:r>
      <w:r>
        <w:t xml:space="preserve">y la calificación que la evaluación </w:t>
      </w:r>
      <w:r w:rsidR="006951F6">
        <w:t>pondere</w:t>
      </w:r>
      <w:r>
        <w:t xml:space="preserve"> acerca de su aprobación y su desarrollo de resultados; apostando más</w:t>
      </w:r>
      <w:r w:rsidR="00E623DC">
        <w:t xml:space="preserve"> a la equidad </w:t>
      </w:r>
      <w:r w:rsidR="006951F6">
        <w:t xml:space="preserve">en materia de calidad científica, </w:t>
      </w:r>
      <w:r w:rsidR="00E623DC">
        <w:t>que a la igualdad generalizada.</w:t>
      </w:r>
    </w:p>
    <w:p w:rsidR="00A62F5A" w:rsidRDefault="00A62F5A" w:rsidP="00451A09">
      <w:pPr>
        <w:jc w:val="both"/>
      </w:pPr>
    </w:p>
    <w:p w:rsidR="00A62F5A" w:rsidRDefault="00A62F5A" w:rsidP="00451A09">
      <w:pPr>
        <w:jc w:val="both"/>
      </w:pPr>
      <w:r>
        <w:t xml:space="preserve">El </w:t>
      </w:r>
      <w:r w:rsidR="00FC08CF">
        <w:t>PM</w:t>
      </w:r>
      <w:r>
        <w:t xml:space="preserve"> de la UNCUYO hizo posible mejorar la calidad institucional, el aprovechamiento de</w:t>
      </w:r>
      <w:r w:rsidR="000A433C">
        <w:t xml:space="preserve"> los</w:t>
      </w:r>
      <w:r>
        <w:t xml:space="preserve"> recursos financieros, la capacitación del personal,</w:t>
      </w:r>
      <w:r w:rsidR="000A433C">
        <w:t xml:space="preserve"> </w:t>
      </w:r>
      <w:r w:rsidR="000A433C" w:rsidRPr="006418F9">
        <w:t>la formación y labor de los investigadores</w:t>
      </w:r>
      <w:r w:rsidR="000A433C">
        <w:t>,</w:t>
      </w:r>
      <w:r>
        <w:t xml:space="preserve"> la seguridad laboral y el equipamiento, más allá de las demoras en la instalación de parte del mismo</w:t>
      </w:r>
      <w:r w:rsidR="000A433C">
        <w:t>,</w:t>
      </w:r>
      <w:r>
        <w:t xml:space="preserve"> no obstante estar ya distribuido en las respectivas UUAA.</w:t>
      </w:r>
    </w:p>
    <w:p w:rsidR="000A433C" w:rsidRDefault="000A433C" w:rsidP="00451A09">
      <w:pPr>
        <w:jc w:val="both"/>
      </w:pPr>
    </w:p>
    <w:p w:rsidR="000A433C" w:rsidRDefault="000A433C" w:rsidP="00451A09">
      <w:pPr>
        <w:jc w:val="both"/>
      </w:pPr>
      <w:r>
        <w:t xml:space="preserve">La experiencia del </w:t>
      </w:r>
      <w:r w:rsidR="00FC08CF">
        <w:t>PM</w:t>
      </w:r>
      <w:r>
        <w:t xml:space="preserve"> aquí descripta y ponderada confirma el beneficio de contar con un proceso propio y externo de evaluación y la implementación de un programa de mejoras que ha permitido consolidar el desarrollo institucional, superar rasgos de endogamia y trascender a la comunidad en la cual se inserta la UNCUYO</w:t>
      </w:r>
      <w:r w:rsidR="0001403C">
        <w:t>.</w:t>
      </w:r>
      <w:r w:rsidR="0057649B">
        <w:t>-----------------</w:t>
      </w:r>
    </w:p>
    <w:p w:rsidR="00EC489E" w:rsidRDefault="00EC489E" w:rsidP="00451A09">
      <w:pPr>
        <w:jc w:val="both"/>
      </w:pPr>
    </w:p>
    <w:p w:rsidR="00EC489E" w:rsidRDefault="00EC489E" w:rsidP="00451A09">
      <w:pPr>
        <w:jc w:val="both"/>
        <w:rPr>
          <w:u w:val="single"/>
        </w:rPr>
      </w:pPr>
      <w:r w:rsidRPr="00EC489E">
        <w:rPr>
          <w:u w:val="single"/>
        </w:rPr>
        <w:t>SIGLAS:</w:t>
      </w:r>
    </w:p>
    <w:p w:rsidR="006C3E44" w:rsidRDefault="006C3E44" w:rsidP="00451A09">
      <w:pPr>
        <w:jc w:val="both"/>
        <w:rPr>
          <w:u w:val="single"/>
        </w:rPr>
      </w:pPr>
    </w:p>
    <w:p w:rsidR="006C3E44" w:rsidRDefault="006C3E44" w:rsidP="00451A09">
      <w:pPr>
        <w:jc w:val="both"/>
      </w:pPr>
      <w:r w:rsidRPr="006C3E44">
        <w:t xml:space="preserve">CEE: </w:t>
      </w:r>
      <w:r>
        <w:t>Comisión Evaluadora Externa</w:t>
      </w:r>
    </w:p>
    <w:p w:rsidR="00B317D7" w:rsidRDefault="00B317D7" w:rsidP="00451A09">
      <w:pPr>
        <w:jc w:val="both"/>
        <w:rPr>
          <w:rFonts w:eastAsia="Bookman Old Style"/>
        </w:rPr>
      </w:pPr>
      <w:r>
        <w:rPr>
          <w:rFonts w:eastAsia="Bookman Old Style"/>
        </w:rPr>
        <w:t xml:space="preserve">IA: </w:t>
      </w:r>
      <w:r w:rsidRPr="009B278A">
        <w:rPr>
          <w:rFonts w:eastAsia="Bookman Old Style"/>
        </w:rPr>
        <w:t xml:space="preserve">Informe de Autoevaluación </w:t>
      </w:r>
    </w:p>
    <w:p w:rsidR="00B317D7" w:rsidRDefault="00B317D7" w:rsidP="00451A09">
      <w:pPr>
        <w:jc w:val="both"/>
        <w:rPr>
          <w:rFonts w:eastAsia="Bookman Old Style"/>
        </w:rPr>
      </w:pPr>
      <w:r>
        <w:rPr>
          <w:rFonts w:eastAsia="Bookman Old Style"/>
        </w:rPr>
        <w:t>I+D</w:t>
      </w:r>
      <w:r w:rsidR="00AC15B0">
        <w:rPr>
          <w:rFonts w:eastAsia="Bookman Old Style"/>
        </w:rPr>
        <w:t>: Investigación y Desarrollo</w:t>
      </w:r>
    </w:p>
    <w:p w:rsidR="00B317D7" w:rsidRDefault="00B317D7" w:rsidP="00451A09">
      <w:pPr>
        <w:jc w:val="both"/>
        <w:rPr>
          <w:rFonts w:eastAsia="Bookman Old Style"/>
        </w:rPr>
      </w:pPr>
      <w:r>
        <w:rPr>
          <w:rFonts w:eastAsia="Bookman Old Style"/>
        </w:rPr>
        <w:t>IEE:</w:t>
      </w:r>
      <w:r w:rsidRPr="009B278A">
        <w:rPr>
          <w:rFonts w:eastAsia="Bookman Old Style"/>
        </w:rPr>
        <w:t xml:space="preserve"> Inf</w:t>
      </w:r>
      <w:r>
        <w:rPr>
          <w:rFonts w:eastAsia="Bookman Old Style"/>
        </w:rPr>
        <w:t xml:space="preserve">orme de Evaluación Externa </w:t>
      </w:r>
    </w:p>
    <w:p w:rsidR="00B317D7" w:rsidRPr="00B317D7" w:rsidRDefault="00B317D7" w:rsidP="00451A09">
      <w:pPr>
        <w:jc w:val="both"/>
        <w:rPr>
          <w:rFonts w:eastAsia="Bookman Old Style"/>
        </w:rPr>
      </w:pPr>
      <w:r w:rsidRPr="009B278A">
        <w:rPr>
          <w:rFonts w:eastAsia="Bookman Old Style"/>
        </w:rPr>
        <w:t>IFPM</w:t>
      </w:r>
      <w:r>
        <w:rPr>
          <w:rFonts w:eastAsia="Bookman Old Style"/>
        </w:rPr>
        <w:t xml:space="preserve">: </w:t>
      </w:r>
      <w:r w:rsidRPr="009B278A">
        <w:rPr>
          <w:rFonts w:eastAsia="Bookman Old Style"/>
        </w:rPr>
        <w:t>Informe Técnico Final del</w:t>
      </w:r>
      <w:r w:rsidR="00AC15B0">
        <w:rPr>
          <w:rFonts w:eastAsia="Bookman Old Style"/>
        </w:rPr>
        <w:t xml:space="preserve"> Plan de</w:t>
      </w:r>
      <w:r w:rsidRPr="009B278A">
        <w:rPr>
          <w:rFonts w:eastAsia="Bookman Old Style"/>
        </w:rPr>
        <w:t xml:space="preserve"> Mejoramiento </w:t>
      </w:r>
    </w:p>
    <w:p w:rsidR="006C3E44" w:rsidRDefault="00FC08CF" w:rsidP="00451A09">
      <w:pPr>
        <w:jc w:val="both"/>
      </w:pPr>
      <w:r>
        <w:t>PM</w:t>
      </w:r>
      <w:r w:rsidR="006C3E44">
        <w:t>: Plan de Mejoramiento Institucional</w:t>
      </w:r>
    </w:p>
    <w:p w:rsidR="004F7E25" w:rsidRPr="006C3E44" w:rsidRDefault="004F7E25" w:rsidP="00451A09">
      <w:pPr>
        <w:jc w:val="both"/>
      </w:pPr>
      <w:r>
        <w:t xml:space="preserve">SIGEVA: </w:t>
      </w:r>
      <w:r w:rsidRPr="004F7E25">
        <w:rPr>
          <w:rFonts w:eastAsia="Arial"/>
          <w:color w:val="000000"/>
          <w:highlight w:val="white"/>
        </w:rPr>
        <w:t>Sistema Integral de Gestión y Evaluación</w:t>
      </w:r>
    </w:p>
    <w:p w:rsidR="00EC489E" w:rsidRDefault="00EC489E" w:rsidP="00451A09">
      <w:pPr>
        <w:jc w:val="both"/>
      </w:pPr>
      <w:r>
        <w:t>SIIP: Secretaría de Investigación, Internacionales y Posgrado</w:t>
      </w:r>
    </w:p>
    <w:p w:rsidR="00EC489E" w:rsidRDefault="00EC489E" w:rsidP="00451A09">
      <w:pPr>
        <w:jc w:val="both"/>
      </w:pPr>
      <w:r>
        <w:t>UA: Unidad Académica</w:t>
      </w:r>
    </w:p>
    <w:p w:rsidR="00EC489E" w:rsidRDefault="00EC489E" w:rsidP="00451A09">
      <w:pPr>
        <w:jc w:val="both"/>
      </w:pPr>
      <w:r>
        <w:t>UNCUYO: Universidad Nacional de Cuyo</w:t>
      </w:r>
    </w:p>
    <w:p w:rsidR="002842C3" w:rsidRDefault="002842C3" w:rsidP="00451A09">
      <w:pPr>
        <w:jc w:val="both"/>
      </w:pPr>
    </w:p>
    <w:p w:rsidR="002842C3" w:rsidRDefault="00176F66" w:rsidP="00451A09">
      <w:pPr>
        <w:jc w:val="both"/>
      </w:pPr>
      <w:r>
        <w:rPr>
          <w:noProof/>
          <w:lang w:val="es-AR"/>
        </w:rPr>
        <w:drawing>
          <wp:inline distT="0" distB="0" distL="0" distR="0">
            <wp:extent cx="1729282" cy="847252"/>
            <wp:effectExtent l="19050" t="0" r="4268" b="0"/>
            <wp:docPr id="2" name="Imagen 1" descr="C:\Users\ngirbal\Desktop\FIRMA NOEMI.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girbal\Desktop\FIRMA NOEMI.bmp"/>
                    <pic:cNvPicPr>
                      <a:picLocks noChangeAspect="1" noChangeArrowheads="1"/>
                    </pic:cNvPicPr>
                  </pic:nvPicPr>
                  <pic:blipFill>
                    <a:blip r:embed="rId18" cstate="print"/>
                    <a:srcRect/>
                    <a:stretch>
                      <a:fillRect/>
                    </a:stretch>
                  </pic:blipFill>
                  <pic:spPr bwMode="auto">
                    <a:xfrm>
                      <a:off x="0" y="0"/>
                      <a:ext cx="1736233" cy="850658"/>
                    </a:xfrm>
                    <a:prstGeom prst="rect">
                      <a:avLst/>
                    </a:prstGeom>
                    <a:noFill/>
                    <a:ln w="9525">
                      <a:noFill/>
                      <a:miter lim="800000"/>
                      <a:headEnd/>
                      <a:tailEnd/>
                    </a:ln>
                  </pic:spPr>
                </pic:pic>
              </a:graphicData>
            </a:graphic>
          </wp:inline>
        </w:drawing>
      </w:r>
    </w:p>
    <w:p w:rsidR="002842C3" w:rsidRPr="00353662" w:rsidRDefault="002842C3" w:rsidP="00451A09">
      <w:pPr>
        <w:jc w:val="both"/>
      </w:pPr>
      <w:r>
        <w:t xml:space="preserve">Noemí M. </w:t>
      </w:r>
      <w:proofErr w:type="spellStart"/>
      <w:r>
        <w:t>Girbal-Blacha</w:t>
      </w:r>
      <w:proofErr w:type="spellEnd"/>
      <w:r>
        <w:t>.</w:t>
      </w:r>
    </w:p>
    <w:sectPr w:rsidR="002842C3" w:rsidRPr="00353662" w:rsidSect="00573E70">
      <w:head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42E" w:rsidRDefault="0020642E" w:rsidP="00C710E0">
      <w:r>
        <w:separator/>
      </w:r>
    </w:p>
  </w:endnote>
  <w:endnote w:type="continuationSeparator" w:id="0">
    <w:p w:rsidR="0020642E" w:rsidRDefault="0020642E" w:rsidP="00C7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42E" w:rsidRDefault="0020642E" w:rsidP="00C710E0">
      <w:r>
        <w:separator/>
      </w:r>
    </w:p>
  </w:footnote>
  <w:footnote w:type="continuationSeparator" w:id="0">
    <w:p w:rsidR="0020642E" w:rsidRDefault="0020642E" w:rsidP="00C710E0">
      <w:r>
        <w:continuationSeparator/>
      </w:r>
    </w:p>
  </w:footnote>
  <w:footnote w:id="1">
    <w:p w:rsidR="0020642E" w:rsidRPr="00050111" w:rsidRDefault="0020642E">
      <w:pPr>
        <w:pStyle w:val="Textonotapie"/>
      </w:pPr>
      <w:r>
        <w:rPr>
          <w:rStyle w:val="Refdenotaalpie"/>
        </w:rPr>
        <w:footnoteRef/>
      </w:r>
      <w:r>
        <w:t xml:space="preserve"> </w:t>
      </w:r>
      <w:r w:rsidRPr="00050111">
        <w:t>Ministerio de Ciencia, Tecnología e Innovación Productiva (MINCYT),ahora Ministerio de Educación, Cultura, Ciencia y Tecnología (MECCYT)</w:t>
      </w:r>
    </w:p>
  </w:footnote>
  <w:footnote w:id="2">
    <w:p w:rsidR="0020642E" w:rsidRPr="00F16D0F" w:rsidRDefault="0020642E" w:rsidP="00050111">
      <w:pPr>
        <w:pStyle w:val="Textonotapie"/>
      </w:pPr>
      <w:r>
        <w:rPr>
          <w:rStyle w:val="Refdenotaalpie"/>
        </w:rPr>
        <w:footnoteRef/>
      </w:r>
      <w:r>
        <w:t xml:space="preserve"> Según reformulación del Plan de mejoramiento. </w:t>
      </w:r>
    </w:p>
  </w:footnote>
  <w:footnote w:id="3">
    <w:p w:rsidR="0020642E" w:rsidRDefault="0020642E" w:rsidP="00695805">
      <w:pPr>
        <w:jc w:val="both"/>
        <w:rPr>
          <w:color w:val="000000"/>
          <w:sz w:val="20"/>
          <w:szCs w:val="20"/>
        </w:rPr>
      </w:pPr>
      <w:r>
        <w:rPr>
          <w:vertAlign w:val="superscript"/>
        </w:rPr>
        <w:footnoteRef/>
      </w:r>
      <w:r>
        <w:rPr>
          <w:color w:val="000000"/>
          <w:sz w:val="20"/>
          <w:szCs w:val="20"/>
        </w:rPr>
        <w:t xml:space="preserve"> Descripción de la situación previa a la implementación del PM en relación con la línea de mejoramiento analizada.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3866"/>
      <w:docPartObj>
        <w:docPartGallery w:val="Page Numbers (Top of Page)"/>
        <w:docPartUnique/>
      </w:docPartObj>
    </w:sdtPr>
    <w:sdtContent>
      <w:p w:rsidR="0020642E" w:rsidRDefault="0020642E">
        <w:pPr>
          <w:pStyle w:val="Encabezado"/>
          <w:jc w:val="right"/>
        </w:pPr>
        <w:r>
          <w:fldChar w:fldCharType="begin"/>
        </w:r>
        <w:r>
          <w:instrText xml:space="preserve"> PAGE   \* MERGEFORMAT </w:instrText>
        </w:r>
        <w:r>
          <w:fldChar w:fldCharType="separate"/>
        </w:r>
        <w:r w:rsidR="00935E9B">
          <w:rPr>
            <w:noProof/>
          </w:rPr>
          <w:t>12</w:t>
        </w:r>
        <w:r>
          <w:rPr>
            <w:noProof/>
          </w:rPr>
          <w:fldChar w:fldCharType="end"/>
        </w:r>
      </w:p>
    </w:sdtContent>
  </w:sdt>
  <w:p w:rsidR="0020642E" w:rsidRDefault="002064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0C8A"/>
    <w:multiLevelType w:val="multilevel"/>
    <w:tmpl w:val="0C0A001D"/>
    <w:styleLink w:val="EstiloAdriana"/>
    <w:lvl w:ilvl="0">
      <w:start w:val="1"/>
      <w:numFmt w:val="bullet"/>
      <w:lvlText w:val=""/>
      <w:lvlJc w:val="left"/>
      <w:pPr>
        <w:ind w:left="360" w:hanging="360"/>
      </w:pPr>
      <w:rPr>
        <w:rFonts w:ascii="Wingdings" w:hAnsi="Wingdings"/>
        <w:sz w:val="16"/>
      </w:rPr>
    </w:lvl>
    <w:lvl w:ilvl="1">
      <w:start w:val="1"/>
      <w:numFmt w:val="bullet"/>
      <w:lvlText w:val=""/>
      <w:lvlJc w:val="left"/>
      <w:pPr>
        <w:ind w:left="720" w:hanging="360"/>
      </w:pPr>
      <w:rPr>
        <w:rFonts w:ascii="Wingdings" w:hAnsi="Wingdings" w:hint="default"/>
        <w:sz w:val="1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F0D1BB9"/>
    <w:multiLevelType w:val="multilevel"/>
    <w:tmpl w:val="7360A02E"/>
    <w:lvl w:ilvl="0">
      <w:start w:val="4"/>
      <w:numFmt w:val="decimal"/>
      <w:lvlText w:val="%1."/>
      <w:lvlJc w:val="left"/>
      <w:pPr>
        <w:ind w:left="540" w:hanging="540"/>
      </w:pPr>
      <w:rPr>
        <w:rFonts w:eastAsia="Arial" w:hint="default"/>
      </w:rPr>
    </w:lvl>
    <w:lvl w:ilvl="1">
      <w:start w:val="3"/>
      <w:numFmt w:val="decimal"/>
      <w:lvlText w:val="%1.%2."/>
      <w:lvlJc w:val="left"/>
      <w:pPr>
        <w:ind w:left="540" w:hanging="540"/>
      </w:pPr>
      <w:rPr>
        <w:rFonts w:eastAsia="Arial" w:hint="default"/>
      </w:rPr>
    </w:lvl>
    <w:lvl w:ilvl="2">
      <w:start w:val="3"/>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
    <w:nsid w:val="120E57BD"/>
    <w:multiLevelType w:val="multilevel"/>
    <w:tmpl w:val="4B546C6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02643B"/>
    <w:multiLevelType w:val="multilevel"/>
    <w:tmpl w:val="E7985C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1F4B4165"/>
    <w:multiLevelType w:val="multilevel"/>
    <w:tmpl w:val="F8F8D532"/>
    <w:lvl w:ilvl="0">
      <w:start w:val="4"/>
      <w:numFmt w:val="decimal"/>
      <w:lvlText w:val="%1."/>
      <w:lvlJc w:val="left"/>
      <w:pPr>
        <w:ind w:left="540" w:hanging="540"/>
      </w:pPr>
      <w:rPr>
        <w:rFonts w:eastAsia="Arial" w:hint="default"/>
      </w:rPr>
    </w:lvl>
    <w:lvl w:ilvl="1">
      <w:start w:val="3"/>
      <w:numFmt w:val="decimal"/>
      <w:lvlText w:val="%1.%2."/>
      <w:lvlJc w:val="left"/>
      <w:pPr>
        <w:ind w:left="540" w:hanging="540"/>
      </w:pPr>
      <w:rPr>
        <w:rFonts w:eastAsia="Arial" w:hint="default"/>
      </w:rPr>
    </w:lvl>
    <w:lvl w:ilvl="2">
      <w:start w:val="3"/>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5">
    <w:nsid w:val="23C15100"/>
    <w:multiLevelType w:val="multilevel"/>
    <w:tmpl w:val="646AC05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83B07F8"/>
    <w:multiLevelType w:val="hybridMultilevel"/>
    <w:tmpl w:val="CA48B174"/>
    <w:lvl w:ilvl="0" w:tplc="4B4AE71E">
      <w:start w:val="1"/>
      <w:numFmt w:val="bullet"/>
      <w:lvlText w:val=""/>
      <w:lvlJc w:val="left"/>
      <w:pPr>
        <w:ind w:left="360" w:hanging="360"/>
      </w:pPr>
      <w:rPr>
        <w:rFonts w:ascii="Wingdings" w:hAnsi="Wingdings" w:hint="default"/>
        <w:b w:val="0"/>
        <w:i w:val="0"/>
        <w:sz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28EA47C8"/>
    <w:multiLevelType w:val="multilevel"/>
    <w:tmpl w:val="26BEBBE0"/>
    <w:lvl w:ilvl="0">
      <w:start w:val="4"/>
      <w:numFmt w:val="decimal"/>
      <w:lvlText w:val="%1."/>
      <w:lvlJc w:val="left"/>
      <w:pPr>
        <w:ind w:left="585" w:hanging="585"/>
      </w:pPr>
      <w:rPr>
        <w:rFonts w:ascii="Arial" w:eastAsia="Arial" w:hAnsi="Arial" w:cs="Arial" w:hint="default"/>
        <w:b/>
      </w:rPr>
    </w:lvl>
    <w:lvl w:ilvl="1">
      <w:start w:val="3"/>
      <w:numFmt w:val="decimal"/>
      <w:lvlText w:val="%1.%2."/>
      <w:lvlJc w:val="left"/>
      <w:pPr>
        <w:ind w:left="585" w:hanging="585"/>
      </w:pPr>
      <w:rPr>
        <w:rFonts w:ascii="Arial" w:eastAsia="Arial" w:hAnsi="Arial" w:cs="Arial" w:hint="default"/>
        <w:b/>
      </w:rPr>
    </w:lvl>
    <w:lvl w:ilvl="2">
      <w:start w:val="1"/>
      <w:numFmt w:val="decimal"/>
      <w:lvlText w:val="%1.%2.%3."/>
      <w:lvlJc w:val="left"/>
      <w:pPr>
        <w:ind w:left="720" w:hanging="720"/>
      </w:pPr>
      <w:rPr>
        <w:rFonts w:ascii="Arial" w:eastAsia="Arial" w:hAnsi="Arial" w:cs="Arial" w:hint="default"/>
        <w:b/>
      </w:rPr>
    </w:lvl>
    <w:lvl w:ilvl="3">
      <w:start w:val="1"/>
      <w:numFmt w:val="decimal"/>
      <w:lvlText w:val="%1.%2.%3.%4."/>
      <w:lvlJc w:val="left"/>
      <w:pPr>
        <w:ind w:left="720" w:hanging="720"/>
      </w:pPr>
      <w:rPr>
        <w:rFonts w:ascii="Arial" w:eastAsia="Arial" w:hAnsi="Arial" w:cs="Arial" w:hint="default"/>
        <w:b/>
      </w:rPr>
    </w:lvl>
    <w:lvl w:ilvl="4">
      <w:start w:val="1"/>
      <w:numFmt w:val="decimal"/>
      <w:lvlText w:val="%1.%2.%3.%4.%5."/>
      <w:lvlJc w:val="left"/>
      <w:pPr>
        <w:ind w:left="1080" w:hanging="1080"/>
      </w:pPr>
      <w:rPr>
        <w:rFonts w:ascii="Arial" w:eastAsia="Arial" w:hAnsi="Arial" w:cs="Arial" w:hint="default"/>
        <w:b/>
      </w:rPr>
    </w:lvl>
    <w:lvl w:ilvl="5">
      <w:start w:val="1"/>
      <w:numFmt w:val="decimal"/>
      <w:lvlText w:val="%1.%2.%3.%4.%5.%6."/>
      <w:lvlJc w:val="left"/>
      <w:pPr>
        <w:ind w:left="1080" w:hanging="1080"/>
      </w:pPr>
      <w:rPr>
        <w:rFonts w:ascii="Arial" w:eastAsia="Arial" w:hAnsi="Arial" w:cs="Arial" w:hint="default"/>
        <w:b/>
      </w:rPr>
    </w:lvl>
    <w:lvl w:ilvl="6">
      <w:start w:val="1"/>
      <w:numFmt w:val="decimal"/>
      <w:lvlText w:val="%1.%2.%3.%4.%5.%6.%7."/>
      <w:lvlJc w:val="left"/>
      <w:pPr>
        <w:ind w:left="1440" w:hanging="1440"/>
      </w:pPr>
      <w:rPr>
        <w:rFonts w:ascii="Arial" w:eastAsia="Arial" w:hAnsi="Arial" w:cs="Arial" w:hint="default"/>
        <w:b/>
      </w:rPr>
    </w:lvl>
    <w:lvl w:ilvl="7">
      <w:start w:val="1"/>
      <w:numFmt w:val="decimal"/>
      <w:lvlText w:val="%1.%2.%3.%4.%5.%6.%7.%8."/>
      <w:lvlJc w:val="left"/>
      <w:pPr>
        <w:ind w:left="1440" w:hanging="1440"/>
      </w:pPr>
      <w:rPr>
        <w:rFonts w:ascii="Arial" w:eastAsia="Arial" w:hAnsi="Arial" w:cs="Arial" w:hint="default"/>
        <w:b/>
      </w:rPr>
    </w:lvl>
    <w:lvl w:ilvl="8">
      <w:start w:val="1"/>
      <w:numFmt w:val="decimal"/>
      <w:lvlText w:val="%1.%2.%3.%4.%5.%6.%7.%8.%9."/>
      <w:lvlJc w:val="left"/>
      <w:pPr>
        <w:ind w:left="1800" w:hanging="1800"/>
      </w:pPr>
      <w:rPr>
        <w:rFonts w:ascii="Arial" w:eastAsia="Arial" w:hAnsi="Arial" w:cs="Arial" w:hint="default"/>
        <w:b/>
      </w:rPr>
    </w:lvl>
  </w:abstractNum>
  <w:abstractNum w:abstractNumId="8">
    <w:nsid w:val="2CD81B5C"/>
    <w:multiLevelType w:val="multilevel"/>
    <w:tmpl w:val="B66A8BA4"/>
    <w:lvl w:ilvl="0">
      <w:start w:val="4"/>
      <w:numFmt w:val="decimal"/>
      <w:lvlText w:val="%1."/>
      <w:lvlJc w:val="left"/>
      <w:pPr>
        <w:ind w:left="540" w:hanging="540"/>
      </w:pPr>
      <w:rPr>
        <w:rFonts w:eastAsia="Arial" w:hint="default"/>
      </w:rPr>
    </w:lvl>
    <w:lvl w:ilvl="1">
      <w:start w:val="3"/>
      <w:numFmt w:val="decimal"/>
      <w:lvlText w:val="%1.%2."/>
      <w:lvlJc w:val="left"/>
      <w:pPr>
        <w:ind w:left="540" w:hanging="540"/>
      </w:pPr>
      <w:rPr>
        <w:rFonts w:eastAsia="Arial" w:hint="default"/>
      </w:rPr>
    </w:lvl>
    <w:lvl w:ilvl="2">
      <w:start w:val="3"/>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9">
    <w:nsid w:val="2CEB629E"/>
    <w:multiLevelType w:val="hybridMultilevel"/>
    <w:tmpl w:val="0EEE3410"/>
    <w:lvl w:ilvl="0" w:tplc="4B4AE71E">
      <w:start w:val="1"/>
      <w:numFmt w:val="bullet"/>
      <w:lvlText w:val=""/>
      <w:lvlJc w:val="left"/>
      <w:pPr>
        <w:ind w:left="360" w:hanging="360"/>
      </w:pPr>
      <w:rPr>
        <w:rFonts w:ascii="Wingdings" w:hAnsi="Wingdings" w:hint="default"/>
        <w:b w:val="0"/>
        <w:i w:val="0"/>
        <w:sz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2E610DC0"/>
    <w:multiLevelType w:val="multilevel"/>
    <w:tmpl w:val="6F300808"/>
    <w:lvl w:ilvl="0">
      <w:start w:val="5"/>
      <w:numFmt w:val="decimal"/>
      <w:lvlText w:val="%1."/>
      <w:lvlJc w:val="left"/>
      <w:pPr>
        <w:ind w:left="585" w:hanging="585"/>
      </w:pPr>
      <w:rPr>
        <w:rFonts w:ascii="Arial" w:eastAsia="Arial" w:hAnsi="Arial" w:cs="Arial" w:hint="default"/>
        <w:b/>
      </w:rPr>
    </w:lvl>
    <w:lvl w:ilvl="1">
      <w:start w:val="3"/>
      <w:numFmt w:val="decimal"/>
      <w:lvlText w:val="%1.%2."/>
      <w:lvlJc w:val="left"/>
      <w:pPr>
        <w:ind w:left="585" w:hanging="585"/>
      </w:pPr>
      <w:rPr>
        <w:rFonts w:ascii="Arial" w:eastAsia="Arial" w:hAnsi="Arial" w:cs="Arial" w:hint="default"/>
        <w:b/>
      </w:rPr>
    </w:lvl>
    <w:lvl w:ilvl="2">
      <w:start w:val="1"/>
      <w:numFmt w:val="decimal"/>
      <w:lvlText w:val="%1.%2.%3."/>
      <w:lvlJc w:val="left"/>
      <w:pPr>
        <w:ind w:left="720" w:hanging="720"/>
      </w:pPr>
      <w:rPr>
        <w:rFonts w:ascii="Arial" w:eastAsia="Arial" w:hAnsi="Arial" w:cs="Arial" w:hint="default"/>
        <w:b/>
      </w:rPr>
    </w:lvl>
    <w:lvl w:ilvl="3">
      <w:start w:val="1"/>
      <w:numFmt w:val="decimal"/>
      <w:lvlText w:val="%1.%2.%3.%4."/>
      <w:lvlJc w:val="left"/>
      <w:pPr>
        <w:ind w:left="720" w:hanging="720"/>
      </w:pPr>
      <w:rPr>
        <w:rFonts w:ascii="Arial" w:eastAsia="Arial" w:hAnsi="Arial" w:cs="Arial" w:hint="default"/>
        <w:b/>
      </w:rPr>
    </w:lvl>
    <w:lvl w:ilvl="4">
      <w:start w:val="1"/>
      <w:numFmt w:val="decimal"/>
      <w:lvlText w:val="%1.%2.%3.%4.%5."/>
      <w:lvlJc w:val="left"/>
      <w:pPr>
        <w:ind w:left="1080" w:hanging="1080"/>
      </w:pPr>
      <w:rPr>
        <w:rFonts w:ascii="Arial" w:eastAsia="Arial" w:hAnsi="Arial" w:cs="Arial" w:hint="default"/>
        <w:b/>
      </w:rPr>
    </w:lvl>
    <w:lvl w:ilvl="5">
      <w:start w:val="1"/>
      <w:numFmt w:val="decimal"/>
      <w:lvlText w:val="%1.%2.%3.%4.%5.%6."/>
      <w:lvlJc w:val="left"/>
      <w:pPr>
        <w:ind w:left="1080" w:hanging="1080"/>
      </w:pPr>
      <w:rPr>
        <w:rFonts w:ascii="Arial" w:eastAsia="Arial" w:hAnsi="Arial" w:cs="Arial" w:hint="default"/>
        <w:b/>
      </w:rPr>
    </w:lvl>
    <w:lvl w:ilvl="6">
      <w:start w:val="1"/>
      <w:numFmt w:val="decimal"/>
      <w:lvlText w:val="%1.%2.%3.%4.%5.%6.%7."/>
      <w:lvlJc w:val="left"/>
      <w:pPr>
        <w:ind w:left="1440" w:hanging="1440"/>
      </w:pPr>
      <w:rPr>
        <w:rFonts w:ascii="Arial" w:eastAsia="Arial" w:hAnsi="Arial" w:cs="Arial" w:hint="default"/>
        <w:b/>
      </w:rPr>
    </w:lvl>
    <w:lvl w:ilvl="7">
      <w:start w:val="1"/>
      <w:numFmt w:val="decimal"/>
      <w:lvlText w:val="%1.%2.%3.%4.%5.%6.%7.%8."/>
      <w:lvlJc w:val="left"/>
      <w:pPr>
        <w:ind w:left="1440" w:hanging="1440"/>
      </w:pPr>
      <w:rPr>
        <w:rFonts w:ascii="Arial" w:eastAsia="Arial" w:hAnsi="Arial" w:cs="Arial" w:hint="default"/>
        <w:b/>
      </w:rPr>
    </w:lvl>
    <w:lvl w:ilvl="8">
      <w:start w:val="1"/>
      <w:numFmt w:val="decimal"/>
      <w:lvlText w:val="%1.%2.%3.%4.%5.%6.%7.%8.%9."/>
      <w:lvlJc w:val="left"/>
      <w:pPr>
        <w:ind w:left="1800" w:hanging="1800"/>
      </w:pPr>
      <w:rPr>
        <w:rFonts w:ascii="Arial" w:eastAsia="Arial" w:hAnsi="Arial" w:cs="Arial" w:hint="default"/>
        <w:b/>
      </w:rPr>
    </w:lvl>
  </w:abstractNum>
  <w:abstractNum w:abstractNumId="11">
    <w:nsid w:val="3B980080"/>
    <w:multiLevelType w:val="multilevel"/>
    <w:tmpl w:val="A4C46910"/>
    <w:lvl w:ilvl="0">
      <w:start w:val="5"/>
      <w:numFmt w:val="decimal"/>
      <w:lvlText w:val="%1."/>
      <w:lvlJc w:val="left"/>
      <w:pPr>
        <w:ind w:left="585" w:hanging="585"/>
      </w:pPr>
      <w:rPr>
        <w:rFonts w:ascii="Arial" w:eastAsia="Arial" w:hAnsi="Arial" w:cs="Arial" w:hint="default"/>
        <w:b/>
      </w:rPr>
    </w:lvl>
    <w:lvl w:ilvl="1">
      <w:start w:val="2"/>
      <w:numFmt w:val="decimal"/>
      <w:lvlText w:val="%1.%2."/>
      <w:lvlJc w:val="left"/>
      <w:pPr>
        <w:ind w:left="585" w:hanging="585"/>
      </w:pPr>
      <w:rPr>
        <w:rFonts w:ascii="Arial" w:eastAsia="Arial" w:hAnsi="Arial" w:cs="Arial" w:hint="default"/>
        <w:b/>
      </w:rPr>
    </w:lvl>
    <w:lvl w:ilvl="2">
      <w:start w:val="1"/>
      <w:numFmt w:val="decimal"/>
      <w:lvlText w:val="%1.%2.%3."/>
      <w:lvlJc w:val="left"/>
      <w:pPr>
        <w:ind w:left="720" w:hanging="720"/>
      </w:pPr>
      <w:rPr>
        <w:rFonts w:ascii="Arial" w:eastAsia="Arial" w:hAnsi="Arial" w:cs="Arial" w:hint="default"/>
        <w:b/>
      </w:rPr>
    </w:lvl>
    <w:lvl w:ilvl="3">
      <w:start w:val="1"/>
      <w:numFmt w:val="decimal"/>
      <w:lvlText w:val="%1.%2.%3.%4."/>
      <w:lvlJc w:val="left"/>
      <w:pPr>
        <w:ind w:left="720" w:hanging="720"/>
      </w:pPr>
      <w:rPr>
        <w:rFonts w:ascii="Arial" w:eastAsia="Arial" w:hAnsi="Arial" w:cs="Arial" w:hint="default"/>
        <w:b/>
      </w:rPr>
    </w:lvl>
    <w:lvl w:ilvl="4">
      <w:start w:val="1"/>
      <w:numFmt w:val="decimal"/>
      <w:lvlText w:val="%1.%2.%3.%4.%5."/>
      <w:lvlJc w:val="left"/>
      <w:pPr>
        <w:ind w:left="1080" w:hanging="1080"/>
      </w:pPr>
      <w:rPr>
        <w:rFonts w:ascii="Arial" w:eastAsia="Arial" w:hAnsi="Arial" w:cs="Arial" w:hint="default"/>
        <w:b/>
      </w:rPr>
    </w:lvl>
    <w:lvl w:ilvl="5">
      <w:start w:val="1"/>
      <w:numFmt w:val="decimal"/>
      <w:lvlText w:val="%1.%2.%3.%4.%5.%6."/>
      <w:lvlJc w:val="left"/>
      <w:pPr>
        <w:ind w:left="1080" w:hanging="1080"/>
      </w:pPr>
      <w:rPr>
        <w:rFonts w:ascii="Arial" w:eastAsia="Arial" w:hAnsi="Arial" w:cs="Arial" w:hint="default"/>
        <w:b/>
      </w:rPr>
    </w:lvl>
    <w:lvl w:ilvl="6">
      <w:start w:val="1"/>
      <w:numFmt w:val="decimal"/>
      <w:lvlText w:val="%1.%2.%3.%4.%5.%6.%7."/>
      <w:lvlJc w:val="left"/>
      <w:pPr>
        <w:ind w:left="1440" w:hanging="1440"/>
      </w:pPr>
      <w:rPr>
        <w:rFonts w:ascii="Arial" w:eastAsia="Arial" w:hAnsi="Arial" w:cs="Arial" w:hint="default"/>
        <w:b/>
      </w:rPr>
    </w:lvl>
    <w:lvl w:ilvl="7">
      <w:start w:val="1"/>
      <w:numFmt w:val="decimal"/>
      <w:lvlText w:val="%1.%2.%3.%4.%5.%6.%7.%8."/>
      <w:lvlJc w:val="left"/>
      <w:pPr>
        <w:ind w:left="1440" w:hanging="1440"/>
      </w:pPr>
      <w:rPr>
        <w:rFonts w:ascii="Arial" w:eastAsia="Arial" w:hAnsi="Arial" w:cs="Arial" w:hint="default"/>
        <w:b/>
      </w:rPr>
    </w:lvl>
    <w:lvl w:ilvl="8">
      <w:start w:val="1"/>
      <w:numFmt w:val="decimal"/>
      <w:lvlText w:val="%1.%2.%3.%4.%5.%6.%7.%8.%9."/>
      <w:lvlJc w:val="left"/>
      <w:pPr>
        <w:ind w:left="1800" w:hanging="1800"/>
      </w:pPr>
      <w:rPr>
        <w:rFonts w:ascii="Arial" w:eastAsia="Arial" w:hAnsi="Arial" w:cs="Arial" w:hint="default"/>
        <w:b/>
      </w:rPr>
    </w:lvl>
  </w:abstractNum>
  <w:abstractNum w:abstractNumId="12">
    <w:nsid w:val="3CA01286"/>
    <w:multiLevelType w:val="multilevel"/>
    <w:tmpl w:val="AC304A2C"/>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5B0EAC"/>
    <w:multiLevelType w:val="multilevel"/>
    <w:tmpl w:val="173A6E94"/>
    <w:lvl w:ilvl="0">
      <w:start w:val="6"/>
      <w:numFmt w:val="decimal"/>
      <w:lvlText w:val="%1."/>
      <w:lvlJc w:val="left"/>
      <w:pPr>
        <w:ind w:left="585" w:hanging="585"/>
      </w:pPr>
      <w:rPr>
        <w:rFonts w:ascii="Arial" w:eastAsia="Arial" w:hAnsi="Arial" w:cs="Arial" w:hint="default"/>
        <w:b/>
      </w:rPr>
    </w:lvl>
    <w:lvl w:ilvl="1">
      <w:start w:val="3"/>
      <w:numFmt w:val="decimal"/>
      <w:lvlText w:val="%1.%2."/>
      <w:lvlJc w:val="left"/>
      <w:pPr>
        <w:ind w:left="585" w:hanging="585"/>
      </w:pPr>
      <w:rPr>
        <w:rFonts w:ascii="Arial" w:eastAsia="Arial" w:hAnsi="Arial" w:cs="Arial" w:hint="default"/>
        <w:b/>
      </w:rPr>
    </w:lvl>
    <w:lvl w:ilvl="2">
      <w:start w:val="1"/>
      <w:numFmt w:val="decimal"/>
      <w:lvlText w:val="%1.%2.%3."/>
      <w:lvlJc w:val="left"/>
      <w:pPr>
        <w:ind w:left="720" w:hanging="720"/>
      </w:pPr>
      <w:rPr>
        <w:rFonts w:ascii="Arial" w:eastAsia="Arial" w:hAnsi="Arial" w:cs="Arial" w:hint="default"/>
        <w:b/>
      </w:rPr>
    </w:lvl>
    <w:lvl w:ilvl="3">
      <w:start w:val="1"/>
      <w:numFmt w:val="decimal"/>
      <w:lvlText w:val="%1.%2.%3.%4."/>
      <w:lvlJc w:val="left"/>
      <w:pPr>
        <w:ind w:left="720" w:hanging="720"/>
      </w:pPr>
      <w:rPr>
        <w:rFonts w:ascii="Arial" w:eastAsia="Arial" w:hAnsi="Arial" w:cs="Arial" w:hint="default"/>
        <w:b/>
      </w:rPr>
    </w:lvl>
    <w:lvl w:ilvl="4">
      <w:start w:val="1"/>
      <w:numFmt w:val="decimal"/>
      <w:lvlText w:val="%1.%2.%3.%4.%5."/>
      <w:lvlJc w:val="left"/>
      <w:pPr>
        <w:ind w:left="1080" w:hanging="1080"/>
      </w:pPr>
      <w:rPr>
        <w:rFonts w:ascii="Arial" w:eastAsia="Arial" w:hAnsi="Arial" w:cs="Arial" w:hint="default"/>
        <w:b/>
      </w:rPr>
    </w:lvl>
    <w:lvl w:ilvl="5">
      <w:start w:val="1"/>
      <w:numFmt w:val="decimal"/>
      <w:lvlText w:val="%1.%2.%3.%4.%5.%6."/>
      <w:lvlJc w:val="left"/>
      <w:pPr>
        <w:ind w:left="1080" w:hanging="1080"/>
      </w:pPr>
      <w:rPr>
        <w:rFonts w:ascii="Arial" w:eastAsia="Arial" w:hAnsi="Arial" w:cs="Arial" w:hint="default"/>
        <w:b/>
      </w:rPr>
    </w:lvl>
    <w:lvl w:ilvl="6">
      <w:start w:val="1"/>
      <w:numFmt w:val="decimal"/>
      <w:lvlText w:val="%1.%2.%3.%4.%5.%6.%7."/>
      <w:lvlJc w:val="left"/>
      <w:pPr>
        <w:ind w:left="1440" w:hanging="1440"/>
      </w:pPr>
      <w:rPr>
        <w:rFonts w:ascii="Arial" w:eastAsia="Arial" w:hAnsi="Arial" w:cs="Arial" w:hint="default"/>
        <w:b/>
      </w:rPr>
    </w:lvl>
    <w:lvl w:ilvl="7">
      <w:start w:val="1"/>
      <w:numFmt w:val="decimal"/>
      <w:lvlText w:val="%1.%2.%3.%4.%5.%6.%7.%8."/>
      <w:lvlJc w:val="left"/>
      <w:pPr>
        <w:ind w:left="1440" w:hanging="1440"/>
      </w:pPr>
      <w:rPr>
        <w:rFonts w:ascii="Arial" w:eastAsia="Arial" w:hAnsi="Arial" w:cs="Arial" w:hint="default"/>
        <w:b/>
      </w:rPr>
    </w:lvl>
    <w:lvl w:ilvl="8">
      <w:start w:val="1"/>
      <w:numFmt w:val="decimal"/>
      <w:lvlText w:val="%1.%2.%3.%4.%5.%6.%7.%8.%9."/>
      <w:lvlJc w:val="left"/>
      <w:pPr>
        <w:ind w:left="1800" w:hanging="1800"/>
      </w:pPr>
      <w:rPr>
        <w:rFonts w:ascii="Arial" w:eastAsia="Arial" w:hAnsi="Arial" w:cs="Arial" w:hint="default"/>
        <w:b/>
      </w:rPr>
    </w:lvl>
  </w:abstractNum>
  <w:abstractNum w:abstractNumId="14">
    <w:nsid w:val="50B859DE"/>
    <w:multiLevelType w:val="multilevel"/>
    <w:tmpl w:val="E6DE770E"/>
    <w:lvl w:ilvl="0">
      <w:start w:val="4"/>
      <w:numFmt w:val="decimal"/>
      <w:lvlText w:val="%1."/>
      <w:lvlJc w:val="left"/>
      <w:pPr>
        <w:ind w:left="540" w:hanging="540"/>
      </w:pPr>
      <w:rPr>
        <w:rFonts w:eastAsia="Arial" w:hint="default"/>
      </w:rPr>
    </w:lvl>
    <w:lvl w:ilvl="1">
      <w:start w:val="3"/>
      <w:numFmt w:val="decimal"/>
      <w:lvlText w:val="%1.%2."/>
      <w:lvlJc w:val="left"/>
      <w:pPr>
        <w:ind w:left="540" w:hanging="540"/>
      </w:pPr>
      <w:rPr>
        <w:rFonts w:eastAsia="Arial" w:hint="default"/>
      </w:rPr>
    </w:lvl>
    <w:lvl w:ilvl="2">
      <w:start w:val="2"/>
      <w:numFmt w:val="decimal"/>
      <w:lvlText w:val="%1.%2.%3."/>
      <w:lvlJc w:val="left"/>
      <w:pPr>
        <w:ind w:left="862"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5">
    <w:nsid w:val="55F02538"/>
    <w:multiLevelType w:val="multilevel"/>
    <w:tmpl w:val="12F6B094"/>
    <w:lvl w:ilvl="0">
      <w:start w:val="4"/>
      <w:numFmt w:val="decimal"/>
      <w:lvlText w:val="%1."/>
      <w:lvlJc w:val="left"/>
      <w:pPr>
        <w:ind w:left="540" w:hanging="540"/>
      </w:pPr>
      <w:rPr>
        <w:rFonts w:eastAsia="Arial" w:hint="default"/>
      </w:rPr>
    </w:lvl>
    <w:lvl w:ilvl="1">
      <w:start w:val="3"/>
      <w:numFmt w:val="decimal"/>
      <w:lvlText w:val="%1.%2."/>
      <w:lvlJc w:val="left"/>
      <w:pPr>
        <w:ind w:left="540" w:hanging="540"/>
      </w:pPr>
      <w:rPr>
        <w:rFonts w:eastAsia="Arial" w:hint="default"/>
      </w:rPr>
    </w:lvl>
    <w:lvl w:ilvl="2">
      <w:start w:val="3"/>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6">
    <w:nsid w:val="5D902F00"/>
    <w:multiLevelType w:val="multilevel"/>
    <w:tmpl w:val="9286860A"/>
    <w:lvl w:ilvl="0">
      <w:start w:val="1"/>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nsid w:val="627979A3"/>
    <w:multiLevelType w:val="multilevel"/>
    <w:tmpl w:val="6D5CE1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nsid w:val="62D72D37"/>
    <w:multiLevelType w:val="multilevel"/>
    <w:tmpl w:val="B010D354"/>
    <w:lvl w:ilvl="0">
      <w:start w:val="3"/>
      <w:numFmt w:val="decimal"/>
      <w:lvlText w:val="%1."/>
      <w:lvlJc w:val="left"/>
      <w:pPr>
        <w:ind w:left="585" w:hanging="585"/>
      </w:pPr>
      <w:rPr>
        <w:rFonts w:ascii="Arial" w:eastAsia="Arial" w:hAnsi="Arial" w:cs="Arial" w:hint="default"/>
        <w:b/>
      </w:rPr>
    </w:lvl>
    <w:lvl w:ilvl="1">
      <w:start w:val="3"/>
      <w:numFmt w:val="decimal"/>
      <w:lvlText w:val="%1.%2."/>
      <w:lvlJc w:val="left"/>
      <w:pPr>
        <w:ind w:left="585" w:hanging="585"/>
      </w:pPr>
      <w:rPr>
        <w:rFonts w:ascii="Arial" w:eastAsia="Arial" w:hAnsi="Arial" w:cs="Arial" w:hint="default"/>
        <w:b/>
      </w:rPr>
    </w:lvl>
    <w:lvl w:ilvl="2">
      <w:start w:val="4"/>
      <w:numFmt w:val="decimal"/>
      <w:lvlText w:val="%1.%2.%3."/>
      <w:lvlJc w:val="left"/>
      <w:pPr>
        <w:ind w:left="720" w:hanging="720"/>
      </w:pPr>
      <w:rPr>
        <w:rFonts w:ascii="Arial" w:eastAsia="Arial" w:hAnsi="Arial" w:cs="Arial" w:hint="default"/>
        <w:b/>
      </w:rPr>
    </w:lvl>
    <w:lvl w:ilvl="3">
      <w:start w:val="1"/>
      <w:numFmt w:val="decimal"/>
      <w:lvlText w:val="%1.%2.%3.%4."/>
      <w:lvlJc w:val="left"/>
      <w:pPr>
        <w:ind w:left="720" w:hanging="720"/>
      </w:pPr>
      <w:rPr>
        <w:rFonts w:ascii="Arial" w:eastAsia="Arial" w:hAnsi="Arial" w:cs="Arial" w:hint="default"/>
        <w:b/>
      </w:rPr>
    </w:lvl>
    <w:lvl w:ilvl="4">
      <w:start w:val="1"/>
      <w:numFmt w:val="decimal"/>
      <w:lvlText w:val="%1.%2.%3.%4.%5."/>
      <w:lvlJc w:val="left"/>
      <w:pPr>
        <w:ind w:left="1080" w:hanging="1080"/>
      </w:pPr>
      <w:rPr>
        <w:rFonts w:ascii="Arial" w:eastAsia="Arial" w:hAnsi="Arial" w:cs="Arial" w:hint="default"/>
        <w:b/>
      </w:rPr>
    </w:lvl>
    <w:lvl w:ilvl="5">
      <w:start w:val="1"/>
      <w:numFmt w:val="decimal"/>
      <w:lvlText w:val="%1.%2.%3.%4.%5.%6."/>
      <w:lvlJc w:val="left"/>
      <w:pPr>
        <w:ind w:left="1080" w:hanging="1080"/>
      </w:pPr>
      <w:rPr>
        <w:rFonts w:ascii="Arial" w:eastAsia="Arial" w:hAnsi="Arial" w:cs="Arial" w:hint="default"/>
        <w:b/>
      </w:rPr>
    </w:lvl>
    <w:lvl w:ilvl="6">
      <w:start w:val="1"/>
      <w:numFmt w:val="decimal"/>
      <w:lvlText w:val="%1.%2.%3.%4.%5.%6.%7."/>
      <w:lvlJc w:val="left"/>
      <w:pPr>
        <w:ind w:left="1440" w:hanging="1440"/>
      </w:pPr>
      <w:rPr>
        <w:rFonts w:ascii="Arial" w:eastAsia="Arial" w:hAnsi="Arial" w:cs="Arial" w:hint="default"/>
        <w:b/>
      </w:rPr>
    </w:lvl>
    <w:lvl w:ilvl="7">
      <w:start w:val="1"/>
      <w:numFmt w:val="decimal"/>
      <w:lvlText w:val="%1.%2.%3.%4.%5.%6.%7.%8."/>
      <w:lvlJc w:val="left"/>
      <w:pPr>
        <w:ind w:left="1440" w:hanging="1440"/>
      </w:pPr>
      <w:rPr>
        <w:rFonts w:ascii="Arial" w:eastAsia="Arial" w:hAnsi="Arial" w:cs="Arial" w:hint="default"/>
        <w:b/>
      </w:rPr>
    </w:lvl>
    <w:lvl w:ilvl="8">
      <w:start w:val="1"/>
      <w:numFmt w:val="decimal"/>
      <w:lvlText w:val="%1.%2.%3.%4.%5.%6.%7.%8.%9."/>
      <w:lvlJc w:val="left"/>
      <w:pPr>
        <w:ind w:left="1800" w:hanging="1800"/>
      </w:pPr>
      <w:rPr>
        <w:rFonts w:ascii="Arial" w:eastAsia="Arial" w:hAnsi="Arial" w:cs="Arial" w:hint="default"/>
        <w:b/>
      </w:rPr>
    </w:lvl>
  </w:abstractNum>
  <w:abstractNum w:abstractNumId="19">
    <w:nsid w:val="69A47AA1"/>
    <w:multiLevelType w:val="multilevel"/>
    <w:tmpl w:val="74A674C2"/>
    <w:lvl w:ilvl="0">
      <w:start w:val="1"/>
      <w:numFmt w:val="bullet"/>
      <w:lvlText w:val="⮚"/>
      <w:lvlJc w:val="left"/>
      <w:pPr>
        <w:ind w:left="644"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nsid w:val="6D6877AA"/>
    <w:multiLevelType w:val="hybridMultilevel"/>
    <w:tmpl w:val="FB1AA0E8"/>
    <w:lvl w:ilvl="0" w:tplc="2C0A000F">
      <w:start w:val="1"/>
      <w:numFmt w:val="decimal"/>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21">
    <w:nsid w:val="6F141E4F"/>
    <w:multiLevelType w:val="multilevel"/>
    <w:tmpl w:val="0C0A001D"/>
    <w:numStyleLink w:val="EstiloAdriana"/>
  </w:abstractNum>
  <w:abstractNum w:abstractNumId="22">
    <w:nsid w:val="71D265D7"/>
    <w:multiLevelType w:val="multilevel"/>
    <w:tmpl w:val="8FC611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nsid w:val="753D7A7D"/>
    <w:multiLevelType w:val="multilevel"/>
    <w:tmpl w:val="E2A800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7"/>
  </w:num>
  <w:num w:numId="4">
    <w:abstractNumId w:val="22"/>
  </w:num>
  <w:num w:numId="5">
    <w:abstractNumId w:val="3"/>
  </w:num>
  <w:num w:numId="6">
    <w:abstractNumId w:val="23"/>
  </w:num>
  <w:num w:numId="7">
    <w:abstractNumId w:val="0"/>
  </w:num>
  <w:num w:numId="8">
    <w:abstractNumId w:val="9"/>
  </w:num>
  <w:num w:numId="9">
    <w:abstractNumId w:val="21"/>
  </w:num>
  <w:num w:numId="10">
    <w:abstractNumId w:val="16"/>
  </w:num>
  <w:num w:numId="11">
    <w:abstractNumId w:val="6"/>
  </w:num>
  <w:num w:numId="12">
    <w:abstractNumId w:val="18"/>
  </w:num>
  <w:num w:numId="13">
    <w:abstractNumId w:val="2"/>
  </w:num>
  <w:num w:numId="14">
    <w:abstractNumId w:val="5"/>
  </w:num>
  <w:num w:numId="15">
    <w:abstractNumId w:val="7"/>
  </w:num>
  <w:num w:numId="16">
    <w:abstractNumId w:val="14"/>
  </w:num>
  <w:num w:numId="17">
    <w:abstractNumId w:val="8"/>
  </w:num>
  <w:num w:numId="18">
    <w:abstractNumId w:val="15"/>
  </w:num>
  <w:num w:numId="19">
    <w:abstractNumId w:val="4"/>
  </w:num>
  <w:num w:numId="20">
    <w:abstractNumId w:val="1"/>
  </w:num>
  <w:num w:numId="21">
    <w:abstractNumId w:val="11"/>
  </w:num>
  <w:num w:numId="22">
    <w:abstractNumId w:val="10"/>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0E0"/>
    <w:rsid w:val="000001F8"/>
    <w:rsid w:val="0000431C"/>
    <w:rsid w:val="00010209"/>
    <w:rsid w:val="000118A4"/>
    <w:rsid w:val="0001403C"/>
    <w:rsid w:val="000217E2"/>
    <w:rsid w:val="00023AE7"/>
    <w:rsid w:val="000375F7"/>
    <w:rsid w:val="00041A1B"/>
    <w:rsid w:val="00045A31"/>
    <w:rsid w:val="00046CCC"/>
    <w:rsid w:val="00047D48"/>
    <w:rsid w:val="00050111"/>
    <w:rsid w:val="00053574"/>
    <w:rsid w:val="00053C58"/>
    <w:rsid w:val="000559A0"/>
    <w:rsid w:val="00061309"/>
    <w:rsid w:val="000646AE"/>
    <w:rsid w:val="00071F88"/>
    <w:rsid w:val="000738D3"/>
    <w:rsid w:val="0008370A"/>
    <w:rsid w:val="00086E45"/>
    <w:rsid w:val="00090599"/>
    <w:rsid w:val="000915C2"/>
    <w:rsid w:val="00096FD3"/>
    <w:rsid w:val="000A19C2"/>
    <w:rsid w:val="000A433C"/>
    <w:rsid w:val="000A667A"/>
    <w:rsid w:val="000A7144"/>
    <w:rsid w:val="000B4B52"/>
    <w:rsid w:val="000C4797"/>
    <w:rsid w:val="000C5D76"/>
    <w:rsid w:val="000C634E"/>
    <w:rsid w:val="000D5C6D"/>
    <w:rsid w:val="000E3BD0"/>
    <w:rsid w:val="000F2D20"/>
    <w:rsid w:val="000F338B"/>
    <w:rsid w:val="000F4621"/>
    <w:rsid w:val="0011155F"/>
    <w:rsid w:val="00114FF5"/>
    <w:rsid w:val="00116825"/>
    <w:rsid w:val="00122B00"/>
    <w:rsid w:val="001271DD"/>
    <w:rsid w:val="00134CD5"/>
    <w:rsid w:val="001472BB"/>
    <w:rsid w:val="00151873"/>
    <w:rsid w:val="00170681"/>
    <w:rsid w:val="001722D6"/>
    <w:rsid w:val="00173255"/>
    <w:rsid w:val="00175A0D"/>
    <w:rsid w:val="001768E9"/>
    <w:rsid w:val="00176F66"/>
    <w:rsid w:val="0017732C"/>
    <w:rsid w:val="00183B9D"/>
    <w:rsid w:val="00185ED8"/>
    <w:rsid w:val="00187D45"/>
    <w:rsid w:val="00190501"/>
    <w:rsid w:val="001A0654"/>
    <w:rsid w:val="001A37A8"/>
    <w:rsid w:val="001A5409"/>
    <w:rsid w:val="001A7D99"/>
    <w:rsid w:val="001C1499"/>
    <w:rsid w:val="001C325F"/>
    <w:rsid w:val="001C35BD"/>
    <w:rsid w:val="001C5BD8"/>
    <w:rsid w:val="001D1293"/>
    <w:rsid w:val="001E2B6D"/>
    <w:rsid w:val="001E7C08"/>
    <w:rsid w:val="001F29E3"/>
    <w:rsid w:val="001F664D"/>
    <w:rsid w:val="002002E1"/>
    <w:rsid w:val="00200A27"/>
    <w:rsid w:val="0020642E"/>
    <w:rsid w:val="00213FA3"/>
    <w:rsid w:val="002171D0"/>
    <w:rsid w:val="00220602"/>
    <w:rsid w:val="00224BCD"/>
    <w:rsid w:val="00227BE9"/>
    <w:rsid w:val="00240A49"/>
    <w:rsid w:val="00243EE9"/>
    <w:rsid w:val="00250507"/>
    <w:rsid w:val="00261E75"/>
    <w:rsid w:val="00263785"/>
    <w:rsid w:val="002666CD"/>
    <w:rsid w:val="0026756F"/>
    <w:rsid w:val="0027087F"/>
    <w:rsid w:val="00271D90"/>
    <w:rsid w:val="0027230B"/>
    <w:rsid w:val="002725BE"/>
    <w:rsid w:val="00284039"/>
    <w:rsid w:val="002842C3"/>
    <w:rsid w:val="00285353"/>
    <w:rsid w:val="00293ABB"/>
    <w:rsid w:val="00294303"/>
    <w:rsid w:val="00297CB1"/>
    <w:rsid w:val="00297FE6"/>
    <w:rsid w:val="002A7C63"/>
    <w:rsid w:val="002B74E7"/>
    <w:rsid w:val="002D71F8"/>
    <w:rsid w:val="002E2797"/>
    <w:rsid w:val="002E2FD3"/>
    <w:rsid w:val="002F11EE"/>
    <w:rsid w:val="002F498C"/>
    <w:rsid w:val="002F4DF0"/>
    <w:rsid w:val="002F75C3"/>
    <w:rsid w:val="00314CA0"/>
    <w:rsid w:val="00316FB5"/>
    <w:rsid w:val="00342C89"/>
    <w:rsid w:val="00346C01"/>
    <w:rsid w:val="00350017"/>
    <w:rsid w:val="00353662"/>
    <w:rsid w:val="00360487"/>
    <w:rsid w:val="00360926"/>
    <w:rsid w:val="00362984"/>
    <w:rsid w:val="00362D5B"/>
    <w:rsid w:val="00362DB4"/>
    <w:rsid w:val="00367D34"/>
    <w:rsid w:val="00370BB2"/>
    <w:rsid w:val="00382E5C"/>
    <w:rsid w:val="003834B6"/>
    <w:rsid w:val="00390642"/>
    <w:rsid w:val="00394277"/>
    <w:rsid w:val="003978FB"/>
    <w:rsid w:val="003A05A0"/>
    <w:rsid w:val="003A0F13"/>
    <w:rsid w:val="003A21A2"/>
    <w:rsid w:val="003A4D00"/>
    <w:rsid w:val="003A7435"/>
    <w:rsid w:val="003A7FCF"/>
    <w:rsid w:val="003B677F"/>
    <w:rsid w:val="003C2933"/>
    <w:rsid w:val="003D1122"/>
    <w:rsid w:val="003D1960"/>
    <w:rsid w:val="003D2178"/>
    <w:rsid w:val="003E13F7"/>
    <w:rsid w:val="003E454E"/>
    <w:rsid w:val="003E67A8"/>
    <w:rsid w:val="003F3D9D"/>
    <w:rsid w:val="00404C71"/>
    <w:rsid w:val="00406F7A"/>
    <w:rsid w:val="004076E5"/>
    <w:rsid w:val="004111F0"/>
    <w:rsid w:val="00412298"/>
    <w:rsid w:val="0041389E"/>
    <w:rsid w:val="0042138C"/>
    <w:rsid w:val="0042435E"/>
    <w:rsid w:val="00430533"/>
    <w:rsid w:val="004454A3"/>
    <w:rsid w:val="00445711"/>
    <w:rsid w:val="00447377"/>
    <w:rsid w:val="00451A09"/>
    <w:rsid w:val="00452A5C"/>
    <w:rsid w:val="00454038"/>
    <w:rsid w:val="00455903"/>
    <w:rsid w:val="00472636"/>
    <w:rsid w:val="004768D5"/>
    <w:rsid w:val="00480EBC"/>
    <w:rsid w:val="00481E9D"/>
    <w:rsid w:val="00482889"/>
    <w:rsid w:val="00485DAD"/>
    <w:rsid w:val="00497153"/>
    <w:rsid w:val="004A1696"/>
    <w:rsid w:val="004C136A"/>
    <w:rsid w:val="004C28E9"/>
    <w:rsid w:val="004C6B8D"/>
    <w:rsid w:val="004D51EF"/>
    <w:rsid w:val="004D6FF4"/>
    <w:rsid w:val="004F02F5"/>
    <w:rsid w:val="004F4F5F"/>
    <w:rsid w:val="004F5B5F"/>
    <w:rsid w:val="004F6CB5"/>
    <w:rsid w:val="004F7E25"/>
    <w:rsid w:val="005013D9"/>
    <w:rsid w:val="005022B0"/>
    <w:rsid w:val="005029C2"/>
    <w:rsid w:val="00502CA3"/>
    <w:rsid w:val="00514148"/>
    <w:rsid w:val="005178F7"/>
    <w:rsid w:val="005215D3"/>
    <w:rsid w:val="00524C36"/>
    <w:rsid w:val="005251CC"/>
    <w:rsid w:val="00531D86"/>
    <w:rsid w:val="00532681"/>
    <w:rsid w:val="00532701"/>
    <w:rsid w:val="005329C4"/>
    <w:rsid w:val="005349A0"/>
    <w:rsid w:val="005366D0"/>
    <w:rsid w:val="0055452A"/>
    <w:rsid w:val="00554BA7"/>
    <w:rsid w:val="005579CB"/>
    <w:rsid w:val="00560CEF"/>
    <w:rsid w:val="00566A36"/>
    <w:rsid w:val="00566CC5"/>
    <w:rsid w:val="00573E70"/>
    <w:rsid w:val="0057649B"/>
    <w:rsid w:val="005853C6"/>
    <w:rsid w:val="005918CA"/>
    <w:rsid w:val="00593FE1"/>
    <w:rsid w:val="00594933"/>
    <w:rsid w:val="005956C6"/>
    <w:rsid w:val="005A03AA"/>
    <w:rsid w:val="005A4A3A"/>
    <w:rsid w:val="005A7D91"/>
    <w:rsid w:val="005B1170"/>
    <w:rsid w:val="005B3E5D"/>
    <w:rsid w:val="005B4863"/>
    <w:rsid w:val="005B604D"/>
    <w:rsid w:val="005C0F70"/>
    <w:rsid w:val="005D0224"/>
    <w:rsid w:val="005D36D2"/>
    <w:rsid w:val="005D39E6"/>
    <w:rsid w:val="005D5017"/>
    <w:rsid w:val="005E1298"/>
    <w:rsid w:val="005E6A57"/>
    <w:rsid w:val="005E6EF8"/>
    <w:rsid w:val="005F7736"/>
    <w:rsid w:val="00601529"/>
    <w:rsid w:val="0060404C"/>
    <w:rsid w:val="006059F9"/>
    <w:rsid w:val="00605AD5"/>
    <w:rsid w:val="00613937"/>
    <w:rsid w:val="006250BA"/>
    <w:rsid w:val="0062619F"/>
    <w:rsid w:val="00643E04"/>
    <w:rsid w:val="00644277"/>
    <w:rsid w:val="0065445F"/>
    <w:rsid w:val="00655B94"/>
    <w:rsid w:val="00657435"/>
    <w:rsid w:val="00657F01"/>
    <w:rsid w:val="00665660"/>
    <w:rsid w:val="00672456"/>
    <w:rsid w:val="00682D89"/>
    <w:rsid w:val="006901EC"/>
    <w:rsid w:val="006927C3"/>
    <w:rsid w:val="006951F6"/>
    <w:rsid w:val="00695805"/>
    <w:rsid w:val="006969B9"/>
    <w:rsid w:val="006A1412"/>
    <w:rsid w:val="006B35E1"/>
    <w:rsid w:val="006C22D9"/>
    <w:rsid w:val="006C3E44"/>
    <w:rsid w:val="006D306C"/>
    <w:rsid w:val="006D6390"/>
    <w:rsid w:val="006E0011"/>
    <w:rsid w:val="006E5898"/>
    <w:rsid w:val="006E58D5"/>
    <w:rsid w:val="006E7648"/>
    <w:rsid w:val="007127D3"/>
    <w:rsid w:val="007167D6"/>
    <w:rsid w:val="00721CDC"/>
    <w:rsid w:val="0073102F"/>
    <w:rsid w:val="00733E14"/>
    <w:rsid w:val="0073641B"/>
    <w:rsid w:val="00737C8E"/>
    <w:rsid w:val="007419BE"/>
    <w:rsid w:val="007428BA"/>
    <w:rsid w:val="00744D50"/>
    <w:rsid w:val="00744F07"/>
    <w:rsid w:val="00745420"/>
    <w:rsid w:val="00746A03"/>
    <w:rsid w:val="00754510"/>
    <w:rsid w:val="0075579E"/>
    <w:rsid w:val="007623F5"/>
    <w:rsid w:val="007678FC"/>
    <w:rsid w:val="0078014F"/>
    <w:rsid w:val="0078468E"/>
    <w:rsid w:val="007855FB"/>
    <w:rsid w:val="007861D8"/>
    <w:rsid w:val="0079610E"/>
    <w:rsid w:val="007A18FB"/>
    <w:rsid w:val="007A605D"/>
    <w:rsid w:val="007B0F7E"/>
    <w:rsid w:val="007B7D98"/>
    <w:rsid w:val="007D6ACD"/>
    <w:rsid w:val="007D7941"/>
    <w:rsid w:val="007D7A94"/>
    <w:rsid w:val="007E28AC"/>
    <w:rsid w:val="007F027E"/>
    <w:rsid w:val="007F2376"/>
    <w:rsid w:val="007F6E5C"/>
    <w:rsid w:val="00802FC1"/>
    <w:rsid w:val="00805816"/>
    <w:rsid w:val="00806908"/>
    <w:rsid w:val="008220C1"/>
    <w:rsid w:val="00827FB3"/>
    <w:rsid w:val="00842567"/>
    <w:rsid w:val="0084271E"/>
    <w:rsid w:val="00843849"/>
    <w:rsid w:val="00847AB1"/>
    <w:rsid w:val="00856EFD"/>
    <w:rsid w:val="00866DDE"/>
    <w:rsid w:val="00866EEC"/>
    <w:rsid w:val="008831D0"/>
    <w:rsid w:val="00885882"/>
    <w:rsid w:val="0088645B"/>
    <w:rsid w:val="008A1E47"/>
    <w:rsid w:val="008A2F7E"/>
    <w:rsid w:val="008A441B"/>
    <w:rsid w:val="008A51EE"/>
    <w:rsid w:val="008C0AA4"/>
    <w:rsid w:val="008C162C"/>
    <w:rsid w:val="008C3E1A"/>
    <w:rsid w:val="008C77E0"/>
    <w:rsid w:val="008D2B34"/>
    <w:rsid w:val="008D311F"/>
    <w:rsid w:val="008D5FD3"/>
    <w:rsid w:val="008E279C"/>
    <w:rsid w:val="008E2C3B"/>
    <w:rsid w:val="008E368F"/>
    <w:rsid w:val="008E3D83"/>
    <w:rsid w:val="008E4D4F"/>
    <w:rsid w:val="008F137B"/>
    <w:rsid w:val="008F2BD5"/>
    <w:rsid w:val="008F33D9"/>
    <w:rsid w:val="008F729C"/>
    <w:rsid w:val="009074FD"/>
    <w:rsid w:val="009152E3"/>
    <w:rsid w:val="00916339"/>
    <w:rsid w:val="00920FDA"/>
    <w:rsid w:val="0093462D"/>
    <w:rsid w:val="00935C34"/>
    <w:rsid w:val="00935E9B"/>
    <w:rsid w:val="00944222"/>
    <w:rsid w:val="00944863"/>
    <w:rsid w:val="0095125F"/>
    <w:rsid w:val="00954CBD"/>
    <w:rsid w:val="009602EE"/>
    <w:rsid w:val="00970219"/>
    <w:rsid w:val="00975EA9"/>
    <w:rsid w:val="009777E7"/>
    <w:rsid w:val="00984B94"/>
    <w:rsid w:val="00985D0B"/>
    <w:rsid w:val="00992EBA"/>
    <w:rsid w:val="00996D8C"/>
    <w:rsid w:val="009A1AA4"/>
    <w:rsid w:val="009A4514"/>
    <w:rsid w:val="009A7F05"/>
    <w:rsid w:val="009A7F55"/>
    <w:rsid w:val="009B19A9"/>
    <w:rsid w:val="009B1CD5"/>
    <w:rsid w:val="009B278A"/>
    <w:rsid w:val="009C26C0"/>
    <w:rsid w:val="009D691E"/>
    <w:rsid w:val="009D6A83"/>
    <w:rsid w:val="009E0389"/>
    <w:rsid w:val="009E05A3"/>
    <w:rsid w:val="009E1622"/>
    <w:rsid w:val="009F12EA"/>
    <w:rsid w:val="009F2396"/>
    <w:rsid w:val="009F3760"/>
    <w:rsid w:val="009F693D"/>
    <w:rsid w:val="00A00373"/>
    <w:rsid w:val="00A0052D"/>
    <w:rsid w:val="00A11FA4"/>
    <w:rsid w:val="00A16D85"/>
    <w:rsid w:val="00A229F1"/>
    <w:rsid w:val="00A3478B"/>
    <w:rsid w:val="00A42CC2"/>
    <w:rsid w:val="00A4653E"/>
    <w:rsid w:val="00A51FE5"/>
    <w:rsid w:val="00A62661"/>
    <w:rsid w:val="00A62F5A"/>
    <w:rsid w:val="00A655DA"/>
    <w:rsid w:val="00A65629"/>
    <w:rsid w:val="00A67B05"/>
    <w:rsid w:val="00A72C23"/>
    <w:rsid w:val="00A75B7A"/>
    <w:rsid w:val="00A81B93"/>
    <w:rsid w:val="00A850DF"/>
    <w:rsid w:val="00A857FC"/>
    <w:rsid w:val="00A85C02"/>
    <w:rsid w:val="00A937CC"/>
    <w:rsid w:val="00AA00CC"/>
    <w:rsid w:val="00AA17E7"/>
    <w:rsid w:val="00AB0EA3"/>
    <w:rsid w:val="00AB1A6A"/>
    <w:rsid w:val="00AB2404"/>
    <w:rsid w:val="00AB33DC"/>
    <w:rsid w:val="00AB3C18"/>
    <w:rsid w:val="00AB75B4"/>
    <w:rsid w:val="00AC15B0"/>
    <w:rsid w:val="00AC297C"/>
    <w:rsid w:val="00AC47D4"/>
    <w:rsid w:val="00AD27AF"/>
    <w:rsid w:val="00AD3F03"/>
    <w:rsid w:val="00AD4246"/>
    <w:rsid w:val="00AD55B4"/>
    <w:rsid w:val="00AD7FB2"/>
    <w:rsid w:val="00AE05F7"/>
    <w:rsid w:val="00AF4E49"/>
    <w:rsid w:val="00AF78D0"/>
    <w:rsid w:val="00B000FB"/>
    <w:rsid w:val="00B0035A"/>
    <w:rsid w:val="00B11975"/>
    <w:rsid w:val="00B22F86"/>
    <w:rsid w:val="00B317D7"/>
    <w:rsid w:val="00B32E21"/>
    <w:rsid w:val="00B35534"/>
    <w:rsid w:val="00B37787"/>
    <w:rsid w:val="00B408BA"/>
    <w:rsid w:val="00B47172"/>
    <w:rsid w:val="00B47D6E"/>
    <w:rsid w:val="00B6152F"/>
    <w:rsid w:val="00B702B3"/>
    <w:rsid w:val="00B760F0"/>
    <w:rsid w:val="00B85F74"/>
    <w:rsid w:val="00B961B4"/>
    <w:rsid w:val="00BA5A9E"/>
    <w:rsid w:val="00BB0471"/>
    <w:rsid w:val="00BB106E"/>
    <w:rsid w:val="00BC09B0"/>
    <w:rsid w:val="00BC09D4"/>
    <w:rsid w:val="00BC3A1A"/>
    <w:rsid w:val="00BC7672"/>
    <w:rsid w:val="00BD15A7"/>
    <w:rsid w:val="00BD2AEF"/>
    <w:rsid w:val="00BE338D"/>
    <w:rsid w:val="00BE4045"/>
    <w:rsid w:val="00BE6C04"/>
    <w:rsid w:val="00BF12E6"/>
    <w:rsid w:val="00BF14CB"/>
    <w:rsid w:val="00BF1772"/>
    <w:rsid w:val="00BF366C"/>
    <w:rsid w:val="00BF5902"/>
    <w:rsid w:val="00BF5A44"/>
    <w:rsid w:val="00C02797"/>
    <w:rsid w:val="00C04933"/>
    <w:rsid w:val="00C04D25"/>
    <w:rsid w:val="00C06D60"/>
    <w:rsid w:val="00C11680"/>
    <w:rsid w:val="00C13162"/>
    <w:rsid w:val="00C1473E"/>
    <w:rsid w:val="00C17E44"/>
    <w:rsid w:val="00C254A9"/>
    <w:rsid w:val="00C264DB"/>
    <w:rsid w:val="00C41C38"/>
    <w:rsid w:val="00C50531"/>
    <w:rsid w:val="00C52677"/>
    <w:rsid w:val="00C52D8F"/>
    <w:rsid w:val="00C578D3"/>
    <w:rsid w:val="00C66ABC"/>
    <w:rsid w:val="00C70DFA"/>
    <w:rsid w:val="00C710E0"/>
    <w:rsid w:val="00C73B3F"/>
    <w:rsid w:val="00CA701A"/>
    <w:rsid w:val="00CB17E9"/>
    <w:rsid w:val="00CB23A8"/>
    <w:rsid w:val="00CB684D"/>
    <w:rsid w:val="00CC61AC"/>
    <w:rsid w:val="00CC6C5E"/>
    <w:rsid w:val="00CD13FB"/>
    <w:rsid w:val="00CD6B14"/>
    <w:rsid w:val="00CE1B54"/>
    <w:rsid w:val="00CE3366"/>
    <w:rsid w:val="00CF08E2"/>
    <w:rsid w:val="00CF3FE5"/>
    <w:rsid w:val="00CF52F0"/>
    <w:rsid w:val="00D02A66"/>
    <w:rsid w:val="00D041A2"/>
    <w:rsid w:val="00D07051"/>
    <w:rsid w:val="00D07FD5"/>
    <w:rsid w:val="00D2738E"/>
    <w:rsid w:val="00D3776B"/>
    <w:rsid w:val="00D47CAB"/>
    <w:rsid w:val="00D50F21"/>
    <w:rsid w:val="00D567CF"/>
    <w:rsid w:val="00D56C08"/>
    <w:rsid w:val="00D6262E"/>
    <w:rsid w:val="00D66621"/>
    <w:rsid w:val="00D7196C"/>
    <w:rsid w:val="00D7382F"/>
    <w:rsid w:val="00D74703"/>
    <w:rsid w:val="00D832D9"/>
    <w:rsid w:val="00D96338"/>
    <w:rsid w:val="00D9699E"/>
    <w:rsid w:val="00DA03AC"/>
    <w:rsid w:val="00DA071B"/>
    <w:rsid w:val="00DA07B8"/>
    <w:rsid w:val="00DA1004"/>
    <w:rsid w:val="00DA49F8"/>
    <w:rsid w:val="00DA4B08"/>
    <w:rsid w:val="00DB2CD1"/>
    <w:rsid w:val="00DB44FD"/>
    <w:rsid w:val="00DB573B"/>
    <w:rsid w:val="00DB747C"/>
    <w:rsid w:val="00DC11C4"/>
    <w:rsid w:val="00DC7C69"/>
    <w:rsid w:val="00DD1248"/>
    <w:rsid w:val="00DD5608"/>
    <w:rsid w:val="00DE25BB"/>
    <w:rsid w:val="00DE5CB6"/>
    <w:rsid w:val="00DE74B7"/>
    <w:rsid w:val="00DF18CD"/>
    <w:rsid w:val="00DF7E22"/>
    <w:rsid w:val="00E00748"/>
    <w:rsid w:val="00E00E5E"/>
    <w:rsid w:val="00E026C1"/>
    <w:rsid w:val="00E04F7C"/>
    <w:rsid w:val="00E10829"/>
    <w:rsid w:val="00E10B35"/>
    <w:rsid w:val="00E161B8"/>
    <w:rsid w:val="00E205D9"/>
    <w:rsid w:val="00E24901"/>
    <w:rsid w:val="00E438CB"/>
    <w:rsid w:val="00E479BE"/>
    <w:rsid w:val="00E61E0C"/>
    <w:rsid w:val="00E623DC"/>
    <w:rsid w:val="00E631A1"/>
    <w:rsid w:val="00E6568D"/>
    <w:rsid w:val="00E7401E"/>
    <w:rsid w:val="00E742AE"/>
    <w:rsid w:val="00E8434D"/>
    <w:rsid w:val="00E84A19"/>
    <w:rsid w:val="00E9346D"/>
    <w:rsid w:val="00E95E5A"/>
    <w:rsid w:val="00EA0C0B"/>
    <w:rsid w:val="00EB37AF"/>
    <w:rsid w:val="00EB6C15"/>
    <w:rsid w:val="00EB6D12"/>
    <w:rsid w:val="00EC246F"/>
    <w:rsid w:val="00EC489E"/>
    <w:rsid w:val="00EC4F07"/>
    <w:rsid w:val="00ED3E54"/>
    <w:rsid w:val="00ED6F0B"/>
    <w:rsid w:val="00EE3131"/>
    <w:rsid w:val="00EE737E"/>
    <w:rsid w:val="00EF3791"/>
    <w:rsid w:val="00EF4459"/>
    <w:rsid w:val="00F035ED"/>
    <w:rsid w:val="00F06B49"/>
    <w:rsid w:val="00F06F62"/>
    <w:rsid w:val="00F07FBC"/>
    <w:rsid w:val="00F12D4D"/>
    <w:rsid w:val="00F12FFC"/>
    <w:rsid w:val="00F2509A"/>
    <w:rsid w:val="00F323F4"/>
    <w:rsid w:val="00F33048"/>
    <w:rsid w:val="00F41A6B"/>
    <w:rsid w:val="00F42D99"/>
    <w:rsid w:val="00F46315"/>
    <w:rsid w:val="00F470A8"/>
    <w:rsid w:val="00F54F29"/>
    <w:rsid w:val="00F64A33"/>
    <w:rsid w:val="00F657EA"/>
    <w:rsid w:val="00F709C0"/>
    <w:rsid w:val="00F72E44"/>
    <w:rsid w:val="00F81781"/>
    <w:rsid w:val="00F82186"/>
    <w:rsid w:val="00F92512"/>
    <w:rsid w:val="00F965E9"/>
    <w:rsid w:val="00F97B23"/>
    <w:rsid w:val="00F97F02"/>
    <w:rsid w:val="00FA04BF"/>
    <w:rsid w:val="00FB18DF"/>
    <w:rsid w:val="00FB2748"/>
    <w:rsid w:val="00FB4CCA"/>
    <w:rsid w:val="00FB7B7E"/>
    <w:rsid w:val="00FC08CF"/>
    <w:rsid w:val="00FC0D73"/>
    <w:rsid w:val="00FD0B2B"/>
    <w:rsid w:val="00FD0E7D"/>
    <w:rsid w:val="00FD1F2A"/>
    <w:rsid w:val="00FD2130"/>
    <w:rsid w:val="00FD3F6F"/>
    <w:rsid w:val="00FD47CC"/>
    <w:rsid w:val="00FE3909"/>
    <w:rsid w:val="00FE48F1"/>
    <w:rsid w:val="00FE4C7A"/>
    <w:rsid w:val="00FF06ED"/>
    <w:rsid w:val="00FF674A"/>
    <w:rsid w:val="00FF6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20"/>
        <w:ind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0E0"/>
    <w:pPr>
      <w:spacing w:after="0"/>
      <w:ind w:right="0"/>
      <w:jc w:val="left"/>
    </w:pPr>
    <w:rPr>
      <w:rFonts w:ascii="Times New Roman" w:eastAsia="Times New Roman" w:hAnsi="Times New Roman"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C710E0"/>
    <w:rPr>
      <w:color w:val="0000FF"/>
      <w:u w:val="single"/>
    </w:rPr>
  </w:style>
  <w:style w:type="paragraph" w:styleId="Prrafodelista">
    <w:name w:val="List Paragraph"/>
    <w:basedOn w:val="Normal"/>
    <w:uiPriority w:val="34"/>
    <w:qFormat/>
    <w:rsid w:val="00C710E0"/>
    <w:pPr>
      <w:ind w:left="720"/>
      <w:contextualSpacing/>
    </w:pPr>
  </w:style>
  <w:style w:type="paragraph" w:customStyle="1" w:styleId="Standard">
    <w:name w:val="Standard"/>
    <w:rsid w:val="00C710E0"/>
    <w:pPr>
      <w:suppressAutoHyphens/>
      <w:autoSpaceDN w:val="0"/>
      <w:spacing w:after="0"/>
      <w:ind w:right="0"/>
      <w:jc w:val="left"/>
    </w:pPr>
    <w:rPr>
      <w:rFonts w:ascii="Liberation Serif" w:eastAsia="SimSun" w:hAnsi="Liberation Serif" w:cs="Mangal"/>
      <w:kern w:val="3"/>
      <w:sz w:val="24"/>
      <w:szCs w:val="24"/>
      <w:lang w:val="es-AR" w:eastAsia="zh-CN" w:bidi="hi-IN"/>
    </w:rPr>
  </w:style>
  <w:style w:type="paragraph" w:styleId="Textodeglobo">
    <w:name w:val="Balloon Text"/>
    <w:basedOn w:val="Normal"/>
    <w:link w:val="TextodegloboCar"/>
    <w:uiPriority w:val="99"/>
    <w:semiHidden/>
    <w:unhideWhenUsed/>
    <w:rsid w:val="00C710E0"/>
    <w:rPr>
      <w:rFonts w:ascii="Tahoma" w:hAnsi="Tahoma" w:cs="Tahoma"/>
      <w:sz w:val="16"/>
      <w:szCs w:val="16"/>
    </w:rPr>
  </w:style>
  <w:style w:type="character" w:customStyle="1" w:styleId="TextodegloboCar">
    <w:name w:val="Texto de globo Car"/>
    <w:basedOn w:val="Fuentedeprrafopredeter"/>
    <w:link w:val="Textodeglobo"/>
    <w:uiPriority w:val="99"/>
    <w:semiHidden/>
    <w:rsid w:val="00C710E0"/>
    <w:rPr>
      <w:rFonts w:ascii="Tahoma" w:eastAsia="Times New Roman" w:hAnsi="Tahoma" w:cs="Tahoma"/>
      <w:sz w:val="16"/>
      <w:szCs w:val="16"/>
      <w:lang w:eastAsia="es-AR"/>
    </w:rPr>
  </w:style>
  <w:style w:type="paragraph" w:customStyle="1" w:styleId="Prrafodelista1">
    <w:name w:val="Párrafo de lista1"/>
    <w:basedOn w:val="Normal"/>
    <w:rsid w:val="00745420"/>
    <w:pPr>
      <w:ind w:left="720"/>
    </w:pPr>
    <w:rPr>
      <w:rFonts w:ascii="Calibri" w:hAnsi="Calibri"/>
      <w:sz w:val="22"/>
      <w:szCs w:val="22"/>
      <w:lang w:val="es-AR" w:eastAsia="en-US"/>
    </w:rPr>
  </w:style>
  <w:style w:type="numbering" w:customStyle="1" w:styleId="EstiloAdriana">
    <w:name w:val="Estilo Adriana"/>
    <w:rsid w:val="00745420"/>
    <w:pPr>
      <w:numPr>
        <w:numId w:val="7"/>
      </w:numPr>
    </w:pPr>
  </w:style>
  <w:style w:type="paragraph" w:styleId="Encabezado">
    <w:name w:val="header"/>
    <w:basedOn w:val="Normal"/>
    <w:link w:val="EncabezadoCar"/>
    <w:uiPriority w:val="99"/>
    <w:unhideWhenUsed/>
    <w:rsid w:val="0042138C"/>
    <w:pPr>
      <w:tabs>
        <w:tab w:val="center" w:pos="4252"/>
        <w:tab w:val="right" w:pos="8504"/>
      </w:tabs>
    </w:pPr>
  </w:style>
  <w:style w:type="character" w:customStyle="1" w:styleId="EncabezadoCar">
    <w:name w:val="Encabezado Car"/>
    <w:basedOn w:val="Fuentedeprrafopredeter"/>
    <w:link w:val="Encabezado"/>
    <w:uiPriority w:val="99"/>
    <w:rsid w:val="0042138C"/>
    <w:rPr>
      <w:rFonts w:ascii="Times New Roman" w:eastAsia="Times New Roman" w:hAnsi="Times New Roman" w:cs="Times New Roman"/>
      <w:sz w:val="24"/>
      <w:szCs w:val="24"/>
      <w:lang w:eastAsia="es-AR"/>
    </w:rPr>
  </w:style>
  <w:style w:type="paragraph" w:styleId="Piedepgina">
    <w:name w:val="footer"/>
    <w:basedOn w:val="Normal"/>
    <w:link w:val="PiedepginaCar"/>
    <w:uiPriority w:val="99"/>
    <w:semiHidden/>
    <w:unhideWhenUsed/>
    <w:rsid w:val="0042138C"/>
    <w:pPr>
      <w:tabs>
        <w:tab w:val="center" w:pos="4252"/>
        <w:tab w:val="right" w:pos="8504"/>
      </w:tabs>
    </w:pPr>
  </w:style>
  <w:style w:type="character" w:customStyle="1" w:styleId="PiedepginaCar">
    <w:name w:val="Pie de página Car"/>
    <w:basedOn w:val="Fuentedeprrafopredeter"/>
    <w:link w:val="Piedepgina"/>
    <w:uiPriority w:val="99"/>
    <w:semiHidden/>
    <w:rsid w:val="0042138C"/>
    <w:rPr>
      <w:rFonts w:ascii="Times New Roman" w:eastAsia="Times New Roman" w:hAnsi="Times New Roman" w:cs="Times New Roman"/>
      <w:sz w:val="24"/>
      <w:szCs w:val="24"/>
      <w:lang w:eastAsia="es-AR"/>
    </w:rPr>
  </w:style>
  <w:style w:type="character" w:styleId="Refdecomentario">
    <w:name w:val="annotation reference"/>
    <w:basedOn w:val="Fuentedeprrafopredeter"/>
    <w:uiPriority w:val="99"/>
    <w:semiHidden/>
    <w:unhideWhenUsed/>
    <w:rsid w:val="00FC08CF"/>
    <w:rPr>
      <w:sz w:val="16"/>
      <w:szCs w:val="16"/>
    </w:rPr>
  </w:style>
  <w:style w:type="paragraph" w:styleId="Textocomentario">
    <w:name w:val="annotation text"/>
    <w:basedOn w:val="Normal"/>
    <w:link w:val="TextocomentarioCar"/>
    <w:uiPriority w:val="99"/>
    <w:semiHidden/>
    <w:unhideWhenUsed/>
    <w:rsid w:val="00FC08CF"/>
    <w:rPr>
      <w:sz w:val="20"/>
      <w:szCs w:val="20"/>
    </w:rPr>
  </w:style>
  <w:style w:type="character" w:customStyle="1" w:styleId="TextocomentarioCar">
    <w:name w:val="Texto comentario Car"/>
    <w:basedOn w:val="Fuentedeprrafopredeter"/>
    <w:link w:val="Textocomentario"/>
    <w:uiPriority w:val="99"/>
    <w:semiHidden/>
    <w:rsid w:val="00FC08CF"/>
    <w:rPr>
      <w:rFonts w:ascii="Times New Roman" w:eastAsia="Times New Roman" w:hAnsi="Times New Roman" w:cs="Times New Roman"/>
      <w:sz w:val="20"/>
      <w:szCs w:val="20"/>
      <w:lang w:eastAsia="es-AR"/>
    </w:rPr>
  </w:style>
  <w:style w:type="paragraph" w:styleId="Asuntodelcomentario">
    <w:name w:val="annotation subject"/>
    <w:basedOn w:val="Textocomentario"/>
    <w:next w:val="Textocomentario"/>
    <w:link w:val="AsuntodelcomentarioCar"/>
    <w:uiPriority w:val="99"/>
    <w:semiHidden/>
    <w:unhideWhenUsed/>
    <w:rsid w:val="00FC08CF"/>
    <w:rPr>
      <w:b/>
      <w:bCs/>
    </w:rPr>
  </w:style>
  <w:style w:type="character" w:customStyle="1" w:styleId="AsuntodelcomentarioCar">
    <w:name w:val="Asunto del comentario Car"/>
    <w:basedOn w:val="TextocomentarioCar"/>
    <w:link w:val="Asuntodelcomentario"/>
    <w:uiPriority w:val="99"/>
    <w:semiHidden/>
    <w:rsid w:val="00FC08CF"/>
    <w:rPr>
      <w:rFonts w:ascii="Times New Roman" w:eastAsia="Times New Roman" w:hAnsi="Times New Roman" w:cs="Times New Roman"/>
      <w:b/>
      <w:bCs/>
      <w:sz w:val="20"/>
      <w:szCs w:val="20"/>
      <w:lang w:eastAsia="es-AR"/>
    </w:rPr>
  </w:style>
  <w:style w:type="paragraph" w:styleId="Textonotapie">
    <w:name w:val="footnote text"/>
    <w:basedOn w:val="Normal"/>
    <w:link w:val="TextonotapieCar"/>
    <w:uiPriority w:val="99"/>
    <w:semiHidden/>
    <w:unhideWhenUsed/>
    <w:rsid w:val="00050111"/>
    <w:rPr>
      <w:sz w:val="20"/>
      <w:szCs w:val="20"/>
    </w:rPr>
  </w:style>
  <w:style w:type="character" w:customStyle="1" w:styleId="TextonotapieCar">
    <w:name w:val="Texto nota pie Car"/>
    <w:basedOn w:val="Fuentedeprrafopredeter"/>
    <w:link w:val="Textonotapie"/>
    <w:uiPriority w:val="99"/>
    <w:semiHidden/>
    <w:rsid w:val="00050111"/>
    <w:rPr>
      <w:rFonts w:ascii="Times New Roman" w:eastAsia="Times New Roman" w:hAnsi="Times New Roman" w:cs="Times New Roman"/>
      <w:sz w:val="20"/>
      <w:szCs w:val="20"/>
      <w:lang w:eastAsia="es-AR"/>
    </w:rPr>
  </w:style>
  <w:style w:type="character" w:styleId="Refdenotaalpie">
    <w:name w:val="footnote reference"/>
    <w:basedOn w:val="Fuentedeprrafopredeter"/>
    <w:uiPriority w:val="99"/>
    <w:semiHidden/>
    <w:unhideWhenUsed/>
    <w:rsid w:val="00050111"/>
    <w:rPr>
      <w:vertAlign w:val="superscript"/>
    </w:rPr>
  </w:style>
  <w:style w:type="paragraph" w:styleId="Textonotaalfinal">
    <w:name w:val="endnote text"/>
    <w:basedOn w:val="Normal"/>
    <w:link w:val="TextonotaalfinalCar"/>
    <w:uiPriority w:val="99"/>
    <w:semiHidden/>
    <w:unhideWhenUsed/>
    <w:rsid w:val="00050111"/>
    <w:rPr>
      <w:sz w:val="20"/>
      <w:szCs w:val="20"/>
    </w:rPr>
  </w:style>
  <w:style w:type="character" w:customStyle="1" w:styleId="TextonotaalfinalCar">
    <w:name w:val="Texto nota al final Car"/>
    <w:basedOn w:val="Fuentedeprrafopredeter"/>
    <w:link w:val="Textonotaalfinal"/>
    <w:uiPriority w:val="99"/>
    <w:semiHidden/>
    <w:rsid w:val="00050111"/>
    <w:rPr>
      <w:rFonts w:ascii="Times New Roman" w:eastAsia="Times New Roman" w:hAnsi="Times New Roman" w:cs="Times New Roman"/>
      <w:sz w:val="20"/>
      <w:szCs w:val="20"/>
      <w:lang w:eastAsia="es-AR"/>
    </w:rPr>
  </w:style>
  <w:style w:type="character" w:styleId="Refdenotaalfinal">
    <w:name w:val="endnote reference"/>
    <w:basedOn w:val="Fuentedeprrafopredeter"/>
    <w:uiPriority w:val="99"/>
    <w:semiHidden/>
    <w:unhideWhenUsed/>
    <w:rsid w:val="000501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20"/>
        <w:ind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0E0"/>
    <w:pPr>
      <w:spacing w:after="0"/>
      <w:ind w:right="0"/>
      <w:jc w:val="left"/>
    </w:pPr>
    <w:rPr>
      <w:rFonts w:ascii="Times New Roman" w:eastAsia="Times New Roman" w:hAnsi="Times New Roman"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C710E0"/>
    <w:rPr>
      <w:color w:val="0000FF"/>
      <w:u w:val="single"/>
    </w:rPr>
  </w:style>
  <w:style w:type="paragraph" w:styleId="Prrafodelista">
    <w:name w:val="List Paragraph"/>
    <w:basedOn w:val="Normal"/>
    <w:uiPriority w:val="34"/>
    <w:qFormat/>
    <w:rsid w:val="00C710E0"/>
    <w:pPr>
      <w:ind w:left="720"/>
      <w:contextualSpacing/>
    </w:pPr>
  </w:style>
  <w:style w:type="paragraph" w:customStyle="1" w:styleId="Standard">
    <w:name w:val="Standard"/>
    <w:rsid w:val="00C710E0"/>
    <w:pPr>
      <w:suppressAutoHyphens/>
      <w:autoSpaceDN w:val="0"/>
      <w:spacing w:after="0"/>
      <w:ind w:right="0"/>
      <w:jc w:val="left"/>
    </w:pPr>
    <w:rPr>
      <w:rFonts w:ascii="Liberation Serif" w:eastAsia="SimSun" w:hAnsi="Liberation Serif" w:cs="Mangal"/>
      <w:kern w:val="3"/>
      <w:sz w:val="24"/>
      <w:szCs w:val="24"/>
      <w:lang w:val="es-AR" w:eastAsia="zh-CN" w:bidi="hi-IN"/>
    </w:rPr>
  </w:style>
  <w:style w:type="paragraph" w:styleId="Textodeglobo">
    <w:name w:val="Balloon Text"/>
    <w:basedOn w:val="Normal"/>
    <w:link w:val="TextodegloboCar"/>
    <w:uiPriority w:val="99"/>
    <w:semiHidden/>
    <w:unhideWhenUsed/>
    <w:rsid w:val="00C710E0"/>
    <w:rPr>
      <w:rFonts w:ascii="Tahoma" w:hAnsi="Tahoma" w:cs="Tahoma"/>
      <w:sz w:val="16"/>
      <w:szCs w:val="16"/>
    </w:rPr>
  </w:style>
  <w:style w:type="character" w:customStyle="1" w:styleId="TextodegloboCar">
    <w:name w:val="Texto de globo Car"/>
    <w:basedOn w:val="Fuentedeprrafopredeter"/>
    <w:link w:val="Textodeglobo"/>
    <w:uiPriority w:val="99"/>
    <w:semiHidden/>
    <w:rsid w:val="00C710E0"/>
    <w:rPr>
      <w:rFonts w:ascii="Tahoma" w:eastAsia="Times New Roman" w:hAnsi="Tahoma" w:cs="Tahoma"/>
      <w:sz w:val="16"/>
      <w:szCs w:val="16"/>
      <w:lang w:eastAsia="es-AR"/>
    </w:rPr>
  </w:style>
  <w:style w:type="paragraph" w:customStyle="1" w:styleId="Prrafodelista1">
    <w:name w:val="Párrafo de lista1"/>
    <w:basedOn w:val="Normal"/>
    <w:rsid w:val="00745420"/>
    <w:pPr>
      <w:ind w:left="720"/>
    </w:pPr>
    <w:rPr>
      <w:rFonts w:ascii="Calibri" w:hAnsi="Calibri"/>
      <w:sz w:val="22"/>
      <w:szCs w:val="22"/>
      <w:lang w:val="es-AR" w:eastAsia="en-US"/>
    </w:rPr>
  </w:style>
  <w:style w:type="numbering" w:customStyle="1" w:styleId="EstiloAdriana">
    <w:name w:val="Estilo Adriana"/>
    <w:rsid w:val="00745420"/>
    <w:pPr>
      <w:numPr>
        <w:numId w:val="7"/>
      </w:numPr>
    </w:pPr>
  </w:style>
  <w:style w:type="paragraph" w:styleId="Encabezado">
    <w:name w:val="header"/>
    <w:basedOn w:val="Normal"/>
    <w:link w:val="EncabezadoCar"/>
    <w:uiPriority w:val="99"/>
    <w:unhideWhenUsed/>
    <w:rsid w:val="0042138C"/>
    <w:pPr>
      <w:tabs>
        <w:tab w:val="center" w:pos="4252"/>
        <w:tab w:val="right" w:pos="8504"/>
      </w:tabs>
    </w:pPr>
  </w:style>
  <w:style w:type="character" w:customStyle="1" w:styleId="EncabezadoCar">
    <w:name w:val="Encabezado Car"/>
    <w:basedOn w:val="Fuentedeprrafopredeter"/>
    <w:link w:val="Encabezado"/>
    <w:uiPriority w:val="99"/>
    <w:rsid w:val="0042138C"/>
    <w:rPr>
      <w:rFonts w:ascii="Times New Roman" w:eastAsia="Times New Roman" w:hAnsi="Times New Roman" w:cs="Times New Roman"/>
      <w:sz w:val="24"/>
      <w:szCs w:val="24"/>
      <w:lang w:eastAsia="es-AR"/>
    </w:rPr>
  </w:style>
  <w:style w:type="paragraph" w:styleId="Piedepgina">
    <w:name w:val="footer"/>
    <w:basedOn w:val="Normal"/>
    <w:link w:val="PiedepginaCar"/>
    <w:uiPriority w:val="99"/>
    <w:semiHidden/>
    <w:unhideWhenUsed/>
    <w:rsid w:val="0042138C"/>
    <w:pPr>
      <w:tabs>
        <w:tab w:val="center" w:pos="4252"/>
        <w:tab w:val="right" w:pos="8504"/>
      </w:tabs>
    </w:pPr>
  </w:style>
  <w:style w:type="character" w:customStyle="1" w:styleId="PiedepginaCar">
    <w:name w:val="Pie de página Car"/>
    <w:basedOn w:val="Fuentedeprrafopredeter"/>
    <w:link w:val="Piedepgina"/>
    <w:uiPriority w:val="99"/>
    <w:semiHidden/>
    <w:rsid w:val="0042138C"/>
    <w:rPr>
      <w:rFonts w:ascii="Times New Roman" w:eastAsia="Times New Roman" w:hAnsi="Times New Roman" w:cs="Times New Roman"/>
      <w:sz w:val="24"/>
      <w:szCs w:val="24"/>
      <w:lang w:eastAsia="es-AR"/>
    </w:rPr>
  </w:style>
  <w:style w:type="character" w:styleId="Refdecomentario">
    <w:name w:val="annotation reference"/>
    <w:basedOn w:val="Fuentedeprrafopredeter"/>
    <w:uiPriority w:val="99"/>
    <w:semiHidden/>
    <w:unhideWhenUsed/>
    <w:rsid w:val="00FC08CF"/>
    <w:rPr>
      <w:sz w:val="16"/>
      <w:szCs w:val="16"/>
    </w:rPr>
  </w:style>
  <w:style w:type="paragraph" w:styleId="Textocomentario">
    <w:name w:val="annotation text"/>
    <w:basedOn w:val="Normal"/>
    <w:link w:val="TextocomentarioCar"/>
    <w:uiPriority w:val="99"/>
    <w:semiHidden/>
    <w:unhideWhenUsed/>
    <w:rsid w:val="00FC08CF"/>
    <w:rPr>
      <w:sz w:val="20"/>
      <w:szCs w:val="20"/>
    </w:rPr>
  </w:style>
  <w:style w:type="character" w:customStyle="1" w:styleId="TextocomentarioCar">
    <w:name w:val="Texto comentario Car"/>
    <w:basedOn w:val="Fuentedeprrafopredeter"/>
    <w:link w:val="Textocomentario"/>
    <w:uiPriority w:val="99"/>
    <w:semiHidden/>
    <w:rsid w:val="00FC08CF"/>
    <w:rPr>
      <w:rFonts w:ascii="Times New Roman" w:eastAsia="Times New Roman" w:hAnsi="Times New Roman" w:cs="Times New Roman"/>
      <w:sz w:val="20"/>
      <w:szCs w:val="20"/>
      <w:lang w:eastAsia="es-AR"/>
    </w:rPr>
  </w:style>
  <w:style w:type="paragraph" w:styleId="Asuntodelcomentario">
    <w:name w:val="annotation subject"/>
    <w:basedOn w:val="Textocomentario"/>
    <w:next w:val="Textocomentario"/>
    <w:link w:val="AsuntodelcomentarioCar"/>
    <w:uiPriority w:val="99"/>
    <w:semiHidden/>
    <w:unhideWhenUsed/>
    <w:rsid w:val="00FC08CF"/>
    <w:rPr>
      <w:b/>
      <w:bCs/>
    </w:rPr>
  </w:style>
  <w:style w:type="character" w:customStyle="1" w:styleId="AsuntodelcomentarioCar">
    <w:name w:val="Asunto del comentario Car"/>
    <w:basedOn w:val="TextocomentarioCar"/>
    <w:link w:val="Asuntodelcomentario"/>
    <w:uiPriority w:val="99"/>
    <w:semiHidden/>
    <w:rsid w:val="00FC08CF"/>
    <w:rPr>
      <w:rFonts w:ascii="Times New Roman" w:eastAsia="Times New Roman" w:hAnsi="Times New Roman" w:cs="Times New Roman"/>
      <w:b/>
      <w:bCs/>
      <w:sz w:val="20"/>
      <w:szCs w:val="20"/>
      <w:lang w:eastAsia="es-AR"/>
    </w:rPr>
  </w:style>
  <w:style w:type="paragraph" w:styleId="Textonotapie">
    <w:name w:val="footnote text"/>
    <w:basedOn w:val="Normal"/>
    <w:link w:val="TextonotapieCar"/>
    <w:uiPriority w:val="99"/>
    <w:semiHidden/>
    <w:unhideWhenUsed/>
    <w:rsid w:val="00050111"/>
    <w:rPr>
      <w:sz w:val="20"/>
      <w:szCs w:val="20"/>
    </w:rPr>
  </w:style>
  <w:style w:type="character" w:customStyle="1" w:styleId="TextonotapieCar">
    <w:name w:val="Texto nota pie Car"/>
    <w:basedOn w:val="Fuentedeprrafopredeter"/>
    <w:link w:val="Textonotapie"/>
    <w:uiPriority w:val="99"/>
    <w:semiHidden/>
    <w:rsid w:val="00050111"/>
    <w:rPr>
      <w:rFonts w:ascii="Times New Roman" w:eastAsia="Times New Roman" w:hAnsi="Times New Roman" w:cs="Times New Roman"/>
      <w:sz w:val="20"/>
      <w:szCs w:val="20"/>
      <w:lang w:eastAsia="es-AR"/>
    </w:rPr>
  </w:style>
  <w:style w:type="character" w:styleId="Refdenotaalpie">
    <w:name w:val="footnote reference"/>
    <w:basedOn w:val="Fuentedeprrafopredeter"/>
    <w:uiPriority w:val="99"/>
    <w:semiHidden/>
    <w:unhideWhenUsed/>
    <w:rsid w:val="00050111"/>
    <w:rPr>
      <w:vertAlign w:val="superscript"/>
    </w:rPr>
  </w:style>
  <w:style w:type="paragraph" w:styleId="Textonotaalfinal">
    <w:name w:val="endnote text"/>
    <w:basedOn w:val="Normal"/>
    <w:link w:val="TextonotaalfinalCar"/>
    <w:uiPriority w:val="99"/>
    <w:semiHidden/>
    <w:unhideWhenUsed/>
    <w:rsid w:val="00050111"/>
    <w:rPr>
      <w:sz w:val="20"/>
      <w:szCs w:val="20"/>
    </w:rPr>
  </w:style>
  <w:style w:type="character" w:customStyle="1" w:styleId="TextonotaalfinalCar">
    <w:name w:val="Texto nota al final Car"/>
    <w:basedOn w:val="Fuentedeprrafopredeter"/>
    <w:link w:val="Textonotaalfinal"/>
    <w:uiPriority w:val="99"/>
    <w:semiHidden/>
    <w:rsid w:val="00050111"/>
    <w:rPr>
      <w:rFonts w:ascii="Times New Roman" w:eastAsia="Times New Roman" w:hAnsi="Times New Roman" w:cs="Times New Roman"/>
      <w:sz w:val="20"/>
      <w:szCs w:val="20"/>
      <w:lang w:eastAsia="es-AR"/>
    </w:rPr>
  </w:style>
  <w:style w:type="character" w:styleId="Refdenotaalfinal">
    <w:name w:val="endnote reference"/>
    <w:basedOn w:val="Fuentedeprrafopredeter"/>
    <w:uiPriority w:val="99"/>
    <w:semiHidden/>
    <w:unhideWhenUsed/>
    <w:rsid w:val="000501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idiversidad.com.ar/tipo/index/Prensa"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noc.uncu.edu.ar/mailman/listinfo/noticias-universitarias" TargetMode="External"/><Relationship Id="rId17" Type="http://schemas.openxmlformats.org/officeDocument/2006/relationships/hyperlink" Target="http://www.uncuyo.edu.ar/higiene/manual-de-calidad" TargetMode="External"/><Relationship Id="rId2" Type="http://schemas.openxmlformats.org/officeDocument/2006/relationships/numbering" Target="numbering.xml"/><Relationship Id="rId16" Type="http://schemas.openxmlformats.org/officeDocument/2006/relationships/hyperlink" Target="http://sid.uncu.edu.ar/s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cuyo.edu.ar/ciencia_tecnica_y_posgrado/catalogo_investigacion/"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www.google.com/url?q=http://sid.uncuyo.edu.ar/sid/&amp;sa=D&amp;ust=1556556165587000&amp;usg=AFQjCNGQQYDEnjMWNBnsZ6_gy7iB8HfCDQ"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E7A0D-7FB0-4A59-A360-AEF20AAA4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34</Pages>
  <Words>14187</Words>
  <Characters>78030</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ngirbal</dc:creator>
  <cp:lastModifiedBy>Administrador</cp:lastModifiedBy>
  <cp:revision>8</cp:revision>
  <cp:lastPrinted>2019-11-26T15:29:00Z</cp:lastPrinted>
  <dcterms:created xsi:type="dcterms:W3CDTF">2019-10-01T18:33:00Z</dcterms:created>
  <dcterms:modified xsi:type="dcterms:W3CDTF">2019-11-26T15:31:00Z</dcterms:modified>
</cp:coreProperties>
</file>