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BECAS DE INVESTIGACIÓN Y POSGRADO SIIP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32"/>
          <w:szCs w:val="32"/>
          <w:u w:val="none"/>
          <w:shd w:fill="auto" w:val="clear"/>
          <w:vertAlign w:val="baseline"/>
          <w:rtl w:val="0"/>
        </w:rPr>
        <w:t xml:space="preserve"> UNIVERSIDAD NACIONAL DE 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DATOS CORRESPONDIENTES A LA CARRERA PARA LA QUE SOLICITA LA BECA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Nombre de el/la postulante: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Carrera: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Unidad Académica: 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Universidad: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Carrera acreditada por CONEAU: Resolución N° _ _ _ _ _ _ _ _ _ 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Situación en la carrera: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(marcar con una X la etapa en la que se encuentra)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8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823"/>
        <w:tblGridChange w:id="0">
          <w:tblGrid>
            <w:gridCol w:w="3465"/>
            <w:gridCol w:w="823"/>
          </w:tblGrid>
        </w:tblGridChange>
      </w:tblGrid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  <w:rtl w:val="0"/>
              </w:rPr>
              <w:t xml:space="preserve">Inscripto/a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  <w:rtl w:val="0"/>
              </w:rPr>
              <w:t xml:space="preserve">Alumno/a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  <w:rtl w:val="0"/>
              </w:rPr>
              <w:t xml:space="preserve">Proyecto de Tesis Aprobado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  <w:rtl w:val="0"/>
              </w:rPr>
              <w:t xml:space="preserve">Redacción de Tesis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  <w:rtl w:val="0"/>
              </w:rPr>
              <w:t xml:space="preserve">Defensa de Tesis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spacing w:after="0" w:before="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color w:val="00000a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Por la presente certifico que lo declarado por ...(nombre de el/la postulante)…se condice con los registros de la carrera y se encuentra al día con las obligaciones académicas y económicas de la misma.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Lugar y fecha:                                                                    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Firma y sello Director/a - Coordinador/a de la Carrera de Posgrado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Frutiger LT Std 55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0" w:line="240" w:lineRule="auto"/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85725" cy="95250"/>
          <wp:effectExtent b="0" l="0" r="0" t="0"/>
          <wp:docPr descr="Descripción: triangulito" id="4" name="image2.jpg"/>
          <a:graphic>
            <a:graphicData uri="http://schemas.openxmlformats.org/drawingml/2006/picture">
              <pic:pic>
                <pic:nvPicPr>
                  <pic:cNvPr descr="Descripción: triangulit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-689609</wp:posOffset>
          </wp:positionH>
          <wp:positionV relativeFrom="paragraph">
            <wp:posOffset>-76199</wp:posOffset>
          </wp:positionV>
          <wp:extent cx="3724275" cy="755646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47550" t="0"/>
                  <a:stretch>
                    <a:fillRect/>
                  </a:stretch>
                </pic:blipFill>
                <pic:spPr>
                  <a:xfrm>
                    <a:off x="0" y="0"/>
                    <a:ext cx="3724275" cy="7556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AÑO DE HOMENAJE AL PREMIO NOBEL </w:t>
    </w:r>
  </w:p>
  <w:p w:rsidR="00000000" w:rsidDel="00000000" w:rsidP="00000000" w:rsidRDefault="00000000" w:rsidRPr="00000000" w14:paraId="00000021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DE MEDICINA DR. CÉSAR MILSTEIN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header"/>
    <w:basedOn w:val="1"/>
    <w:link w:val="8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Normal (Web)"/>
    <w:uiPriority w:val="99"/>
    <w:semiHidden w:val="1"/>
    <w:unhideWhenUsed w:val="1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paragraph" w:styleId="6">
    <w:name w:val="footer"/>
    <w:basedOn w:val="1"/>
    <w:link w:val="9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39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8" w:customStyle="1">
    <w:name w:val="Encabezado Car"/>
    <w:basedOn w:val="2"/>
    <w:link w:val="4"/>
    <w:uiPriority w:val="99"/>
  </w:style>
  <w:style w:type="character" w:styleId="9" w:customStyle="1">
    <w:name w:val="Pie de página Car"/>
    <w:basedOn w:val="2"/>
    <w:link w:val="6"/>
    <w:uiPriority w:val="9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KuBUn7OxmzNgOBHSVKCe9nY/A==">AMUW2mXyVT12lm6C/lBL3gv1LHFmOAJyv6zsKlp7SzSC+aHGWi3xRnRD9vGgNKZuwoMIzjiGpesq+LACJP/yrg9xyBvEEhlEZ9mfDJSbr918bHwH+twFzQpG9H708D05n5Oemga8RRqJ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2020-02-11T12:21:00Z</dcterms:created>
  <dc:creator>MUÑOZ, Macarena Florencia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