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2DD7" w14:textId="77777777" w:rsidR="004D5D65" w:rsidRPr="003F5C03" w:rsidRDefault="004D5D65">
      <w:pPr>
        <w:rPr>
          <w:rFonts w:ascii="Frutiger 45 Light" w:hAnsi="Frutiger 45 Light"/>
          <w:sz w:val="20"/>
          <w:szCs w:val="20"/>
        </w:rPr>
      </w:pPr>
    </w:p>
    <w:p w14:paraId="0A974D0B" w14:textId="77777777" w:rsidR="0027200B" w:rsidRDefault="0027200B" w:rsidP="0027200B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>Actividad paralela</w:t>
      </w:r>
    </w:p>
    <w:p w14:paraId="697364D4" w14:textId="77777777" w:rsidR="0027200B" w:rsidRPr="006748A6" w:rsidRDefault="0027200B" w:rsidP="0027200B">
      <w:pPr>
        <w:spacing w:before="120" w:after="0"/>
        <w:rPr>
          <w:b/>
          <w:sz w:val="28"/>
          <w:szCs w:val="24"/>
        </w:rPr>
      </w:pPr>
      <w:r w:rsidRPr="006748A6">
        <w:rPr>
          <w:b/>
          <w:sz w:val="28"/>
          <w:szCs w:val="24"/>
        </w:rPr>
        <w:t xml:space="preserve">Mesa de Instrumentos de Financiamiento y de Apoyo a </w:t>
      </w:r>
      <w:r>
        <w:rPr>
          <w:b/>
          <w:sz w:val="28"/>
          <w:szCs w:val="24"/>
        </w:rPr>
        <w:t>Proyectos y Empresas</w:t>
      </w:r>
    </w:p>
    <w:p w14:paraId="0AEFFDF3" w14:textId="77777777" w:rsidR="0027200B" w:rsidRPr="003A0822" w:rsidRDefault="0027200B" w:rsidP="0027200B">
      <w:pPr>
        <w:spacing w:before="240" w:after="0"/>
        <w:rPr>
          <w:i/>
          <w:color w:val="365F91" w:themeColor="accent1" w:themeShade="BF"/>
          <w:sz w:val="24"/>
          <w:szCs w:val="24"/>
        </w:rPr>
      </w:pPr>
      <w:r w:rsidRPr="003A0822">
        <w:rPr>
          <w:i/>
          <w:color w:val="365F91" w:themeColor="accent1" w:themeShade="BF"/>
          <w:sz w:val="24"/>
          <w:szCs w:val="24"/>
        </w:rPr>
        <w:t xml:space="preserve">Jueves 22 de setiembre, de 14:00 a 17:00 </w:t>
      </w:r>
      <w:proofErr w:type="spellStart"/>
      <w:r w:rsidRPr="003A0822">
        <w:rPr>
          <w:i/>
          <w:color w:val="365F91" w:themeColor="accent1" w:themeShade="BF"/>
          <w:sz w:val="24"/>
          <w:szCs w:val="24"/>
        </w:rPr>
        <w:t>hs</w:t>
      </w:r>
      <w:proofErr w:type="spellEnd"/>
      <w:r w:rsidRPr="003A0822">
        <w:rPr>
          <w:i/>
          <w:color w:val="365F91" w:themeColor="accent1" w:themeShade="BF"/>
          <w:sz w:val="24"/>
          <w:szCs w:val="24"/>
        </w:rPr>
        <w:t xml:space="preserve"> y viernes 23 de setiembre, de 14:00 a 16:30 </w:t>
      </w:r>
      <w:proofErr w:type="spellStart"/>
      <w:r w:rsidRPr="003A0822">
        <w:rPr>
          <w:i/>
          <w:color w:val="365F91" w:themeColor="accent1" w:themeShade="BF"/>
          <w:sz w:val="24"/>
          <w:szCs w:val="24"/>
        </w:rPr>
        <w:t>hs</w:t>
      </w:r>
      <w:proofErr w:type="spellEnd"/>
    </w:p>
    <w:p w14:paraId="33EDFA17" w14:textId="77777777" w:rsidR="0027200B" w:rsidRPr="003A0822" w:rsidRDefault="0027200B" w:rsidP="0027200B">
      <w:pPr>
        <w:spacing w:before="120" w:after="0"/>
        <w:rPr>
          <w:i/>
          <w:color w:val="365F91" w:themeColor="accent1" w:themeShade="BF"/>
          <w:sz w:val="24"/>
          <w:szCs w:val="24"/>
        </w:rPr>
      </w:pPr>
      <w:r w:rsidRPr="003A0822">
        <w:rPr>
          <w:i/>
          <w:color w:val="365F91" w:themeColor="accent1" w:themeShade="BF"/>
          <w:sz w:val="24"/>
          <w:szCs w:val="24"/>
        </w:rPr>
        <w:t>Facultad de Ciencias Económicas, Centro Universitario, UNCUYO</w:t>
      </w:r>
    </w:p>
    <w:p w14:paraId="4BA021A4" w14:textId="77777777" w:rsidR="0027200B" w:rsidRPr="006748A6" w:rsidRDefault="0027200B" w:rsidP="0027200B">
      <w:pPr>
        <w:spacing w:before="240" w:after="0"/>
        <w:rPr>
          <w:sz w:val="24"/>
          <w:szCs w:val="24"/>
          <w:lang w:val="es-ES_tradnl"/>
        </w:rPr>
      </w:pPr>
      <w:r w:rsidRPr="006748A6">
        <w:rPr>
          <w:sz w:val="24"/>
          <w:szCs w:val="24"/>
        </w:rPr>
        <w:t xml:space="preserve">En esta mesa, representantes de los Ministerios de Ciencia, Tecnología e Innovación Productiva, de Producción y de Agroindustria de la Nación, así como de organismos de las provincias de Cuyo, </w:t>
      </w:r>
      <w:r w:rsidRPr="006748A6">
        <w:rPr>
          <w:sz w:val="24"/>
          <w:szCs w:val="24"/>
          <w:lang w:val="es-ES_tradnl"/>
        </w:rPr>
        <w:t xml:space="preserve">informarán, responderán consultas y asesorarán de manera </w:t>
      </w:r>
      <w:r>
        <w:rPr>
          <w:sz w:val="24"/>
          <w:szCs w:val="24"/>
          <w:lang w:val="es-ES_tradnl"/>
        </w:rPr>
        <w:t>directa</w:t>
      </w:r>
      <w:r w:rsidRPr="006748A6">
        <w:rPr>
          <w:sz w:val="24"/>
          <w:szCs w:val="24"/>
          <w:lang w:val="es-ES_tradnl"/>
        </w:rPr>
        <w:t xml:space="preserve"> a empresarios, emprendedores e interesados asistentes al Simposio sobre divers</w:t>
      </w:r>
      <w:r>
        <w:rPr>
          <w:sz w:val="24"/>
          <w:szCs w:val="24"/>
          <w:lang w:val="es-ES_tradnl"/>
        </w:rPr>
        <w:t>o</w:t>
      </w:r>
      <w:r w:rsidRPr="006748A6">
        <w:rPr>
          <w:sz w:val="24"/>
          <w:szCs w:val="24"/>
          <w:lang w:val="es-ES_tradnl"/>
        </w:rPr>
        <w:t xml:space="preserve">s </w:t>
      </w:r>
      <w:r>
        <w:rPr>
          <w:sz w:val="24"/>
          <w:szCs w:val="24"/>
          <w:lang w:val="es-ES_tradnl"/>
        </w:rPr>
        <w:t xml:space="preserve">programas y </w:t>
      </w:r>
      <w:r w:rsidRPr="006748A6">
        <w:rPr>
          <w:sz w:val="24"/>
          <w:szCs w:val="24"/>
          <w:lang w:val="es-ES_tradnl"/>
        </w:rPr>
        <w:t xml:space="preserve">líneas de financiamiento o de apoyo existentes para el desarrollo de proyectos </w:t>
      </w:r>
      <w:r>
        <w:rPr>
          <w:sz w:val="24"/>
          <w:szCs w:val="24"/>
          <w:lang w:val="es-ES_tradnl"/>
        </w:rPr>
        <w:t>de innovación, desarrollo tecnológico, asistencia técnica, consultoría, etc.</w:t>
      </w:r>
      <w:r w:rsidRPr="006748A6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>destinados a</w:t>
      </w:r>
      <w:r w:rsidRPr="006748A6">
        <w:rPr>
          <w:sz w:val="24"/>
          <w:szCs w:val="24"/>
          <w:lang w:val="es-ES_tradnl"/>
        </w:rPr>
        <w:t xml:space="preserve"> empresas</w:t>
      </w:r>
      <w:r>
        <w:rPr>
          <w:sz w:val="24"/>
          <w:szCs w:val="24"/>
          <w:lang w:val="es-ES_tradnl"/>
        </w:rPr>
        <w:t>,</w:t>
      </w:r>
      <w:r w:rsidRPr="006748A6">
        <w:rPr>
          <w:sz w:val="24"/>
          <w:szCs w:val="24"/>
          <w:lang w:val="es-ES_tradnl"/>
        </w:rPr>
        <w:t xml:space="preserve"> emprendimientos </w:t>
      </w:r>
      <w:r>
        <w:rPr>
          <w:sz w:val="24"/>
          <w:szCs w:val="24"/>
          <w:lang w:val="es-ES_tradnl"/>
        </w:rPr>
        <w:t xml:space="preserve">y organismos </w:t>
      </w:r>
      <w:r w:rsidRPr="006748A6">
        <w:rPr>
          <w:sz w:val="24"/>
          <w:szCs w:val="24"/>
          <w:lang w:val="es-ES_tradnl"/>
        </w:rPr>
        <w:t>de este sector.</w:t>
      </w:r>
    </w:p>
    <w:p w14:paraId="59376FE3" w14:textId="77777777" w:rsidR="0027200B" w:rsidRDefault="0027200B" w:rsidP="0027200B">
      <w:pPr>
        <w:spacing w:before="180" w:after="0"/>
        <w:rPr>
          <w:lang w:val="es-ES_tradnl"/>
        </w:rPr>
      </w:pPr>
      <w:r>
        <w:rPr>
          <w:lang w:val="es-ES_tradnl"/>
        </w:rPr>
        <w:t>La dinámica de trabajo, ambos días, consistirá en una breve explicación de las líneas a cargo de los representantes presentes ese día, a fin de dar una información general a los interesados, y luego responder consultas y asesorar de manera particularizada en mesas individuales a libre demanda.</w:t>
      </w:r>
    </w:p>
    <w:p w14:paraId="3ECC331A" w14:textId="77777777" w:rsidR="0027200B" w:rsidRDefault="0027200B" w:rsidP="0027200B">
      <w:pPr>
        <w:spacing w:before="180" w:after="0"/>
        <w:rPr>
          <w:lang w:val="es-ES_tradnl"/>
        </w:rPr>
      </w:pPr>
      <w:r>
        <w:rPr>
          <w:lang w:val="es-ES_tradnl"/>
        </w:rPr>
        <w:t>Las presentaciones se han organizado de la siguiente manera:</w:t>
      </w:r>
    </w:p>
    <w:p w14:paraId="3AD14BE8" w14:textId="77777777" w:rsidR="0027200B" w:rsidRPr="003A0822" w:rsidRDefault="0027200B" w:rsidP="0027200B">
      <w:pPr>
        <w:spacing w:before="180" w:after="0"/>
        <w:rPr>
          <w:color w:val="365F91" w:themeColor="accent1" w:themeShade="BF"/>
          <w:lang w:val="es-ES_tradnl"/>
        </w:rPr>
      </w:pPr>
      <w:r w:rsidRPr="003A0822">
        <w:rPr>
          <w:color w:val="365F91" w:themeColor="accent1" w:themeShade="BF"/>
          <w:lang w:val="es-ES_tradnl"/>
        </w:rPr>
        <w:t>Jueves 22 de setiembre</w:t>
      </w:r>
    </w:p>
    <w:p w14:paraId="0A59C67F" w14:textId="77777777" w:rsidR="0027200B" w:rsidRDefault="0027200B" w:rsidP="0027200B">
      <w:pPr>
        <w:spacing w:before="180" w:after="0"/>
        <w:rPr>
          <w:bCs/>
        </w:rPr>
      </w:pPr>
      <w:r w:rsidRPr="003F7F9B">
        <w:rPr>
          <w:lang w:val="es-ES_tradnl"/>
        </w:rPr>
        <w:t>14:00 a 15:</w:t>
      </w:r>
      <w:r>
        <w:rPr>
          <w:lang w:val="es-ES_tradnl"/>
        </w:rPr>
        <w:t>30</w:t>
      </w:r>
      <w:r w:rsidRPr="003F7F9B">
        <w:rPr>
          <w:lang w:val="es-ES_tradnl"/>
        </w:rPr>
        <w:t xml:space="preserve"> </w:t>
      </w:r>
      <w:proofErr w:type="spellStart"/>
      <w:r w:rsidRPr="003F7F9B">
        <w:rPr>
          <w:lang w:val="es-ES_tradnl"/>
        </w:rPr>
        <w:t>hs</w:t>
      </w:r>
      <w:proofErr w:type="spellEnd"/>
      <w:r w:rsidRPr="003F7F9B">
        <w:rPr>
          <w:lang w:val="es-ES_tradnl"/>
        </w:rPr>
        <w:t xml:space="preserve"> </w:t>
      </w:r>
      <w:r>
        <w:rPr>
          <w:lang w:val="es-ES_tradnl"/>
        </w:rPr>
        <w:t xml:space="preserve">- </w:t>
      </w:r>
      <w:r w:rsidRPr="003F7F9B">
        <w:rPr>
          <w:lang w:val="es-ES_tradnl"/>
        </w:rPr>
        <w:t xml:space="preserve">Presentación a cargo de los representantes </w:t>
      </w:r>
      <w:r>
        <w:rPr>
          <w:bCs/>
        </w:rPr>
        <w:t>de:</w:t>
      </w:r>
    </w:p>
    <w:p w14:paraId="3120A6FE" w14:textId="77777777" w:rsidR="0027200B" w:rsidRPr="003F7F9B" w:rsidRDefault="0027200B" w:rsidP="0027200B">
      <w:pPr>
        <w:spacing w:before="60" w:after="0"/>
        <w:ind w:left="1701"/>
        <w:rPr>
          <w:bCs/>
        </w:rPr>
      </w:pPr>
      <w:r w:rsidRPr="003F7F9B">
        <w:rPr>
          <w:bCs/>
        </w:rPr>
        <w:t>Agencia Calidad San Juan</w:t>
      </w:r>
    </w:p>
    <w:p w14:paraId="4CB3223C" w14:textId="41834DAE" w:rsidR="0027200B" w:rsidRDefault="00D877E7" w:rsidP="0027200B">
      <w:pPr>
        <w:spacing w:before="60" w:after="0"/>
        <w:ind w:left="1701"/>
        <w:rPr>
          <w:bCs/>
        </w:rPr>
      </w:pPr>
      <w:r w:rsidRPr="00D877E7">
        <w:rPr>
          <w:bCs/>
        </w:rPr>
        <w:t>Agencia San Juan de Desarrollo de Inversiones</w:t>
      </w:r>
      <w:bookmarkStart w:id="0" w:name="_GoBack"/>
      <w:bookmarkEnd w:id="0"/>
    </w:p>
    <w:p w14:paraId="0F3527F9" w14:textId="77777777" w:rsidR="0027200B" w:rsidRDefault="0027200B" w:rsidP="0027200B">
      <w:pPr>
        <w:spacing w:before="60" w:after="0"/>
        <w:ind w:left="1701"/>
        <w:rPr>
          <w:bCs/>
        </w:rPr>
      </w:pPr>
      <w:r>
        <w:rPr>
          <w:bCs/>
        </w:rPr>
        <w:t xml:space="preserve">Ministerio de Producción de la Nación: </w:t>
      </w:r>
      <w:r w:rsidRPr="003F7F9B">
        <w:rPr>
          <w:bCs/>
        </w:rPr>
        <w:t>Subsecretaría de</w:t>
      </w:r>
      <w:r>
        <w:rPr>
          <w:bCs/>
        </w:rPr>
        <w:t> Financiamiento de la Producción, y Secretaría de Emprendedores y de la Pequeña y Mediana Empresa</w:t>
      </w:r>
    </w:p>
    <w:p w14:paraId="054B3C93" w14:textId="77777777" w:rsidR="0027200B" w:rsidRDefault="0027200B" w:rsidP="0027200B">
      <w:pPr>
        <w:spacing w:before="60" w:after="0"/>
        <w:ind w:left="1701"/>
        <w:rPr>
          <w:bCs/>
        </w:rPr>
      </w:pPr>
      <w:r>
        <w:rPr>
          <w:bCs/>
        </w:rPr>
        <w:t>Unidad de Cambo Rural</w:t>
      </w:r>
    </w:p>
    <w:p w14:paraId="325F80F6" w14:textId="77777777" w:rsidR="0027200B" w:rsidRPr="003F7F9B" w:rsidRDefault="0027200B" w:rsidP="0027200B">
      <w:pPr>
        <w:spacing w:before="180" w:after="0"/>
        <w:rPr>
          <w:lang w:val="es-ES_tradnl"/>
        </w:rPr>
      </w:pPr>
      <w:r>
        <w:rPr>
          <w:bCs/>
        </w:rPr>
        <w:t xml:space="preserve">15:30 a 17:00 </w:t>
      </w:r>
      <w:proofErr w:type="spellStart"/>
      <w:r>
        <w:rPr>
          <w:bCs/>
        </w:rPr>
        <w:t>hs</w:t>
      </w:r>
      <w:proofErr w:type="spellEnd"/>
      <w:r>
        <w:rPr>
          <w:bCs/>
        </w:rPr>
        <w:t xml:space="preserve"> - Consultas individuales.</w:t>
      </w:r>
    </w:p>
    <w:p w14:paraId="14E321A1" w14:textId="77777777" w:rsidR="0027200B" w:rsidRPr="003A0822" w:rsidRDefault="0027200B" w:rsidP="0027200B">
      <w:pPr>
        <w:spacing w:before="120" w:after="0"/>
        <w:rPr>
          <w:color w:val="365F91" w:themeColor="accent1" w:themeShade="BF"/>
          <w:lang w:val="es-ES_tradnl"/>
        </w:rPr>
      </w:pPr>
      <w:r w:rsidRPr="003A0822">
        <w:rPr>
          <w:color w:val="365F91" w:themeColor="accent1" w:themeShade="BF"/>
          <w:lang w:val="es-ES_tradnl"/>
        </w:rPr>
        <w:t xml:space="preserve">Viernes 23 de setiembre </w:t>
      </w:r>
    </w:p>
    <w:p w14:paraId="688DE32B" w14:textId="77777777" w:rsidR="0027200B" w:rsidRDefault="0027200B" w:rsidP="0027200B">
      <w:pPr>
        <w:spacing w:before="120" w:after="0"/>
        <w:rPr>
          <w:lang w:val="es-ES_tradnl"/>
        </w:rPr>
      </w:pPr>
      <w:r>
        <w:rPr>
          <w:lang w:val="es-ES_tradnl"/>
        </w:rPr>
        <w:t>14:00 a 15:15</w:t>
      </w:r>
      <w:r w:rsidRPr="003A0822">
        <w:rPr>
          <w:lang w:val="es-ES_tradnl"/>
        </w:rPr>
        <w:t xml:space="preserve"> </w:t>
      </w:r>
      <w:proofErr w:type="spellStart"/>
      <w:r w:rsidRPr="003A0822">
        <w:rPr>
          <w:lang w:val="es-ES_tradnl"/>
        </w:rPr>
        <w:t>hs</w:t>
      </w:r>
      <w:proofErr w:type="spellEnd"/>
      <w:r w:rsidRPr="003A0822">
        <w:rPr>
          <w:lang w:val="es-ES_tradnl"/>
        </w:rPr>
        <w:t xml:space="preserve"> - Presentación a cargo de los representantes de:</w:t>
      </w:r>
    </w:p>
    <w:p w14:paraId="2650E5FA" w14:textId="77777777" w:rsidR="0027200B" w:rsidRDefault="0027200B" w:rsidP="0027200B">
      <w:pPr>
        <w:spacing w:before="60" w:after="0"/>
        <w:ind w:left="1701"/>
        <w:rPr>
          <w:lang w:val="es-ES_tradnl"/>
        </w:rPr>
      </w:pPr>
      <w:r>
        <w:rPr>
          <w:lang w:val="es-ES_tradnl"/>
        </w:rPr>
        <w:t>Fondo para la Transformación y el Crecimiento de Mendoza</w:t>
      </w:r>
    </w:p>
    <w:p w14:paraId="08937D3E" w14:textId="77777777" w:rsidR="0027200B" w:rsidRDefault="0027200B" w:rsidP="0027200B">
      <w:pPr>
        <w:spacing w:before="60" w:after="0"/>
        <w:ind w:left="1701"/>
        <w:rPr>
          <w:lang w:val="es-ES_tradnl"/>
        </w:rPr>
      </w:pPr>
      <w:r>
        <w:rPr>
          <w:lang w:val="es-ES_tradnl"/>
        </w:rPr>
        <w:t>Cuyo Aval Sociedad de Garantía Recíproca</w:t>
      </w:r>
    </w:p>
    <w:p w14:paraId="1D3869B3" w14:textId="77777777" w:rsidR="0027200B" w:rsidRDefault="0027200B" w:rsidP="0027200B">
      <w:pPr>
        <w:spacing w:before="60" w:after="0"/>
        <w:ind w:left="1701"/>
        <w:rPr>
          <w:lang w:val="es-ES_tradnl"/>
        </w:rPr>
      </w:pPr>
      <w:r>
        <w:rPr>
          <w:lang w:val="es-ES_tradnl"/>
        </w:rPr>
        <w:t>Ministerio de Ciencia, Tecnología e Innovación Productiva: Agencia Nacional de Promoción Científica y Tecnológica (FONTAR, FONARSEC, etc.) y Consejo Federal de Ciencia y Tecnología (DETEM, ASETUR, etc.).</w:t>
      </w:r>
    </w:p>
    <w:p w14:paraId="183BB805" w14:textId="77777777" w:rsidR="0027200B" w:rsidRDefault="0027200B" w:rsidP="0027200B">
      <w:pPr>
        <w:spacing w:before="60" w:after="0"/>
        <w:ind w:left="1701"/>
        <w:rPr>
          <w:lang w:val="es-ES_tradnl"/>
        </w:rPr>
      </w:pPr>
      <w:r w:rsidRPr="00AF5931">
        <w:rPr>
          <w:lang w:val="es-ES_tradnl"/>
        </w:rPr>
        <w:t>M</w:t>
      </w:r>
      <w:r>
        <w:rPr>
          <w:lang w:val="es-ES_tradnl"/>
        </w:rPr>
        <w:t xml:space="preserve">inisterio de Agroindustria: </w:t>
      </w:r>
      <w:r w:rsidRPr="00AF5931">
        <w:rPr>
          <w:lang w:val="es-ES_tradnl"/>
        </w:rPr>
        <w:t>Dirección de Financiamiento</w:t>
      </w:r>
      <w:r>
        <w:rPr>
          <w:lang w:val="es-ES_tradnl"/>
        </w:rPr>
        <w:t xml:space="preserve"> de la</w:t>
      </w:r>
      <w:r w:rsidRPr="00AF5931">
        <w:rPr>
          <w:lang w:val="es-ES_tradnl"/>
        </w:rPr>
        <w:t xml:space="preserve"> Secretaría de Agregado de Valor</w:t>
      </w:r>
    </w:p>
    <w:p w14:paraId="460F4FF0" w14:textId="77777777" w:rsidR="0027200B" w:rsidRPr="001C5B69" w:rsidRDefault="0027200B" w:rsidP="0027200B">
      <w:pPr>
        <w:spacing w:before="120" w:after="0"/>
        <w:rPr>
          <w:lang w:val="es-ES_tradnl"/>
        </w:rPr>
      </w:pPr>
      <w:r>
        <w:rPr>
          <w:lang w:val="es-ES_tradnl"/>
        </w:rPr>
        <w:t xml:space="preserve">15:15 a 16:30 </w:t>
      </w:r>
      <w:proofErr w:type="spellStart"/>
      <w:r>
        <w:rPr>
          <w:lang w:val="es-ES_tradnl"/>
        </w:rPr>
        <w:t>hs</w:t>
      </w:r>
      <w:proofErr w:type="spellEnd"/>
      <w:r>
        <w:rPr>
          <w:lang w:val="es-ES_tradnl"/>
        </w:rPr>
        <w:t xml:space="preserve"> - Consultas individuales.</w:t>
      </w:r>
    </w:p>
    <w:p w14:paraId="3B3CA19A" w14:textId="77777777" w:rsidR="004D5D65" w:rsidRPr="003F5C03" w:rsidRDefault="004D5D65" w:rsidP="0027200B">
      <w:pPr>
        <w:jc w:val="right"/>
        <w:rPr>
          <w:rFonts w:ascii="Frutiger 45 Light" w:hAnsi="Frutiger 45 Light" w:cs="Arial"/>
          <w:sz w:val="20"/>
          <w:szCs w:val="20"/>
        </w:rPr>
      </w:pPr>
    </w:p>
    <w:sectPr w:rsidR="004D5D65" w:rsidRPr="003F5C03" w:rsidSect="00D445F0">
      <w:headerReference w:type="default" r:id="rId7"/>
      <w:pgSz w:w="11900" w:h="16820"/>
      <w:pgMar w:top="1843" w:right="112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81F15" w14:textId="77777777" w:rsidR="00E9221B" w:rsidRDefault="00E9221B" w:rsidP="004D1FDA">
      <w:pPr>
        <w:spacing w:after="0" w:line="240" w:lineRule="auto"/>
      </w:pPr>
      <w:r>
        <w:separator/>
      </w:r>
    </w:p>
  </w:endnote>
  <w:endnote w:type="continuationSeparator" w:id="0">
    <w:p w14:paraId="29AA5662" w14:textId="77777777" w:rsidR="00E9221B" w:rsidRDefault="00E9221B" w:rsidP="004D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Eras Light ITC"/>
    <w:charset w:val="00"/>
    <w:family w:val="auto"/>
    <w:pitch w:val="variable"/>
    <w:sig w:usb0="0000000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18D5B" w14:textId="77777777" w:rsidR="00E9221B" w:rsidRDefault="00E9221B" w:rsidP="004D1FDA">
      <w:pPr>
        <w:spacing w:after="0" w:line="240" w:lineRule="auto"/>
      </w:pPr>
      <w:r>
        <w:separator/>
      </w:r>
    </w:p>
  </w:footnote>
  <w:footnote w:type="continuationSeparator" w:id="0">
    <w:p w14:paraId="02CDD96F" w14:textId="77777777" w:rsidR="00E9221B" w:rsidRDefault="00E9221B" w:rsidP="004D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03818" w14:textId="1462EF9D" w:rsidR="00FE4CF1" w:rsidRPr="00477099" w:rsidRDefault="00D445F0" w:rsidP="00477099">
    <w:pPr>
      <w:spacing w:after="0" w:line="240" w:lineRule="auto"/>
      <w:ind w:right="-9000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rFonts w:ascii="Frutiger LT Std 55 Roman" w:eastAsia="Times New Roman" w:hAnsi="Frutiger LT Std 55 Roman" w:cs="Times New Roman"/>
        <w:b/>
        <w:noProof/>
        <w:color w:val="000000"/>
        <w:w w:val="90"/>
        <w:sz w:val="16"/>
        <w:szCs w:val="16"/>
        <w:lang w:eastAsia="es-AR"/>
      </w:rPr>
      <w:drawing>
        <wp:anchor distT="0" distB="0" distL="114300" distR="114300" simplePos="0" relativeHeight="251658240" behindDoc="1" locked="0" layoutInCell="1" allowOverlap="1" wp14:anchorId="02CB55AD" wp14:editId="3D4F610A">
          <wp:simplePos x="0" y="0"/>
          <wp:positionH relativeFrom="column">
            <wp:posOffset>-685801</wp:posOffset>
          </wp:positionH>
          <wp:positionV relativeFrom="paragraph">
            <wp:posOffset>-536575</wp:posOffset>
          </wp:positionV>
          <wp:extent cx="7605245" cy="107575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03" cy="10757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DA"/>
    <w:rsid w:val="000269B9"/>
    <w:rsid w:val="00044172"/>
    <w:rsid w:val="000941C6"/>
    <w:rsid w:val="000E18C7"/>
    <w:rsid w:val="00106A76"/>
    <w:rsid w:val="00134F0A"/>
    <w:rsid w:val="0015374C"/>
    <w:rsid w:val="00190CF0"/>
    <w:rsid w:val="0027200B"/>
    <w:rsid w:val="0029724C"/>
    <w:rsid w:val="00351E88"/>
    <w:rsid w:val="003F5C03"/>
    <w:rsid w:val="003F6F22"/>
    <w:rsid w:val="00462ED1"/>
    <w:rsid w:val="00477099"/>
    <w:rsid w:val="004969E0"/>
    <w:rsid w:val="004B2CA2"/>
    <w:rsid w:val="004D1FDA"/>
    <w:rsid w:val="004D5D65"/>
    <w:rsid w:val="005032E4"/>
    <w:rsid w:val="00505054"/>
    <w:rsid w:val="005656F3"/>
    <w:rsid w:val="0084605C"/>
    <w:rsid w:val="00937E07"/>
    <w:rsid w:val="00945220"/>
    <w:rsid w:val="00A91242"/>
    <w:rsid w:val="00B26B70"/>
    <w:rsid w:val="00C501AA"/>
    <w:rsid w:val="00CA4D85"/>
    <w:rsid w:val="00D445F0"/>
    <w:rsid w:val="00D877E7"/>
    <w:rsid w:val="00D94F94"/>
    <w:rsid w:val="00E43A75"/>
    <w:rsid w:val="00E53E4D"/>
    <w:rsid w:val="00E9221B"/>
    <w:rsid w:val="00F55DC7"/>
    <w:rsid w:val="00F765AE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11E8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0B"/>
  </w:style>
  <w:style w:type="paragraph" w:styleId="Ttulo1">
    <w:name w:val="heading 1"/>
    <w:basedOn w:val="Normal"/>
    <w:next w:val="Normal"/>
    <w:link w:val="Ttulo1Car"/>
    <w:uiPriority w:val="9"/>
    <w:qFormat/>
    <w:rsid w:val="004D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F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1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FDA"/>
  </w:style>
  <w:style w:type="paragraph" w:styleId="Piedepgina">
    <w:name w:val="footer"/>
    <w:basedOn w:val="Normal"/>
    <w:link w:val="PiedepginaCar"/>
    <w:uiPriority w:val="99"/>
    <w:unhideWhenUsed/>
    <w:rsid w:val="004D1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DA"/>
  </w:style>
  <w:style w:type="character" w:customStyle="1" w:styleId="Ttulo1Car">
    <w:name w:val="Título 1 Car"/>
    <w:basedOn w:val="Fuentedeprrafopredeter"/>
    <w:link w:val="Ttulo1"/>
    <w:uiPriority w:val="9"/>
    <w:rsid w:val="004D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0B"/>
  </w:style>
  <w:style w:type="paragraph" w:styleId="Ttulo1">
    <w:name w:val="heading 1"/>
    <w:basedOn w:val="Normal"/>
    <w:next w:val="Normal"/>
    <w:link w:val="Ttulo1Car"/>
    <w:uiPriority w:val="9"/>
    <w:qFormat/>
    <w:rsid w:val="004D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F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1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FDA"/>
  </w:style>
  <w:style w:type="paragraph" w:styleId="Piedepgina">
    <w:name w:val="footer"/>
    <w:basedOn w:val="Normal"/>
    <w:link w:val="PiedepginaCar"/>
    <w:uiPriority w:val="99"/>
    <w:unhideWhenUsed/>
    <w:rsid w:val="004D1F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DA"/>
  </w:style>
  <w:style w:type="character" w:customStyle="1" w:styleId="Ttulo1Car">
    <w:name w:val="Título 1 Car"/>
    <w:basedOn w:val="Fuentedeprrafopredeter"/>
    <w:link w:val="Ttulo1"/>
    <w:uiPriority w:val="9"/>
    <w:rsid w:val="004D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Vinculación</cp:lastModifiedBy>
  <cp:revision>4</cp:revision>
  <cp:lastPrinted>2016-07-29T14:33:00Z</cp:lastPrinted>
  <dcterms:created xsi:type="dcterms:W3CDTF">2016-08-01T23:53:00Z</dcterms:created>
  <dcterms:modified xsi:type="dcterms:W3CDTF">2016-09-04T17:01:00Z</dcterms:modified>
</cp:coreProperties>
</file>