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76" w:rsidRPr="00C92CDA" w:rsidRDefault="00940876" w:rsidP="00940876">
      <w:pPr>
        <w:tabs>
          <w:tab w:val="left" w:pos="6255"/>
          <w:tab w:val="right" w:pos="8504"/>
        </w:tabs>
        <w:rPr>
          <w:rFonts w:ascii="Colonna MT" w:hAnsi="Colonna MT" w:cs="Arabic Typesetting"/>
          <w:b/>
          <w:color w:val="C00000"/>
          <w:sz w:val="36"/>
          <w:szCs w:val="36"/>
          <w:shd w:val="clear" w:color="auto" w:fill="FFFFFF"/>
        </w:rPr>
      </w:pPr>
      <w:r w:rsidRPr="00940876">
        <w:rPr>
          <w:rFonts w:ascii="Colonna MT" w:hAnsi="Colonna MT" w:cs="Arabic Typesetting"/>
          <w:b/>
          <w:color w:val="C00000"/>
          <w:sz w:val="20"/>
          <w:szCs w:val="20"/>
          <w:shd w:val="clear" w:color="auto" w:fill="FFFFFF"/>
        </w:rPr>
        <w:t xml:space="preserve">                                          </w:t>
      </w:r>
      <w:r>
        <w:rPr>
          <w:rFonts w:ascii="Colonna MT" w:hAnsi="Colonna MT" w:cs="Arabic Typesetting"/>
          <w:b/>
          <w:color w:val="C00000"/>
          <w:sz w:val="20"/>
          <w:szCs w:val="20"/>
          <w:shd w:val="clear" w:color="auto" w:fill="FFFFFF"/>
        </w:rPr>
        <w:t xml:space="preserve">                  </w:t>
      </w:r>
      <w:r w:rsidRPr="00940876">
        <w:rPr>
          <w:rFonts w:ascii="Colonna MT" w:hAnsi="Colonna MT" w:cs="Arabic Typesetting"/>
          <w:b/>
          <w:color w:val="C00000"/>
          <w:sz w:val="20"/>
          <w:szCs w:val="20"/>
          <w:shd w:val="clear" w:color="auto" w:fill="FFFFFF"/>
        </w:rPr>
        <w:t xml:space="preserve"> </w:t>
      </w:r>
      <w:r w:rsidRPr="00C92CDA">
        <w:rPr>
          <w:rFonts w:ascii="Colonna MT" w:hAnsi="Colonna MT" w:cs="Arabic Typesetting"/>
          <w:b/>
          <w:color w:val="C00000"/>
          <w:sz w:val="36"/>
          <w:szCs w:val="36"/>
          <w:shd w:val="clear" w:color="auto" w:fill="FFFFFF"/>
        </w:rPr>
        <w:t>SEGUNDA CONVOCATORIA</w:t>
      </w:r>
    </w:p>
    <w:p w:rsidR="00A063C6" w:rsidRPr="005374DC" w:rsidRDefault="00A063C6" w:rsidP="00A063C6">
      <w:pPr>
        <w:jc w:val="center"/>
        <w:rPr>
          <w:rFonts w:ascii="Arial" w:hAnsi="Arial" w:cs="Arial"/>
          <w:b/>
          <w:color w:val="454545"/>
          <w:shd w:val="clear" w:color="auto" w:fill="FFFFFF"/>
        </w:rPr>
      </w:pPr>
      <w:r w:rsidRPr="005374DC">
        <w:rPr>
          <w:rFonts w:ascii="Arial" w:hAnsi="Arial" w:cs="Arial"/>
          <w:b/>
          <w:color w:val="454545"/>
          <w:shd w:val="clear" w:color="auto" w:fill="FFFFFF"/>
        </w:rPr>
        <w:t>XII CONGRESO IBEROAMERICANO DE EXTENSIÓN UNIVERSITARIA</w:t>
      </w:r>
    </w:p>
    <w:p w:rsidR="00A063C6" w:rsidRPr="005374DC" w:rsidRDefault="00A063C6" w:rsidP="00A063C6">
      <w:pPr>
        <w:spacing w:after="0"/>
        <w:ind w:left="360"/>
        <w:jc w:val="center"/>
        <w:rPr>
          <w:rFonts w:ascii="Arial" w:hAnsi="Arial" w:cs="Arial"/>
          <w:b/>
          <w:color w:val="454545"/>
          <w:shd w:val="clear" w:color="auto" w:fill="FFFFFF"/>
        </w:rPr>
      </w:pPr>
      <w:r w:rsidRPr="005374DC">
        <w:rPr>
          <w:rFonts w:ascii="Arial" w:hAnsi="Arial" w:cs="Arial"/>
          <w:b/>
          <w:color w:val="454545"/>
          <w:shd w:val="clear" w:color="auto" w:fill="FFFFFF"/>
        </w:rPr>
        <w:t>19 -22 de Noviembre  2013</w:t>
      </w:r>
    </w:p>
    <w:p w:rsidR="00A063C6" w:rsidRPr="005374DC" w:rsidRDefault="00A063C6" w:rsidP="00A063C6">
      <w:pPr>
        <w:spacing w:after="0"/>
        <w:ind w:left="360"/>
        <w:jc w:val="center"/>
        <w:rPr>
          <w:rFonts w:ascii="Arial" w:hAnsi="Arial" w:cs="Arial"/>
          <w:b/>
          <w:color w:val="454545"/>
          <w:shd w:val="clear" w:color="auto" w:fill="FFFFFF"/>
        </w:rPr>
      </w:pPr>
      <w:r w:rsidRPr="005374DC">
        <w:rPr>
          <w:rFonts w:ascii="Arial" w:hAnsi="Arial" w:cs="Arial"/>
          <w:b/>
          <w:color w:val="454545"/>
          <w:shd w:val="clear" w:color="auto" w:fill="FFFFFF"/>
        </w:rPr>
        <w:t>Quito – Ecuador</w:t>
      </w:r>
    </w:p>
    <w:p w:rsidR="00A063C6" w:rsidRDefault="00A063C6" w:rsidP="00A063C6">
      <w:pPr>
        <w:rPr>
          <w:rFonts w:ascii="Arial" w:hAnsi="Arial" w:cs="Arial"/>
          <w:b/>
          <w:color w:val="1F497D" w:themeColor="text2"/>
          <w:shd w:val="clear" w:color="auto" w:fill="FFFFFF"/>
        </w:rPr>
      </w:pPr>
    </w:p>
    <w:p w:rsidR="00A063C6" w:rsidRPr="00F9029C" w:rsidRDefault="00A063C6" w:rsidP="00A063C6">
      <w:pPr>
        <w:rPr>
          <w:rFonts w:ascii="Arial" w:hAnsi="Arial" w:cs="Arial"/>
          <w:b/>
          <w:shd w:val="clear" w:color="auto" w:fill="FFFFFF"/>
        </w:rPr>
      </w:pPr>
      <w:r w:rsidRPr="00F9029C">
        <w:rPr>
          <w:rFonts w:ascii="Arial" w:hAnsi="Arial" w:cs="Arial"/>
          <w:b/>
          <w:shd w:val="clear" w:color="auto" w:fill="FFFFFF"/>
        </w:rPr>
        <w:t>PRESENTACIÓN</w:t>
      </w:r>
    </w:p>
    <w:p w:rsidR="00A063C6" w:rsidRPr="007914B5" w:rsidRDefault="00A063C6" w:rsidP="00A063C6">
      <w:pPr>
        <w:spacing w:after="0"/>
        <w:ind w:left="360"/>
        <w:jc w:val="both"/>
        <w:rPr>
          <w:rFonts w:ascii="Arial" w:hAnsi="Arial" w:cs="Arial"/>
          <w:shd w:val="clear" w:color="auto" w:fill="FFFFFF"/>
        </w:rPr>
      </w:pPr>
      <w:r w:rsidRPr="007914B5">
        <w:rPr>
          <w:rFonts w:ascii="Arial" w:hAnsi="Arial" w:cs="Arial"/>
          <w:shd w:val="clear" w:color="auto" w:fill="FFFFFF"/>
        </w:rPr>
        <w:t>La Universidad Central del Ecuador y la Red Ecuatoriana Universitaria de Vinculación de la Educación Superior REUVIC, se instituyen este año 2013 como sede del  XII Congreso Iberoamericano de Extensión Universitaria.  El tema central que identificará al Congreso, será  “La integración de la docencia, la investigación y la extensión para la transformación social y el  buen vivir”, y se llevara a efecto  en la ciudad de Quito – Ecuador, durante los días del 19 al 22 de noviembre del 2013.</w:t>
      </w:r>
    </w:p>
    <w:p w:rsidR="00A063C6" w:rsidRPr="007914B5" w:rsidRDefault="00A063C6" w:rsidP="00A063C6">
      <w:pPr>
        <w:spacing w:after="0"/>
        <w:rPr>
          <w:rFonts w:ascii="Arial" w:hAnsi="Arial" w:cs="Arial"/>
          <w:shd w:val="clear" w:color="auto" w:fill="FFFFFF"/>
        </w:rPr>
      </w:pPr>
    </w:p>
    <w:p w:rsidR="00A063C6" w:rsidRPr="00F9029C" w:rsidRDefault="00A063C6" w:rsidP="00A063C6">
      <w:pPr>
        <w:rPr>
          <w:rFonts w:ascii="Arial" w:hAnsi="Arial" w:cs="Arial"/>
          <w:b/>
          <w:shd w:val="clear" w:color="auto" w:fill="FFFFFF"/>
        </w:rPr>
      </w:pPr>
      <w:r w:rsidRPr="00F9029C">
        <w:rPr>
          <w:rFonts w:ascii="Arial" w:hAnsi="Arial" w:cs="Arial"/>
          <w:b/>
          <w:shd w:val="clear" w:color="auto" w:fill="FFFFFF"/>
        </w:rPr>
        <w:t>OBJETIVOS</w:t>
      </w:r>
    </w:p>
    <w:p w:rsidR="00A063C6" w:rsidRPr="00F9029C" w:rsidRDefault="00A063C6" w:rsidP="00A063C6">
      <w:pPr>
        <w:rPr>
          <w:rFonts w:ascii="Arial" w:hAnsi="Arial" w:cs="Arial"/>
          <w:b/>
          <w:shd w:val="clear" w:color="auto" w:fill="FFFFFF"/>
        </w:rPr>
      </w:pPr>
      <w:r w:rsidRPr="00F9029C">
        <w:rPr>
          <w:rFonts w:ascii="Arial" w:hAnsi="Arial" w:cs="Arial"/>
          <w:b/>
          <w:shd w:val="clear" w:color="auto" w:fill="FFFFFF"/>
        </w:rPr>
        <w:t>GENERAL</w:t>
      </w:r>
    </w:p>
    <w:p w:rsidR="00A063C6" w:rsidRPr="007914B5" w:rsidRDefault="00A063C6" w:rsidP="00A063C6">
      <w:pPr>
        <w:ind w:left="360"/>
        <w:jc w:val="both"/>
        <w:rPr>
          <w:rFonts w:ascii="Arial" w:hAnsi="Arial" w:cs="Arial"/>
          <w:shd w:val="clear" w:color="auto" w:fill="FFFFFF"/>
        </w:rPr>
      </w:pPr>
      <w:r w:rsidRPr="007914B5">
        <w:rPr>
          <w:rFonts w:ascii="Arial" w:hAnsi="Arial" w:cs="Arial"/>
          <w:shd w:val="clear" w:color="auto" w:fill="FFFFFF"/>
        </w:rPr>
        <w:t>Consolidar las relaciones entre las Instituciones de Educación Superior de Latinoamérica, a través del diseño de una agenda regional contenedora de los consensos logrados por iniciativas encaminadas al fortalecimiento de la función de extensión universitaria.</w:t>
      </w:r>
    </w:p>
    <w:p w:rsidR="00A063C6" w:rsidRPr="00F9029C" w:rsidRDefault="00A063C6" w:rsidP="00A063C6">
      <w:pPr>
        <w:jc w:val="both"/>
        <w:rPr>
          <w:rFonts w:ascii="Arial" w:hAnsi="Arial" w:cs="Arial"/>
          <w:b/>
          <w:shd w:val="clear" w:color="auto" w:fill="FFFFFF"/>
        </w:rPr>
      </w:pPr>
      <w:r w:rsidRPr="00F9029C">
        <w:rPr>
          <w:rFonts w:ascii="Arial" w:hAnsi="Arial" w:cs="Arial"/>
          <w:b/>
          <w:shd w:val="clear" w:color="auto" w:fill="FFFFFF"/>
        </w:rPr>
        <w:t xml:space="preserve">ESPECÍFICOS  </w:t>
      </w:r>
    </w:p>
    <w:p w:rsidR="00A063C6" w:rsidRPr="007914B5" w:rsidRDefault="00A063C6" w:rsidP="00A063C6">
      <w:pPr>
        <w:pStyle w:val="Prrafodelista"/>
        <w:numPr>
          <w:ilvl w:val="0"/>
          <w:numId w:val="2"/>
        </w:numPr>
        <w:jc w:val="both"/>
        <w:rPr>
          <w:rFonts w:ascii="Arial" w:hAnsi="Arial" w:cs="Arial"/>
          <w:shd w:val="clear" w:color="auto" w:fill="FFFFFF"/>
        </w:rPr>
      </w:pPr>
      <w:r w:rsidRPr="007914B5">
        <w:rPr>
          <w:rFonts w:ascii="Arial" w:hAnsi="Arial" w:cs="Arial"/>
          <w:shd w:val="clear" w:color="auto" w:fill="FFFFFF"/>
        </w:rPr>
        <w:t>Actualizar el conocimiento respecto a las tendencias que sobre extensión universitaria (vinculación con la sociedad) desarrollan varios centros de educación superior en Latinoamérica.</w:t>
      </w:r>
    </w:p>
    <w:p w:rsidR="00A063C6" w:rsidRPr="007914B5" w:rsidRDefault="00A063C6" w:rsidP="00A063C6">
      <w:pPr>
        <w:pStyle w:val="Prrafodelista"/>
        <w:numPr>
          <w:ilvl w:val="0"/>
          <w:numId w:val="2"/>
        </w:numPr>
        <w:jc w:val="both"/>
        <w:rPr>
          <w:rFonts w:ascii="Arial" w:hAnsi="Arial" w:cs="Arial"/>
          <w:shd w:val="clear" w:color="auto" w:fill="FFFFFF"/>
        </w:rPr>
      </w:pPr>
      <w:r w:rsidRPr="007914B5">
        <w:rPr>
          <w:rFonts w:ascii="Arial" w:hAnsi="Arial" w:cs="Arial"/>
          <w:shd w:val="clear" w:color="auto" w:fill="FFFFFF"/>
        </w:rPr>
        <w:t>Intercambiar experiencias  respecto al proceso universitario de  extensión logradas por  varios centros de educación superior en Latinoamérica.</w:t>
      </w:r>
    </w:p>
    <w:p w:rsidR="00A063C6" w:rsidRPr="007914B5" w:rsidRDefault="00A063C6" w:rsidP="00A063C6">
      <w:pPr>
        <w:pStyle w:val="Prrafodelista"/>
        <w:numPr>
          <w:ilvl w:val="0"/>
          <w:numId w:val="2"/>
        </w:numPr>
        <w:jc w:val="both"/>
        <w:rPr>
          <w:rFonts w:ascii="Arial" w:hAnsi="Arial" w:cs="Arial"/>
          <w:shd w:val="clear" w:color="auto" w:fill="FFFFFF"/>
        </w:rPr>
      </w:pPr>
      <w:r w:rsidRPr="007914B5">
        <w:rPr>
          <w:rFonts w:ascii="Arial" w:hAnsi="Arial" w:cs="Arial"/>
          <w:shd w:val="clear" w:color="auto" w:fill="FFFFFF"/>
        </w:rPr>
        <w:t>Reflexionar sobre la interacción de la función Extensión, con las restantes  funciones de las Instituciones de Educación Superior  de la región  en cuanto a la relación Universidad – Sociedad - Estado.</w:t>
      </w:r>
    </w:p>
    <w:p w:rsidR="00A063C6" w:rsidRPr="007914B5" w:rsidRDefault="00A063C6" w:rsidP="00A063C6">
      <w:pPr>
        <w:pStyle w:val="Prrafodelista"/>
        <w:numPr>
          <w:ilvl w:val="0"/>
          <w:numId w:val="2"/>
        </w:numPr>
        <w:jc w:val="both"/>
        <w:rPr>
          <w:rFonts w:ascii="Arial" w:hAnsi="Arial" w:cs="Arial"/>
          <w:shd w:val="clear" w:color="auto" w:fill="FFFFFF"/>
        </w:rPr>
      </w:pPr>
      <w:r w:rsidRPr="007914B5">
        <w:rPr>
          <w:rFonts w:ascii="Arial" w:hAnsi="Arial" w:cs="Arial"/>
          <w:shd w:val="clear" w:color="auto" w:fill="FFFFFF"/>
        </w:rPr>
        <w:t>Armonizar una actitud  interinstitucional universitaria - regional de trabajo en Red,  en la búsqueda de soluciones colectivas ante los problemas sociales que como reto enfrentan los países de la región.</w:t>
      </w:r>
    </w:p>
    <w:p w:rsidR="00A063C6" w:rsidRPr="00F9029C" w:rsidRDefault="00A063C6" w:rsidP="00A063C6">
      <w:pPr>
        <w:rPr>
          <w:rFonts w:ascii="Arial" w:hAnsi="Arial" w:cs="Arial"/>
          <w:b/>
          <w:shd w:val="clear" w:color="auto" w:fill="FFFFFF"/>
        </w:rPr>
      </w:pPr>
      <w:r w:rsidRPr="00F9029C">
        <w:rPr>
          <w:rFonts w:ascii="Arial" w:hAnsi="Arial" w:cs="Arial"/>
          <w:b/>
          <w:shd w:val="clear" w:color="auto" w:fill="FFFFFF"/>
        </w:rPr>
        <w:t>TEMAS CENTRALES</w:t>
      </w:r>
    </w:p>
    <w:p w:rsidR="00A063C6" w:rsidRPr="007914B5" w:rsidRDefault="00A063C6" w:rsidP="00A063C6">
      <w:pPr>
        <w:pStyle w:val="Prrafodelista"/>
        <w:numPr>
          <w:ilvl w:val="0"/>
          <w:numId w:val="1"/>
        </w:numPr>
        <w:spacing w:after="0"/>
        <w:rPr>
          <w:rFonts w:ascii="Arial" w:hAnsi="Arial" w:cs="Arial"/>
          <w:shd w:val="clear" w:color="auto" w:fill="FFFFFF"/>
        </w:rPr>
      </w:pPr>
      <w:r w:rsidRPr="007914B5">
        <w:rPr>
          <w:rFonts w:ascii="Arial" w:hAnsi="Arial" w:cs="Arial"/>
          <w:shd w:val="clear" w:color="auto" w:fill="FFFFFF"/>
        </w:rPr>
        <w:t>Proyección Latinoamericana de la Extensión Universitaria</w:t>
      </w:r>
    </w:p>
    <w:p w:rsidR="00A063C6" w:rsidRPr="007914B5" w:rsidRDefault="00A063C6" w:rsidP="00A063C6">
      <w:pPr>
        <w:pStyle w:val="Prrafodelista"/>
        <w:numPr>
          <w:ilvl w:val="0"/>
          <w:numId w:val="1"/>
        </w:numPr>
        <w:rPr>
          <w:rFonts w:ascii="Arial" w:hAnsi="Arial" w:cs="Arial"/>
          <w:shd w:val="clear" w:color="auto" w:fill="FFFFFF"/>
        </w:rPr>
      </w:pPr>
      <w:r w:rsidRPr="007914B5">
        <w:rPr>
          <w:rFonts w:ascii="Arial" w:hAnsi="Arial" w:cs="Arial"/>
          <w:shd w:val="clear" w:color="auto" w:fill="FFFFFF"/>
        </w:rPr>
        <w:t>Transformación Educativa desde la perspectiva extensionista.</w:t>
      </w:r>
    </w:p>
    <w:p w:rsidR="00A063C6" w:rsidRPr="007914B5" w:rsidRDefault="00A063C6" w:rsidP="00A063C6">
      <w:pPr>
        <w:pStyle w:val="Prrafodelista"/>
        <w:numPr>
          <w:ilvl w:val="0"/>
          <w:numId w:val="1"/>
        </w:numPr>
        <w:rPr>
          <w:rFonts w:ascii="Arial" w:hAnsi="Arial" w:cs="Arial"/>
          <w:shd w:val="clear" w:color="auto" w:fill="FFFFFF"/>
        </w:rPr>
      </w:pPr>
      <w:r w:rsidRPr="007914B5">
        <w:rPr>
          <w:rFonts w:ascii="Arial" w:hAnsi="Arial" w:cs="Arial"/>
          <w:shd w:val="clear" w:color="auto" w:fill="FFFFFF"/>
        </w:rPr>
        <w:lastRenderedPageBreak/>
        <w:t>Desarrollo Local desde las contribuciones de la Extensión Universitaria.</w:t>
      </w:r>
    </w:p>
    <w:p w:rsidR="00A063C6" w:rsidRPr="007914B5" w:rsidRDefault="00A063C6" w:rsidP="00A063C6">
      <w:pPr>
        <w:pStyle w:val="Prrafodelista"/>
        <w:numPr>
          <w:ilvl w:val="0"/>
          <w:numId w:val="1"/>
        </w:numPr>
        <w:rPr>
          <w:rFonts w:ascii="Arial" w:hAnsi="Arial" w:cs="Arial"/>
          <w:shd w:val="clear" w:color="auto" w:fill="FFFFFF"/>
        </w:rPr>
      </w:pPr>
      <w:r w:rsidRPr="007914B5">
        <w:rPr>
          <w:rFonts w:ascii="Arial" w:hAnsi="Arial" w:cs="Arial"/>
          <w:shd w:val="clear" w:color="auto" w:fill="FFFFFF"/>
        </w:rPr>
        <w:t xml:space="preserve">Sociedad y Territorio – Extensión Universitaria:  </w:t>
      </w:r>
    </w:p>
    <w:p w:rsidR="00A063C6" w:rsidRPr="007914B5" w:rsidRDefault="00A063C6" w:rsidP="00A063C6">
      <w:pPr>
        <w:pStyle w:val="Prrafodelista"/>
        <w:numPr>
          <w:ilvl w:val="0"/>
          <w:numId w:val="1"/>
        </w:numPr>
        <w:rPr>
          <w:rFonts w:ascii="Arial" w:hAnsi="Arial" w:cs="Arial"/>
          <w:shd w:val="clear" w:color="auto" w:fill="FFFFFF"/>
        </w:rPr>
      </w:pPr>
      <w:r w:rsidRPr="007914B5">
        <w:rPr>
          <w:rFonts w:ascii="Arial" w:hAnsi="Arial" w:cs="Arial"/>
          <w:shd w:val="clear" w:color="auto" w:fill="FFFFFF"/>
        </w:rPr>
        <w:t>Propuestas</w:t>
      </w:r>
      <w:r w:rsidRPr="007914B5">
        <w:rPr>
          <w:rStyle w:val="apple-converted-space"/>
          <w:rFonts w:ascii="Arial" w:hAnsi="Arial" w:cs="Arial"/>
          <w:shd w:val="clear" w:color="auto" w:fill="FFFFFF"/>
        </w:rPr>
        <w:t> de transformación s</w:t>
      </w:r>
      <w:r w:rsidRPr="007914B5">
        <w:rPr>
          <w:rFonts w:ascii="Arial" w:hAnsi="Arial" w:cs="Arial"/>
          <w:shd w:val="clear" w:color="auto" w:fill="FFFFFF"/>
        </w:rPr>
        <w:t>ocial: vínculos  Universidad – Sociedad.</w:t>
      </w:r>
    </w:p>
    <w:p w:rsidR="00A063C6" w:rsidRPr="007914B5" w:rsidRDefault="00A063C6" w:rsidP="00A063C6">
      <w:pPr>
        <w:pStyle w:val="Prrafodelista"/>
        <w:numPr>
          <w:ilvl w:val="0"/>
          <w:numId w:val="1"/>
        </w:numPr>
        <w:rPr>
          <w:rFonts w:ascii="Arial" w:hAnsi="Arial" w:cs="Arial"/>
          <w:shd w:val="clear" w:color="auto" w:fill="FFFFFF"/>
        </w:rPr>
      </w:pPr>
      <w:r w:rsidRPr="007914B5">
        <w:rPr>
          <w:rFonts w:ascii="Arial" w:hAnsi="Arial" w:cs="Arial"/>
          <w:shd w:val="clear" w:color="auto" w:fill="FFFFFF"/>
        </w:rPr>
        <w:t>Relación Universidad – Sociedad.</w:t>
      </w:r>
    </w:p>
    <w:p w:rsidR="00A063C6" w:rsidRDefault="00A063C6" w:rsidP="00A063C6">
      <w:pPr>
        <w:pStyle w:val="Prrafodelista"/>
        <w:rPr>
          <w:rFonts w:ascii="Arial" w:hAnsi="Arial" w:cs="Arial"/>
          <w:color w:val="454545"/>
          <w:shd w:val="clear" w:color="auto" w:fill="FFFFFF"/>
        </w:rPr>
      </w:pPr>
    </w:p>
    <w:p w:rsidR="00A063C6" w:rsidRPr="00F9029C" w:rsidRDefault="00A063C6" w:rsidP="00A063C6">
      <w:pPr>
        <w:rPr>
          <w:rFonts w:ascii="Arial" w:hAnsi="Arial" w:cs="Arial"/>
          <w:b/>
          <w:shd w:val="clear" w:color="auto" w:fill="FFFFFF"/>
        </w:rPr>
      </w:pPr>
      <w:r w:rsidRPr="00F9029C">
        <w:rPr>
          <w:rFonts w:ascii="Arial" w:hAnsi="Arial" w:cs="Arial"/>
          <w:b/>
          <w:shd w:val="clear" w:color="auto" w:fill="FFFFFF"/>
        </w:rPr>
        <w:t>EJE TEMÁTICO</w:t>
      </w:r>
    </w:p>
    <w:p w:rsidR="00A063C6" w:rsidRPr="00850E48" w:rsidRDefault="00A063C6" w:rsidP="00A063C6">
      <w:pPr>
        <w:spacing w:after="0"/>
        <w:ind w:left="360"/>
        <w:jc w:val="both"/>
        <w:rPr>
          <w:rFonts w:ascii="Arial" w:hAnsi="Arial" w:cs="Arial"/>
          <w:b/>
          <w:shd w:val="clear" w:color="auto" w:fill="FFFFFF"/>
        </w:rPr>
      </w:pPr>
      <w:r w:rsidRPr="00850E48">
        <w:rPr>
          <w:rFonts w:ascii="Arial" w:hAnsi="Arial" w:cs="Arial"/>
          <w:b/>
          <w:shd w:val="clear" w:color="auto" w:fill="FFFFFF"/>
        </w:rPr>
        <w:t>LA INTEGRACIÓN DE LOS PROCESOS DE LA DOCENCIA, LA INVESTIGACI</w:t>
      </w:r>
      <w:r>
        <w:rPr>
          <w:rFonts w:ascii="Arial" w:hAnsi="Arial" w:cs="Arial"/>
          <w:b/>
          <w:shd w:val="clear" w:color="auto" w:fill="FFFFFF"/>
        </w:rPr>
        <w:t>Ó</w:t>
      </w:r>
      <w:r w:rsidRPr="00850E48">
        <w:rPr>
          <w:rFonts w:ascii="Arial" w:hAnsi="Arial" w:cs="Arial"/>
          <w:b/>
          <w:shd w:val="clear" w:color="auto" w:fill="FFFFFF"/>
        </w:rPr>
        <w:t>N Y LA EXTENSI</w:t>
      </w:r>
      <w:r>
        <w:rPr>
          <w:rFonts w:ascii="Arial" w:hAnsi="Arial" w:cs="Arial"/>
          <w:b/>
          <w:shd w:val="clear" w:color="auto" w:fill="FFFFFF"/>
        </w:rPr>
        <w:t>ÓN PARA LA  TRANSFORMACIÓ</w:t>
      </w:r>
      <w:r w:rsidRPr="00850E48">
        <w:rPr>
          <w:rFonts w:ascii="Arial" w:hAnsi="Arial" w:cs="Arial"/>
          <w:b/>
          <w:shd w:val="clear" w:color="auto" w:fill="FFFFFF"/>
        </w:rPr>
        <w:t xml:space="preserve">N SOCIAL Y EL  BUEN VIVIR EN </w:t>
      </w:r>
      <w:r w:rsidR="000A0082" w:rsidRPr="00850E48">
        <w:rPr>
          <w:rFonts w:ascii="Arial" w:hAnsi="Arial" w:cs="Arial"/>
          <w:b/>
          <w:shd w:val="clear" w:color="auto" w:fill="FFFFFF"/>
        </w:rPr>
        <w:t>LATINOAMÉRICA</w:t>
      </w:r>
      <w:r w:rsidRPr="00850E48">
        <w:rPr>
          <w:rFonts w:ascii="Arial" w:hAnsi="Arial" w:cs="Arial"/>
          <w:b/>
          <w:shd w:val="clear" w:color="auto" w:fill="FFFFFF"/>
        </w:rPr>
        <w:t>.</w:t>
      </w:r>
    </w:p>
    <w:p w:rsidR="00A063C6" w:rsidRPr="00F9029C" w:rsidRDefault="00A063C6" w:rsidP="00A063C6">
      <w:pPr>
        <w:spacing w:after="0"/>
        <w:ind w:left="360"/>
        <w:jc w:val="center"/>
        <w:rPr>
          <w:rFonts w:ascii="Arial" w:hAnsi="Arial" w:cs="Arial"/>
          <w:b/>
          <w:shd w:val="clear" w:color="auto" w:fill="FFFFFF"/>
        </w:rPr>
      </w:pPr>
    </w:p>
    <w:p w:rsidR="00A063C6" w:rsidRPr="00F9029C" w:rsidRDefault="00A063C6" w:rsidP="00A063C6">
      <w:pPr>
        <w:spacing w:after="0"/>
        <w:ind w:left="360" w:hanging="360"/>
        <w:rPr>
          <w:rFonts w:ascii="Arial" w:hAnsi="Arial" w:cs="Arial"/>
          <w:b/>
          <w:shd w:val="clear" w:color="auto" w:fill="FFFFFF"/>
        </w:rPr>
      </w:pPr>
      <w:r w:rsidRPr="00F9029C">
        <w:rPr>
          <w:rFonts w:ascii="Arial" w:hAnsi="Arial" w:cs="Arial"/>
          <w:b/>
          <w:shd w:val="clear" w:color="auto" w:fill="FFFFFF"/>
        </w:rPr>
        <w:t>FUNDAMENTOS DE LOS EJES TEMÁTICOS</w:t>
      </w:r>
    </w:p>
    <w:p w:rsidR="00A063C6" w:rsidRPr="00F9029C" w:rsidRDefault="00A063C6" w:rsidP="00A063C6">
      <w:pPr>
        <w:spacing w:after="0"/>
        <w:rPr>
          <w:rFonts w:ascii="Arial" w:hAnsi="Arial" w:cs="Arial"/>
          <w:b/>
          <w:shd w:val="clear" w:color="auto" w:fill="FFFFFF"/>
        </w:rPr>
      </w:pPr>
    </w:p>
    <w:p w:rsidR="00A063C6" w:rsidRPr="00F9029C" w:rsidRDefault="00A063C6" w:rsidP="00A063C6">
      <w:pPr>
        <w:jc w:val="both"/>
        <w:rPr>
          <w:rFonts w:ascii="Arial" w:hAnsi="Arial" w:cs="Arial"/>
          <w:b/>
          <w:u w:val="single"/>
          <w:shd w:val="clear" w:color="auto" w:fill="FFFFFF"/>
        </w:rPr>
      </w:pPr>
      <w:r w:rsidRPr="00F9029C">
        <w:rPr>
          <w:rFonts w:ascii="Arial" w:hAnsi="Arial" w:cs="Arial"/>
          <w:b/>
          <w:u w:val="single"/>
          <w:shd w:val="clear" w:color="auto" w:fill="FFFFFF"/>
        </w:rPr>
        <w:t xml:space="preserve">Proyección Latinoamericana de la Extensión Universitaria </w:t>
      </w:r>
    </w:p>
    <w:p w:rsidR="00A063C6" w:rsidRPr="005374DC" w:rsidRDefault="00A063C6" w:rsidP="00A063C6">
      <w:pPr>
        <w:spacing w:line="360" w:lineRule="auto"/>
        <w:jc w:val="both"/>
        <w:rPr>
          <w:rFonts w:ascii="Arial" w:hAnsi="Arial" w:cs="Arial"/>
        </w:rPr>
      </w:pPr>
      <w:r w:rsidRPr="005374DC">
        <w:rPr>
          <w:rFonts w:ascii="Arial" w:hAnsi="Arial" w:cs="Arial"/>
        </w:rPr>
        <w:t>La Extensión Universitaria  en la región es consciente de  su compromiso  ante las  nece</w:t>
      </w:r>
      <w:r>
        <w:rPr>
          <w:rFonts w:ascii="Arial" w:hAnsi="Arial" w:cs="Arial"/>
        </w:rPr>
        <w:t>s</w:t>
      </w:r>
      <w:r w:rsidRPr="005374DC">
        <w:rPr>
          <w:rFonts w:ascii="Arial" w:hAnsi="Arial" w:cs="Arial"/>
        </w:rPr>
        <w:t xml:space="preserve">idades sociales del contexto latinoamericano del Siglo XXI.   Pretende una mejor  comprensión y aplicación de las ideas del buen vivir dentro de los necesarios procesos de transformación social a los que está llamada a emprender  y apoyar.  Se proyecta así por incrementar  sus capacidades de comunicación  con la sociedad  y viceversa, porque tiene clara la idea de las infinitas posibilidades del vinculo  para satisfacer  las diferentes demandas  de una sociedad que, a la vez, hace suya a la Universidad como espacio de aprendizaje, promoción e intercambio cultural, como espacio  donde convergen los saberes por todos, de todos y para todos, con responsabilidad.   El reto estará en la proyección de un pensamiento creativo capaz de desvelar las ilimitadas alternativas de actuación posibles en beneficio de la transformación social.  El desarrollo del Congreso precisa de la exposición de las experiencias, el análisis e intercambio, de forma que se logren criterios consensuados que fortalezcan la unidad latinoamericana en este importante e imprescindible proceso universitario.     </w:t>
      </w:r>
    </w:p>
    <w:p w:rsidR="00A063C6" w:rsidRPr="00F9029C" w:rsidRDefault="00A063C6" w:rsidP="00A063C6">
      <w:pPr>
        <w:jc w:val="both"/>
        <w:rPr>
          <w:rFonts w:ascii="Arial" w:hAnsi="Arial" w:cs="Arial"/>
          <w:b/>
          <w:u w:val="single"/>
          <w:shd w:val="clear" w:color="auto" w:fill="FFFFFF"/>
        </w:rPr>
      </w:pPr>
      <w:r w:rsidRPr="00F9029C">
        <w:rPr>
          <w:rFonts w:ascii="Arial" w:hAnsi="Arial" w:cs="Arial"/>
          <w:b/>
          <w:u w:val="single"/>
          <w:shd w:val="clear" w:color="auto" w:fill="FFFFFF"/>
        </w:rPr>
        <w:t>Transformación Educativa desde la perspectiva extensionista</w:t>
      </w:r>
    </w:p>
    <w:p w:rsidR="00A063C6" w:rsidRPr="005374DC" w:rsidRDefault="00A063C6" w:rsidP="00A063C6">
      <w:pPr>
        <w:spacing w:line="360" w:lineRule="auto"/>
        <w:jc w:val="both"/>
        <w:rPr>
          <w:rFonts w:ascii="Arial" w:hAnsi="Arial" w:cs="Arial"/>
          <w:b/>
          <w:bCs/>
        </w:rPr>
      </w:pPr>
      <w:r w:rsidRPr="005374DC">
        <w:rPr>
          <w:rFonts w:ascii="Arial" w:hAnsi="Arial" w:cs="Arial"/>
        </w:rPr>
        <w:t xml:space="preserve">Asegurar  y mejorar la calidad de la Educación Superior en América Latina es un desafío que abre el camino hacia una transformación educativa que ya  tiene en la región, muestras de avance en resultados del proceso de investigación científica, cuyos beneficios tributan al proceso docente.  Para el proceso de  Extensión Universitaria, la  presentación de este eje temático en el Congreso, además del </w:t>
      </w:r>
      <w:r w:rsidRPr="005374DC">
        <w:rPr>
          <w:rFonts w:ascii="Arial" w:hAnsi="Arial" w:cs="Arial"/>
        </w:rPr>
        <w:lastRenderedPageBreak/>
        <w:t xml:space="preserve">cumplimiento de   planteamientos de la  UNESCO para las IES del Siglo XXI,   representa, a la vez, una oportunidad  y una fortaleza, que favorece la transformación educativa  y la calidad de la educación.  Dado  el carácter dinamizador del proceso extensionista, obtener calidad con la  transformación educativa representa la entrega del poder al docente en formación para influir en su propia transformación. El docente puede,  mediante una planificación que incluya acciones de investigación y extensión (participación – promoción de cultura)  en el desarrollo del contenido de sus clases, lograr  una interacción  con los restantes procesos.  Beneficia así en la práctica, el desarrollo de competencias profesionales y la evaluación de logros de aprendizaje.  Los docentes tienen ante sí  una provocación a la satisfacción que representa ofrecer un proceso de enseñanza donde los estudiantes realicen un aprendizaje sensibilizado hacia la solución de problemas sociales centrados en sus propios </w:t>
      </w:r>
      <w:r w:rsidRPr="005374DC">
        <w:rPr>
          <w:rFonts w:ascii="Arial" w:hAnsi="Arial" w:cs="Arial"/>
          <w:bCs/>
        </w:rPr>
        <w:t>contextos de vida.</w:t>
      </w:r>
      <w:r w:rsidRPr="005374DC">
        <w:rPr>
          <w:rFonts w:ascii="Arial" w:hAnsi="Arial" w:cs="Arial"/>
          <w:b/>
          <w:bCs/>
        </w:rPr>
        <w:t xml:space="preserve"> </w:t>
      </w:r>
    </w:p>
    <w:p w:rsidR="00A063C6" w:rsidRPr="00F9029C" w:rsidRDefault="00A063C6" w:rsidP="00A063C6">
      <w:pPr>
        <w:spacing w:line="360" w:lineRule="auto"/>
        <w:jc w:val="both"/>
        <w:rPr>
          <w:rFonts w:ascii="Arial" w:hAnsi="Arial" w:cs="Arial"/>
          <w:b/>
          <w:u w:val="single"/>
        </w:rPr>
      </w:pPr>
      <w:r w:rsidRPr="00F9029C">
        <w:rPr>
          <w:rFonts w:ascii="Arial" w:hAnsi="Arial" w:cs="Arial"/>
          <w:b/>
          <w:u w:val="single"/>
          <w:shd w:val="clear" w:color="auto" w:fill="FFFFFF"/>
        </w:rPr>
        <w:t>Desarrollo Local desde las contribuciones de la Extensión Universitaria</w:t>
      </w:r>
    </w:p>
    <w:p w:rsidR="00A063C6" w:rsidRPr="005374DC" w:rsidRDefault="00A063C6" w:rsidP="00A063C6">
      <w:pPr>
        <w:autoSpaceDE w:val="0"/>
        <w:autoSpaceDN w:val="0"/>
        <w:adjustRightInd w:val="0"/>
        <w:spacing w:after="0" w:line="360" w:lineRule="auto"/>
        <w:jc w:val="both"/>
        <w:rPr>
          <w:rFonts w:ascii="Arial" w:hAnsi="Arial" w:cs="Arial"/>
        </w:rPr>
      </w:pPr>
      <w:r w:rsidRPr="005374DC">
        <w:rPr>
          <w:rFonts w:ascii="Arial" w:hAnsi="Arial" w:cs="Arial"/>
        </w:rPr>
        <w:t xml:space="preserve">La realización de proyectos de desarrollo local organizados desde las instituciones de educación superior  en coordinación con las comunidades,  significan no solo la respuesta pertinente de la Universidad ante un compromiso con la Sociedad.  Esta tarea hace que la sociedad pueda  reconocer a la Universidad como agente de desarrollo en las comunidades.  A la  vez, representa la oportunidad que le dan las comunidades a las Universidades, de que sus estudiantes y docentes, respectivamente, pongan en práctica y evalúen sus conocimientos, desde la posibilidad de contribuir a la satisfacción de sus necesidades sociales.   Esta acción se traduce en un proceso de aprendizaje por parte de la Universidad en la comunidad, que no solo diagnostica sino que conoce y profundiza en la actividad de la vida cotidiana de estos espacios sociales. El planteamiento de tales ideas desde una docencia e investigación con carácter extensionista  conduce a un proceso educativo donde los docentes y estudiantes deben desplazarse, y muchas veces  trabajar en contacto directo con los referentes locales.  Todo lo que constituye una oportunidad para el desarrollo de  habilidades y competencias, así como la promoción y aprendizaje de un conocimiento que tiene en cuenta además éticamente,  el respeto a la cultura e identidad local. </w:t>
      </w:r>
    </w:p>
    <w:p w:rsidR="00A063C6" w:rsidRPr="005374DC" w:rsidRDefault="00A063C6" w:rsidP="00A063C6">
      <w:pPr>
        <w:autoSpaceDE w:val="0"/>
        <w:autoSpaceDN w:val="0"/>
        <w:adjustRightInd w:val="0"/>
        <w:spacing w:after="0" w:line="360" w:lineRule="auto"/>
        <w:jc w:val="both"/>
        <w:rPr>
          <w:rFonts w:ascii="Arial" w:hAnsi="Arial" w:cs="Arial"/>
        </w:rPr>
      </w:pPr>
    </w:p>
    <w:p w:rsidR="00A063C6" w:rsidRDefault="00A063C6" w:rsidP="00A063C6">
      <w:pPr>
        <w:autoSpaceDE w:val="0"/>
        <w:autoSpaceDN w:val="0"/>
        <w:adjustRightInd w:val="0"/>
        <w:spacing w:after="0" w:line="360" w:lineRule="auto"/>
        <w:jc w:val="both"/>
        <w:rPr>
          <w:rFonts w:ascii="Arial" w:hAnsi="Arial" w:cs="Arial"/>
          <w:b/>
          <w:u w:val="single"/>
          <w:shd w:val="clear" w:color="auto" w:fill="FFFFFF"/>
        </w:rPr>
      </w:pPr>
    </w:p>
    <w:p w:rsidR="00A063C6" w:rsidRPr="00F9029C" w:rsidRDefault="00A063C6" w:rsidP="00A063C6">
      <w:pPr>
        <w:autoSpaceDE w:val="0"/>
        <w:autoSpaceDN w:val="0"/>
        <w:adjustRightInd w:val="0"/>
        <w:spacing w:after="0" w:line="360" w:lineRule="auto"/>
        <w:jc w:val="both"/>
        <w:rPr>
          <w:rFonts w:ascii="Arial" w:hAnsi="Arial" w:cs="Arial"/>
          <w:b/>
          <w:u w:val="single"/>
          <w:shd w:val="clear" w:color="auto" w:fill="FFFFFF"/>
        </w:rPr>
      </w:pPr>
      <w:r w:rsidRPr="00F9029C">
        <w:rPr>
          <w:rFonts w:ascii="Arial" w:hAnsi="Arial" w:cs="Arial"/>
          <w:b/>
          <w:u w:val="single"/>
          <w:shd w:val="clear" w:color="auto" w:fill="FFFFFF"/>
        </w:rPr>
        <w:t>Sociedad y Territorio – Extensión Universitaria</w:t>
      </w:r>
    </w:p>
    <w:p w:rsidR="00A063C6" w:rsidRDefault="00A063C6" w:rsidP="00A063C6">
      <w:pPr>
        <w:autoSpaceDE w:val="0"/>
        <w:autoSpaceDN w:val="0"/>
        <w:adjustRightInd w:val="0"/>
        <w:spacing w:after="0" w:line="360" w:lineRule="auto"/>
        <w:jc w:val="both"/>
        <w:rPr>
          <w:rFonts w:ascii="Arial" w:hAnsi="Arial" w:cs="Arial"/>
        </w:rPr>
      </w:pPr>
    </w:p>
    <w:p w:rsidR="00A063C6" w:rsidRPr="005374DC" w:rsidRDefault="00A063C6" w:rsidP="00A063C6">
      <w:pPr>
        <w:autoSpaceDE w:val="0"/>
        <w:autoSpaceDN w:val="0"/>
        <w:adjustRightInd w:val="0"/>
        <w:spacing w:after="0" w:line="360" w:lineRule="auto"/>
        <w:jc w:val="both"/>
        <w:rPr>
          <w:rFonts w:ascii="Arial" w:hAnsi="Arial" w:cs="Arial"/>
        </w:rPr>
      </w:pPr>
      <w:r w:rsidRPr="005374DC">
        <w:rPr>
          <w:rFonts w:ascii="Arial" w:hAnsi="Arial" w:cs="Arial"/>
        </w:rPr>
        <w:t>La sociedad y el territorio representan espacios de actuación e intercambio de  necesidades y beneficios para ambas partes (Universidad y Sociedad) en el proceso de Extensión Universitaria.   Ambos, como población, son beneficiarios de influencias mutuas a través de proyectos, convenios, satisfacción de necesidades formativas, investigativas, de superación, etc, como formas de evidenciar  diferentes vínculos: entre las universidades y las empresas, instituciones culturales de diferentes perfiles, comunidades</w:t>
      </w:r>
      <w:r>
        <w:rPr>
          <w:rFonts w:ascii="Arial" w:hAnsi="Arial" w:cs="Arial"/>
        </w:rPr>
        <w:t>, sociedad civil  organizada</w:t>
      </w:r>
      <w:r w:rsidRPr="005374DC">
        <w:rPr>
          <w:rFonts w:ascii="Arial" w:hAnsi="Arial" w:cs="Arial"/>
        </w:rPr>
        <w:t xml:space="preserve">…,  que favorecen el cumplimiento de la responsabilidad social universitaria  en su proceso de desarrollo.   </w:t>
      </w:r>
      <w:r>
        <w:rPr>
          <w:rFonts w:ascii="Arial" w:hAnsi="Arial" w:cs="Arial"/>
        </w:rPr>
        <w:t xml:space="preserve">Representan, en el vínculo Universidad Sociedad, una forma de incidir recíprocamente en favor de la solución de sus necesidades, quehacer que contiene el desarrollo de  temas tan importantes como la aplicación de los preceptos del Buen vivir, desde el llamado a mejorar la calidad de vida en la región favoreciendo una Educación ambiental </w:t>
      </w:r>
      <w:proofErr w:type="spellStart"/>
      <w:r>
        <w:rPr>
          <w:rFonts w:ascii="Arial" w:hAnsi="Arial" w:cs="Arial"/>
        </w:rPr>
        <w:t>transversalizada</w:t>
      </w:r>
      <w:proofErr w:type="spellEnd"/>
      <w:r>
        <w:rPr>
          <w:rFonts w:ascii="Arial" w:hAnsi="Arial" w:cs="Arial"/>
        </w:rPr>
        <w:t>.</w:t>
      </w:r>
    </w:p>
    <w:p w:rsidR="00A063C6" w:rsidRDefault="00A063C6" w:rsidP="00A063C6">
      <w:pPr>
        <w:autoSpaceDE w:val="0"/>
        <w:autoSpaceDN w:val="0"/>
        <w:adjustRightInd w:val="0"/>
        <w:spacing w:after="0" w:line="360" w:lineRule="auto"/>
        <w:jc w:val="both"/>
        <w:rPr>
          <w:rFonts w:ascii="Arial" w:hAnsi="Arial" w:cs="Arial"/>
        </w:rPr>
      </w:pPr>
    </w:p>
    <w:p w:rsidR="00A063C6" w:rsidRPr="00F9029C" w:rsidRDefault="00A063C6" w:rsidP="00A063C6">
      <w:pPr>
        <w:ind w:left="360" w:hanging="360"/>
        <w:rPr>
          <w:rFonts w:ascii="Arial" w:hAnsi="Arial" w:cs="Arial"/>
          <w:b/>
          <w:u w:val="single"/>
          <w:shd w:val="clear" w:color="auto" w:fill="FFFFFF"/>
        </w:rPr>
      </w:pPr>
      <w:r w:rsidRPr="00F9029C">
        <w:rPr>
          <w:rFonts w:ascii="Arial" w:hAnsi="Arial" w:cs="Arial"/>
          <w:b/>
          <w:u w:val="single"/>
          <w:shd w:val="clear" w:color="auto" w:fill="FFFFFF"/>
        </w:rPr>
        <w:t>Propuestas de transformación social: Vínculos Universidad - Sociedad</w:t>
      </w:r>
    </w:p>
    <w:p w:rsidR="00A063C6" w:rsidRPr="005374DC" w:rsidRDefault="00A063C6" w:rsidP="00A063C6">
      <w:pPr>
        <w:autoSpaceDE w:val="0"/>
        <w:autoSpaceDN w:val="0"/>
        <w:adjustRightInd w:val="0"/>
        <w:spacing w:after="0" w:line="360" w:lineRule="auto"/>
        <w:jc w:val="both"/>
        <w:rPr>
          <w:rFonts w:ascii="Arial" w:hAnsi="Arial" w:cs="Arial"/>
        </w:rPr>
      </w:pPr>
      <w:r w:rsidRPr="005374DC">
        <w:rPr>
          <w:rFonts w:ascii="Arial" w:hAnsi="Arial" w:cs="Arial"/>
        </w:rPr>
        <w:t>Este eje temático fundamenta su desarrollo en el Congreso desde muchos puntos de vista, en especial, los planteamientos orientadores de La “Declaración Mundial sobre la Educación Superior en el siglo XXI: Visión y Acción”, cuando reconoce que entre otras acciones los sistemas de educación superior deberían: “</w:t>
      </w:r>
      <w:r w:rsidRPr="005374DC">
        <w:rPr>
          <w:rFonts w:ascii="Arial" w:hAnsi="Arial" w:cs="Arial"/>
          <w:i/>
        </w:rPr>
        <w:t>aumentar su capacidad para: transformarse y provocar el cambio,  atender las necesidades sociales, fomentar la solidaridad y la igualdad</w:t>
      </w:r>
      <w:r w:rsidRPr="005374DC">
        <w:rPr>
          <w:rFonts w:ascii="Arial" w:hAnsi="Arial" w:cs="Arial"/>
        </w:rPr>
        <w:t>“.  Para ello recomienda  reforzar, en los estudiantes, docentes en las instituciones, “</w:t>
      </w:r>
      <w:r w:rsidRPr="005374DC">
        <w:rPr>
          <w:rFonts w:ascii="Arial" w:hAnsi="Arial" w:cs="Arial"/>
          <w:i/>
        </w:rPr>
        <w:t>sus funciones críticas y progresistas mediante un análisis constante de las nuevas tendencias sociales, económicas, culturales y políticas, desempeñando de esa manera funciones de centro de prevención, alerta y prevención</w:t>
      </w:r>
      <w:r w:rsidRPr="005374DC">
        <w:rPr>
          <w:rFonts w:ascii="Arial" w:hAnsi="Arial" w:cs="Arial"/>
        </w:rPr>
        <w:t>”. Lo que se traduce en priorizar propuestas sociales desde  la dimensión extensionista, en que las universidades, en su vinculo con la sociedad puedan: “</w:t>
      </w:r>
      <w:r w:rsidRPr="005374DC">
        <w:rPr>
          <w:rFonts w:ascii="Arial" w:hAnsi="Arial" w:cs="Arial"/>
          <w:i/>
        </w:rPr>
        <w:t xml:space="preserve">aportar su contribución a la definición y tratamiento de los problemas que afectan al bienestar de las comunidades, las naciones y la sociedad mundial”. </w:t>
      </w:r>
      <w:r w:rsidRPr="005374DC">
        <w:rPr>
          <w:rFonts w:ascii="Arial" w:hAnsi="Arial" w:cs="Arial"/>
        </w:rPr>
        <w:t xml:space="preserve"> Es una oportunidad más que evidente de perfeccionar  el proceso educativo de las IES </w:t>
      </w:r>
      <w:r w:rsidRPr="005374DC">
        <w:rPr>
          <w:rFonts w:ascii="Arial" w:hAnsi="Arial" w:cs="Arial"/>
        </w:rPr>
        <w:lastRenderedPageBreak/>
        <w:t xml:space="preserve">latinoamericanas, en busca un colectivo docente que vislumbre cada vez más, el valor que para la calidad de su educación, le significa la integración de los tres procesos sustantivos universitarios, para alcanzar una calidad de vida latinoamericana centrada en los preceptos del buen vivir de sus pueblos.  La realización de Propuestas sociales desde el vínculo de la Universidad con la Sociedad, revaloriza el proceso de extensión en el quehacer de las IES  toda vez que en sus actividades de beneficio social,  encaminadas a erradicar la pobreza, la intolerancia, la violencia, el analfabetismo, el hambre, el deterioro del medio ambiente y las enfermedades, pueden organizar, un planteamiento interdisciplinario y </w:t>
      </w:r>
      <w:proofErr w:type="spellStart"/>
      <w:r w:rsidRPr="005374DC">
        <w:rPr>
          <w:rFonts w:ascii="Arial" w:hAnsi="Arial" w:cs="Arial"/>
        </w:rPr>
        <w:t>trandisciplinario</w:t>
      </w:r>
      <w:proofErr w:type="spellEnd"/>
      <w:r w:rsidRPr="005374DC">
        <w:rPr>
          <w:rFonts w:ascii="Arial" w:hAnsi="Arial" w:cs="Arial"/>
        </w:rPr>
        <w:t xml:space="preserve"> para analizar los problemas sociales a los que se les ofrece una solución como  propuesta social de beneficio. </w:t>
      </w:r>
    </w:p>
    <w:p w:rsidR="00A063C6" w:rsidRDefault="00A063C6" w:rsidP="00A063C6">
      <w:pPr>
        <w:ind w:left="360" w:hanging="360"/>
        <w:rPr>
          <w:rFonts w:ascii="Arial" w:hAnsi="Arial" w:cs="Arial"/>
          <w:b/>
          <w:color w:val="4F81BD" w:themeColor="accent1"/>
          <w:shd w:val="clear" w:color="auto" w:fill="FFFFFF"/>
        </w:rPr>
      </w:pPr>
    </w:p>
    <w:p w:rsidR="00A063C6" w:rsidRPr="00F9029C" w:rsidRDefault="00A063C6" w:rsidP="00A063C6">
      <w:pPr>
        <w:ind w:left="360" w:hanging="360"/>
        <w:rPr>
          <w:rFonts w:ascii="Arial" w:hAnsi="Arial" w:cs="Arial"/>
          <w:b/>
          <w:shd w:val="clear" w:color="auto" w:fill="FFFFFF"/>
        </w:rPr>
      </w:pPr>
      <w:r w:rsidRPr="00F9029C">
        <w:rPr>
          <w:rFonts w:ascii="Arial" w:hAnsi="Arial" w:cs="Arial"/>
          <w:b/>
          <w:shd w:val="clear" w:color="auto" w:fill="FFFFFF"/>
        </w:rPr>
        <w:t>Relación Universidad – Sociedad.</w:t>
      </w:r>
    </w:p>
    <w:p w:rsidR="00A063C6" w:rsidRDefault="00A063C6" w:rsidP="00A063C6">
      <w:pPr>
        <w:spacing w:before="100" w:beforeAutospacing="1" w:after="100" w:afterAutospacing="1" w:line="360" w:lineRule="auto"/>
        <w:jc w:val="both"/>
        <w:rPr>
          <w:rFonts w:ascii="Arial" w:hAnsi="Arial" w:cs="Arial"/>
        </w:rPr>
      </w:pPr>
      <w:r w:rsidRPr="005374DC">
        <w:rPr>
          <w:rFonts w:ascii="Arial" w:hAnsi="Arial" w:cs="Arial"/>
          <w:color w:val="292929"/>
        </w:rPr>
        <w:t xml:space="preserve">La Extensión Universitaria </w:t>
      </w:r>
      <w:r w:rsidRPr="005374DC">
        <w:rPr>
          <w:rFonts w:ascii="Arial" w:hAnsi="Arial" w:cs="Arial"/>
        </w:rPr>
        <w:t xml:space="preserve">es una manifestación de la relación dialéctica entre </w:t>
      </w:r>
      <w:smartTag w:uri="urn:schemas-microsoft-com:office:smarttags" w:element="PersonName">
        <w:smartTagPr>
          <w:attr w:name="ProductID" w:val="la Universidad"/>
        </w:smartTagPr>
        <w:r w:rsidRPr="005374DC">
          <w:rPr>
            <w:rFonts w:ascii="Arial" w:hAnsi="Arial" w:cs="Arial"/>
          </w:rPr>
          <w:t>la Universidad</w:t>
        </w:r>
      </w:smartTag>
      <w:r w:rsidRPr="005374DC">
        <w:rPr>
          <w:rFonts w:ascii="Arial" w:hAnsi="Arial" w:cs="Arial"/>
        </w:rPr>
        <w:t xml:space="preserve"> y Sociedad, donde la Universidad durante el cumplimiento de su responsabilidad social favorece </w:t>
      </w:r>
      <w:r w:rsidRPr="005374DC">
        <w:rPr>
          <w:rFonts w:ascii="Arial" w:hAnsi="Arial" w:cs="Arial"/>
          <w:color w:val="292929"/>
        </w:rPr>
        <w:t xml:space="preserve">el proceso de comunicación cultural con la sociedad, a través de sus diferentes formas de manifestación de respuesta a las necesidades sociales.  Esta relación se evidencia desde la Universidad, </w:t>
      </w:r>
      <w:r w:rsidRPr="005374DC">
        <w:rPr>
          <w:rFonts w:ascii="Arial" w:hAnsi="Arial" w:cs="Arial"/>
        </w:rPr>
        <w:t xml:space="preserve">cuando su comunidad educativa desde el proceso de enseñanza – aprendizaje puede detectar problemas sociales, diagnosticarlos, investigarlos,  para desde la formación profesional, satisfacer las necesidades a través de la integración de sus procesos sustantivos.  Para ello utiliza la cultura creada, desarrollada y preservada, promoviéndola y difundiéndola.   El conocimiento, como la cultura creada socialmente, forma parte del encargo social de las universidades que debe, luego de creado, preservarse, dar oportunidad a que como cultura se desarrolle y se promueva.  El vinculo de la Universidad con la Sociedad está presente en los procesos de comunicación de cultura que se producen fruto de la interrelación de los procesos de FORMACIÓN, </w:t>
      </w:r>
      <w:r w:rsidR="000A0082" w:rsidRPr="005374DC">
        <w:rPr>
          <w:rFonts w:ascii="Arial" w:hAnsi="Arial" w:cs="Arial"/>
        </w:rPr>
        <w:t>INVESTIGACIÓN</w:t>
      </w:r>
      <w:r w:rsidRPr="005374DC">
        <w:rPr>
          <w:rFonts w:ascii="Arial" w:hAnsi="Arial" w:cs="Arial"/>
        </w:rPr>
        <w:t xml:space="preserve">, </w:t>
      </w:r>
      <w:proofErr w:type="spellStart"/>
      <w:r w:rsidRPr="005374DC">
        <w:rPr>
          <w:rFonts w:ascii="Arial" w:hAnsi="Arial" w:cs="Arial"/>
        </w:rPr>
        <w:t>EXTENSION</w:t>
      </w:r>
      <w:proofErr w:type="spellEnd"/>
      <w:r w:rsidRPr="005374DC">
        <w:rPr>
          <w:rFonts w:ascii="Arial" w:hAnsi="Arial" w:cs="Arial"/>
        </w:rPr>
        <w:t>, desde el contenido que se enseña, se forma y con él, se aplica en las necesidades sociales se investiga, se crea la ciencia que sustenta el contenido de la formación de los profesionales que la sociedad demanda, y exige.  Es un proceso de “</w:t>
      </w:r>
      <w:r w:rsidRPr="005374DC">
        <w:rPr>
          <w:rFonts w:ascii="Arial" w:hAnsi="Arial" w:cs="Arial"/>
          <w:i/>
        </w:rPr>
        <w:t>tomar y dar</w:t>
      </w:r>
      <w:r w:rsidRPr="005374DC">
        <w:rPr>
          <w:rFonts w:ascii="Arial" w:hAnsi="Arial" w:cs="Arial"/>
        </w:rPr>
        <w:t xml:space="preserve">” entre la Universidad y la Sociedad, donde ambas se necesitan, se desarrollan, se satisfacen y se retroalimentan respectivamente mediante la </w:t>
      </w:r>
      <w:r w:rsidRPr="005374DC">
        <w:rPr>
          <w:rFonts w:ascii="Arial" w:hAnsi="Arial" w:cs="Arial"/>
        </w:rPr>
        <w:lastRenderedPageBreak/>
        <w:t xml:space="preserve">comunicación cultural para satisfacer las necesidades de ambas: Universidad – Sociedad. </w:t>
      </w:r>
      <w:r w:rsidRPr="005374DC">
        <w:rPr>
          <w:rFonts w:ascii="Arial" w:hAnsi="Arial" w:cs="Arial"/>
        </w:rPr>
        <w:tab/>
      </w:r>
    </w:p>
    <w:p w:rsidR="00A063C6" w:rsidRPr="00F9029C" w:rsidRDefault="00A063C6" w:rsidP="00A063C6">
      <w:pPr>
        <w:rPr>
          <w:rFonts w:ascii="Arial" w:hAnsi="Arial" w:cs="Arial"/>
          <w:b/>
        </w:rPr>
      </w:pPr>
      <w:r w:rsidRPr="00F9029C">
        <w:rPr>
          <w:rFonts w:ascii="Arial" w:hAnsi="Arial" w:cs="Arial"/>
          <w:b/>
        </w:rPr>
        <w:t>MODALIDAD DE PARTICIPACIÓN</w:t>
      </w:r>
    </w:p>
    <w:p w:rsidR="00A063C6" w:rsidRPr="00A413AE" w:rsidRDefault="00A063C6" w:rsidP="00A063C6">
      <w:pPr>
        <w:spacing w:after="0"/>
        <w:jc w:val="both"/>
        <w:rPr>
          <w:rFonts w:ascii="Arial" w:hAnsi="Arial" w:cs="Arial"/>
        </w:rPr>
      </w:pPr>
      <w:r>
        <w:rPr>
          <w:rFonts w:ascii="Arial" w:hAnsi="Arial" w:cs="Arial"/>
        </w:rPr>
        <w:t>Los trabajos a ser presentados en el Congreso en cada uno de los temas centrales, podrán hacerlo ya sea</w:t>
      </w:r>
      <w:r w:rsidRPr="00A413AE">
        <w:rPr>
          <w:rFonts w:ascii="Arial" w:hAnsi="Arial" w:cs="Arial"/>
        </w:rPr>
        <w:t>, mediante ponencias</w:t>
      </w:r>
      <w:r>
        <w:rPr>
          <w:rFonts w:ascii="Arial" w:hAnsi="Arial" w:cs="Arial"/>
        </w:rPr>
        <w:t xml:space="preserve"> o</w:t>
      </w:r>
      <w:r w:rsidRPr="00A413AE">
        <w:rPr>
          <w:rFonts w:ascii="Arial" w:hAnsi="Arial" w:cs="Arial"/>
        </w:rPr>
        <w:t xml:space="preserve"> posters.</w:t>
      </w:r>
    </w:p>
    <w:p w:rsidR="00A063C6" w:rsidRPr="00A413AE" w:rsidRDefault="00A063C6" w:rsidP="00A063C6">
      <w:pPr>
        <w:jc w:val="both"/>
        <w:rPr>
          <w:rFonts w:ascii="Arial" w:hAnsi="Arial" w:cs="Arial"/>
          <w:b/>
        </w:rPr>
      </w:pPr>
    </w:p>
    <w:p w:rsidR="00A063C6" w:rsidRPr="00F9029C" w:rsidRDefault="00A063C6" w:rsidP="00A063C6">
      <w:pPr>
        <w:jc w:val="both"/>
        <w:rPr>
          <w:rFonts w:ascii="Arial" w:hAnsi="Arial" w:cs="Arial"/>
          <w:b/>
        </w:rPr>
      </w:pPr>
      <w:r w:rsidRPr="00F9029C">
        <w:rPr>
          <w:rFonts w:ascii="Arial" w:hAnsi="Arial" w:cs="Arial"/>
          <w:b/>
        </w:rPr>
        <w:t>TIPOS DE PRESENTACIÓN.</w:t>
      </w:r>
    </w:p>
    <w:p w:rsidR="00A063C6" w:rsidRPr="00F9029C" w:rsidRDefault="00A063C6" w:rsidP="00A063C6">
      <w:pPr>
        <w:spacing w:after="0" w:line="240" w:lineRule="auto"/>
        <w:jc w:val="both"/>
        <w:rPr>
          <w:rFonts w:ascii="Arial" w:hAnsi="Arial" w:cs="Arial"/>
          <w:b/>
        </w:rPr>
      </w:pPr>
      <w:r w:rsidRPr="00F9029C">
        <w:rPr>
          <w:rFonts w:ascii="Arial" w:hAnsi="Arial" w:cs="Arial"/>
          <w:b/>
        </w:rPr>
        <w:t>Ponencias:</w:t>
      </w:r>
    </w:p>
    <w:p w:rsidR="00A063C6" w:rsidRDefault="00A063C6" w:rsidP="00A063C6">
      <w:pPr>
        <w:spacing w:after="0" w:line="240" w:lineRule="auto"/>
        <w:jc w:val="both"/>
        <w:rPr>
          <w:rFonts w:ascii="Arial" w:hAnsi="Arial" w:cs="Arial"/>
        </w:rPr>
      </w:pPr>
      <w:r w:rsidRPr="00A413AE">
        <w:rPr>
          <w:rFonts w:ascii="Arial" w:hAnsi="Arial" w:cs="Arial"/>
        </w:rPr>
        <w:t xml:space="preserve">Trabajos que </w:t>
      </w:r>
      <w:r>
        <w:rPr>
          <w:rFonts w:ascii="Arial" w:hAnsi="Arial" w:cs="Arial"/>
        </w:rPr>
        <w:t>impliquen</w:t>
      </w:r>
      <w:r w:rsidRPr="00A413AE">
        <w:rPr>
          <w:rFonts w:ascii="Arial" w:hAnsi="Arial" w:cs="Arial"/>
        </w:rPr>
        <w:t xml:space="preserve"> aportes teóricos, metodológicos, la utilización de instrumentos específicos o que presente</w:t>
      </w:r>
      <w:r>
        <w:rPr>
          <w:rFonts w:ascii="Arial" w:hAnsi="Arial" w:cs="Arial"/>
        </w:rPr>
        <w:t>n</w:t>
      </w:r>
      <w:r w:rsidRPr="00A413AE">
        <w:rPr>
          <w:rFonts w:ascii="Arial" w:hAnsi="Arial" w:cs="Arial"/>
        </w:rPr>
        <w:t xml:space="preserve"> el resultado de investigaciones empíricas o estudio de caso</w:t>
      </w:r>
      <w:r>
        <w:rPr>
          <w:rFonts w:ascii="Arial" w:hAnsi="Arial" w:cs="Arial"/>
        </w:rPr>
        <w:t>s</w:t>
      </w:r>
      <w:r w:rsidRPr="00A413AE">
        <w:rPr>
          <w:rFonts w:ascii="Arial" w:hAnsi="Arial" w:cs="Arial"/>
        </w:rPr>
        <w:t>.</w:t>
      </w:r>
    </w:p>
    <w:p w:rsidR="00A063C6" w:rsidRPr="00046CA6" w:rsidRDefault="00A063C6" w:rsidP="00A063C6">
      <w:pPr>
        <w:spacing w:after="0" w:line="240" w:lineRule="auto"/>
        <w:jc w:val="both"/>
        <w:rPr>
          <w:rFonts w:ascii="Arial" w:hAnsi="Arial" w:cs="Arial"/>
          <w:color w:val="4F81BD" w:themeColor="accent1"/>
        </w:rPr>
      </w:pPr>
    </w:p>
    <w:p w:rsidR="00A063C6" w:rsidRPr="00F9029C" w:rsidRDefault="00A063C6" w:rsidP="00A063C6">
      <w:pPr>
        <w:spacing w:after="0" w:line="240" w:lineRule="auto"/>
        <w:jc w:val="both"/>
        <w:rPr>
          <w:rFonts w:ascii="Arial" w:hAnsi="Arial" w:cs="Arial"/>
          <w:b/>
        </w:rPr>
      </w:pPr>
      <w:r w:rsidRPr="00F9029C">
        <w:rPr>
          <w:rFonts w:ascii="Arial" w:hAnsi="Arial" w:cs="Arial"/>
          <w:b/>
        </w:rPr>
        <w:t xml:space="preserve">Pósters. </w:t>
      </w:r>
    </w:p>
    <w:p w:rsidR="00A063C6" w:rsidRPr="00645188" w:rsidRDefault="00A063C6" w:rsidP="00A063C6">
      <w:pPr>
        <w:spacing w:after="0" w:line="240" w:lineRule="auto"/>
        <w:jc w:val="both"/>
        <w:rPr>
          <w:rFonts w:ascii="Arial" w:hAnsi="Arial" w:cs="Arial"/>
        </w:rPr>
      </w:pPr>
      <w:r>
        <w:rPr>
          <w:rFonts w:ascii="Arial" w:hAnsi="Arial" w:cs="Arial"/>
        </w:rPr>
        <w:t xml:space="preserve">Cartel excelente </w:t>
      </w:r>
      <w:r w:rsidRPr="00645188">
        <w:rPr>
          <w:rFonts w:ascii="Arial" w:hAnsi="Arial" w:cs="Arial"/>
        </w:rPr>
        <w:t>para exposición de estudios de caso</w:t>
      </w:r>
      <w:r>
        <w:rPr>
          <w:rFonts w:ascii="Arial" w:hAnsi="Arial" w:cs="Arial"/>
        </w:rPr>
        <w:t>.</w:t>
      </w:r>
    </w:p>
    <w:p w:rsidR="00A063C6" w:rsidRPr="00A413AE" w:rsidRDefault="00A063C6" w:rsidP="00A063C6">
      <w:pPr>
        <w:jc w:val="both"/>
        <w:rPr>
          <w:rFonts w:ascii="Arial" w:hAnsi="Arial" w:cs="Arial"/>
          <w:b/>
        </w:rPr>
      </w:pPr>
    </w:p>
    <w:p w:rsidR="00A063C6" w:rsidRPr="00F9029C" w:rsidRDefault="00A063C6" w:rsidP="00A063C6">
      <w:pPr>
        <w:jc w:val="both"/>
        <w:rPr>
          <w:rFonts w:ascii="Arial" w:hAnsi="Arial" w:cs="Arial"/>
          <w:b/>
        </w:rPr>
      </w:pPr>
      <w:r w:rsidRPr="00F9029C">
        <w:rPr>
          <w:rFonts w:ascii="Arial" w:hAnsi="Arial" w:cs="Arial"/>
          <w:b/>
        </w:rPr>
        <w:t>ESPECIFICACIONES</w:t>
      </w:r>
    </w:p>
    <w:p w:rsidR="00A063C6" w:rsidRPr="00F9029C" w:rsidRDefault="00A063C6" w:rsidP="00A063C6">
      <w:pPr>
        <w:jc w:val="both"/>
        <w:rPr>
          <w:rFonts w:ascii="Arial" w:hAnsi="Arial" w:cs="Arial"/>
          <w:b/>
        </w:rPr>
      </w:pPr>
      <w:r w:rsidRPr="00F9029C">
        <w:rPr>
          <w:rFonts w:ascii="Arial" w:hAnsi="Arial" w:cs="Arial"/>
          <w:b/>
        </w:rPr>
        <w:t xml:space="preserve">Resúmenes: </w:t>
      </w:r>
    </w:p>
    <w:p w:rsidR="00A063C6" w:rsidRPr="00C304B7" w:rsidRDefault="00A063C6" w:rsidP="00A063C6">
      <w:pPr>
        <w:jc w:val="both"/>
        <w:rPr>
          <w:rFonts w:ascii="Arial" w:hAnsi="Arial" w:cs="Arial"/>
          <w:b/>
        </w:rPr>
      </w:pPr>
      <w:r w:rsidRPr="00A413AE">
        <w:rPr>
          <w:rFonts w:ascii="Arial" w:hAnsi="Arial" w:cs="Arial"/>
        </w:rPr>
        <w:t>Deberá</w:t>
      </w:r>
      <w:r>
        <w:rPr>
          <w:rFonts w:ascii="Arial" w:hAnsi="Arial" w:cs="Arial"/>
        </w:rPr>
        <w:t>n</w:t>
      </w:r>
      <w:r w:rsidRPr="00A413AE">
        <w:rPr>
          <w:rFonts w:ascii="Arial" w:hAnsi="Arial" w:cs="Arial"/>
        </w:rPr>
        <w:t xml:space="preserve"> contener una síntesis c</w:t>
      </w:r>
      <w:r>
        <w:rPr>
          <w:rFonts w:ascii="Arial" w:hAnsi="Arial" w:cs="Arial"/>
        </w:rPr>
        <w:t>la</w:t>
      </w:r>
      <w:r w:rsidRPr="00A413AE">
        <w:rPr>
          <w:rFonts w:ascii="Arial" w:hAnsi="Arial" w:cs="Arial"/>
        </w:rPr>
        <w:t xml:space="preserve">ra y específica de la experiencia. </w:t>
      </w:r>
      <w:r>
        <w:rPr>
          <w:rFonts w:ascii="Arial" w:hAnsi="Arial" w:cs="Arial"/>
        </w:rPr>
        <w:t xml:space="preserve">Enunciar </w:t>
      </w:r>
      <w:r w:rsidRPr="00A413AE">
        <w:rPr>
          <w:rFonts w:ascii="Arial" w:hAnsi="Arial" w:cs="Arial"/>
        </w:rPr>
        <w:t>el problema, los objetivos, la metodología del estudio y las conclusiones</w:t>
      </w:r>
      <w:r>
        <w:rPr>
          <w:rFonts w:ascii="Arial" w:hAnsi="Arial" w:cs="Arial"/>
        </w:rPr>
        <w:t>.</w:t>
      </w:r>
    </w:p>
    <w:p w:rsidR="00A063C6" w:rsidRPr="00A413AE" w:rsidRDefault="00A063C6" w:rsidP="00A063C6">
      <w:pPr>
        <w:jc w:val="both"/>
        <w:rPr>
          <w:rFonts w:ascii="Arial" w:hAnsi="Arial" w:cs="Arial"/>
        </w:rPr>
      </w:pPr>
      <w:r>
        <w:rPr>
          <w:rFonts w:ascii="Arial" w:hAnsi="Arial" w:cs="Arial"/>
        </w:rPr>
        <w:t xml:space="preserve">Los </w:t>
      </w:r>
      <w:r w:rsidRPr="00A413AE">
        <w:rPr>
          <w:rFonts w:ascii="Arial" w:hAnsi="Arial" w:cs="Arial"/>
        </w:rPr>
        <w:t>r</w:t>
      </w:r>
      <w:r>
        <w:rPr>
          <w:rFonts w:ascii="Arial" w:hAnsi="Arial" w:cs="Arial"/>
        </w:rPr>
        <w:t>esú</w:t>
      </w:r>
      <w:r w:rsidRPr="00A413AE">
        <w:rPr>
          <w:rFonts w:ascii="Arial" w:hAnsi="Arial" w:cs="Arial"/>
        </w:rPr>
        <w:t xml:space="preserve">menes serán evaluados por el Comité Académico del Congreso. </w:t>
      </w:r>
      <w:r>
        <w:rPr>
          <w:rFonts w:ascii="Arial" w:hAnsi="Arial" w:cs="Arial"/>
        </w:rPr>
        <w:t xml:space="preserve">El  </w:t>
      </w:r>
      <w:r w:rsidRPr="00A413AE">
        <w:rPr>
          <w:rFonts w:ascii="Arial" w:hAnsi="Arial" w:cs="Arial"/>
        </w:rPr>
        <w:t>res</w:t>
      </w:r>
      <w:r>
        <w:rPr>
          <w:rFonts w:ascii="Arial" w:hAnsi="Arial" w:cs="Arial"/>
        </w:rPr>
        <w:t>u</w:t>
      </w:r>
      <w:r w:rsidRPr="00A413AE">
        <w:rPr>
          <w:rFonts w:ascii="Arial" w:hAnsi="Arial" w:cs="Arial"/>
        </w:rPr>
        <w:t>ltado será comunicado a cada autor a trav</w:t>
      </w:r>
      <w:r>
        <w:rPr>
          <w:rFonts w:ascii="Arial" w:hAnsi="Arial" w:cs="Arial"/>
        </w:rPr>
        <w:t>é</w:t>
      </w:r>
      <w:r w:rsidRPr="00A413AE">
        <w:rPr>
          <w:rFonts w:ascii="Arial" w:hAnsi="Arial" w:cs="Arial"/>
        </w:rPr>
        <w:t>s de su correo electrónico.</w:t>
      </w:r>
    </w:p>
    <w:p w:rsidR="00A063C6" w:rsidRPr="00F9029C" w:rsidRDefault="00A063C6" w:rsidP="00A063C6">
      <w:pPr>
        <w:jc w:val="both"/>
        <w:rPr>
          <w:rFonts w:ascii="Arial" w:hAnsi="Arial" w:cs="Arial"/>
          <w:b/>
        </w:rPr>
      </w:pPr>
      <w:r w:rsidRPr="00F9029C">
        <w:rPr>
          <w:rFonts w:ascii="Arial" w:hAnsi="Arial" w:cs="Arial"/>
          <w:b/>
        </w:rPr>
        <w:t xml:space="preserve">Ponencia: </w:t>
      </w:r>
    </w:p>
    <w:p w:rsidR="00A063C6" w:rsidRDefault="00A063C6" w:rsidP="00A063C6">
      <w:pPr>
        <w:jc w:val="both"/>
        <w:rPr>
          <w:rFonts w:ascii="Arial" w:hAnsi="Arial" w:cs="Arial"/>
        </w:rPr>
      </w:pPr>
      <w:r w:rsidRPr="00A413AE">
        <w:rPr>
          <w:rFonts w:ascii="Arial" w:hAnsi="Arial" w:cs="Arial"/>
        </w:rPr>
        <w:t>Una vez recibido el mail de aceptación del trabajo deberá</w:t>
      </w:r>
      <w:r>
        <w:rPr>
          <w:rFonts w:ascii="Arial" w:hAnsi="Arial" w:cs="Arial"/>
        </w:rPr>
        <w:t>n</w:t>
      </w:r>
      <w:r w:rsidRPr="00A413AE">
        <w:rPr>
          <w:rFonts w:ascii="Arial" w:hAnsi="Arial" w:cs="Arial"/>
        </w:rPr>
        <w:t xml:space="preserve"> en</w:t>
      </w:r>
      <w:r>
        <w:rPr>
          <w:rFonts w:ascii="Arial" w:hAnsi="Arial" w:cs="Arial"/>
        </w:rPr>
        <w:t>v</w:t>
      </w:r>
      <w:r w:rsidRPr="00A413AE">
        <w:rPr>
          <w:rFonts w:ascii="Arial" w:hAnsi="Arial" w:cs="Arial"/>
        </w:rPr>
        <w:t>iar en versión digital la ponencia y/o poster a través del si</w:t>
      </w:r>
      <w:r>
        <w:rPr>
          <w:rFonts w:ascii="Arial" w:hAnsi="Arial" w:cs="Arial"/>
        </w:rPr>
        <w:t>ste</w:t>
      </w:r>
      <w:r w:rsidRPr="00A413AE">
        <w:rPr>
          <w:rFonts w:ascii="Arial" w:hAnsi="Arial" w:cs="Arial"/>
        </w:rPr>
        <w:t xml:space="preserve">ma que se establecerá </w:t>
      </w:r>
      <w:r>
        <w:rPr>
          <w:rFonts w:ascii="Arial" w:hAnsi="Arial" w:cs="Arial"/>
        </w:rPr>
        <w:t>en la web.</w:t>
      </w:r>
    </w:p>
    <w:p w:rsidR="00A063C6" w:rsidRDefault="00A063C6" w:rsidP="00A063C6">
      <w:pPr>
        <w:jc w:val="both"/>
        <w:rPr>
          <w:rFonts w:ascii="Arial" w:hAnsi="Arial" w:cs="Arial"/>
        </w:rPr>
      </w:pPr>
      <w:r w:rsidRPr="00A413AE">
        <w:rPr>
          <w:rFonts w:ascii="Arial" w:hAnsi="Arial" w:cs="Arial"/>
        </w:rPr>
        <w:t>La ponencia no podrá exceder de las 20 páginas y el archivo  será nominado con el apellido del autor</w:t>
      </w:r>
      <w:r>
        <w:rPr>
          <w:rFonts w:ascii="Arial" w:hAnsi="Arial" w:cs="Arial"/>
        </w:rPr>
        <w:t>.</w:t>
      </w:r>
    </w:p>
    <w:p w:rsidR="00A063C6" w:rsidRPr="00A413AE" w:rsidRDefault="00A063C6" w:rsidP="00A063C6">
      <w:pPr>
        <w:jc w:val="both"/>
        <w:rPr>
          <w:rFonts w:ascii="Arial" w:hAnsi="Arial" w:cs="Arial"/>
        </w:rPr>
      </w:pPr>
      <w:r w:rsidRPr="00A413AE">
        <w:rPr>
          <w:rFonts w:ascii="Arial" w:hAnsi="Arial" w:cs="Arial"/>
        </w:rPr>
        <w:t xml:space="preserve">En </w:t>
      </w:r>
      <w:r>
        <w:rPr>
          <w:rFonts w:ascii="Arial" w:hAnsi="Arial" w:cs="Arial"/>
        </w:rPr>
        <w:t>su redacción se</w:t>
      </w:r>
      <w:r w:rsidRPr="00A413AE">
        <w:rPr>
          <w:rFonts w:ascii="Arial" w:hAnsi="Arial" w:cs="Arial"/>
        </w:rPr>
        <w:t xml:space="preserve"> respetará</w:t>
      </w:r>
      <w:r>
        <w:rPr>
          <w:rFonts w:ascii="Arial" w:hAnsi="Arial" w:cs="Arial"/>
        </w:rPr>
        <w:t>n las siguientes especificaciones:</w:t>
      </w:r>
      <w:r w:rsidRPr="00A413AE">
        <w:rPr>
          <w:rFonts w:ascii="Arial" w:hAnsi="Arial" w:cs="Arial"/>
        </w:rPr>
        <w:t xml:space="preserve"> los márgenes de 2.,5 cm la izquierda, superior, derecho e inferior, realizado en letra tipo </w:t>
      </w:r>
      <w:proofErr w:type="spellStart"/>
      <w:r w:rsidRPr="00A413AE">
        <w:rPr>
          <w:rFonts w:ascii="Arial" w:hAnsi="Arial" w:cs="Arial"/>
        </w:rPr>
        <w:t>Arial</w:t>
      </w:r>
      <w:proofErr w:type="spellEnd"/>
      <w:r w:rsidRPr="00A413AE">
        <w:rPr>
          <w:rFonts w:ascii="Arial" w:hAnsi="Arial" w:cs="Arial"/>
        </w:rPr>
        <w:t>,</w:t>
      </w:r>
      <w:r>
        <w:rPr>
          <w:rFonts w:ascii="Arial" w:hAnsi="Arial" w:cs="Arial"/>
        </w:rPr>
        <w:t xml:space="preserve"> </w:t>
      </w:r>
      <w:r w:rsidRPr="00A413AE">
        <w:rPr>
          <w:rFonts w:ascii="Arial" w:hAnsi="Arial" w:cs="Arial"/>
        </w:rPr>
        <w:t>número 11, color negro, interlineado1,5 procesador</w:t>
      </w:r>
      <w:r>
        <w:rPr>
          <w:rFonts w:ascii="Arial" w:hAnsi="Arial" w:cs="Arial"/>
        </w:rPr>
        <w:t xml:space="preserve"> </w:t>
      </w:r>
      <w:r w:rsidRPr="00A413AE">
        <w:rPr>
          <w:rFonts w:ascii="Arial" w:hAnsi="Arial" w:cs="Arial"/>
        </w:rPr>
        <w:t>de texto Microsoft</w:t>
      </w:r>
      <w:r>
        <w:rPr>
          <w:rFonts w:ascii="Arial" w:hAnsi="Arial" w:cs="Arial"/>
        </w:rPr>
        <w:t xml:space="preserve"> </w:t>
      </w:r>
      <w:r w:rsidRPr="00A413AE">
        <w:rPr>
          <w:rFonts w:ascii="Arial" w:hAnsi="Arial" w:cs="Arial"/>
        </w:rPr>
        <w:t>Word Windows compatible con Windows 98.</w:t>
      </w:r>
    </w:p>
    <w:p w:rsidR="00A063C6" w:rsidRDefault="00A063C6" w:rsidP="00A063C6">
      <w:pPr>
        <w:jc w:val="both"/>
        <w:rPr>
          <w:rFonts w:ascii="Arial" w:hAnsi="Arial" w:cs="Arial"/>
          <w:b/>
        </w:rPr>
      </w:pPr>
    </w:p>
    <w:p w:rsidR="00A063C6" w:rsidRDefault="00A063C6" w:rsidP="00A063C6">
      <w:pPr>
        <w:jc w:val="both"/>
        <w:rPr>
          <w:rFonts w:ascii="Arial" w:hAnsi="Arial" w:cs="Arial"/>
          <w:b/>
        </w:rPr>
      </w:pPr>
    </w:p>
    <w:p w:rsidR="00A063C6" w:rsidRPr="00F9029C" w:rsidRDefault="00A063C6" w:rsidP="00A063C6">
      <w:pPr>
        <w:jc w:val="both"/>
        <w:rPr>
          <w:rFonts w:ascii="Arial" w:hAnsi="Arial" w:cs="Arial"/>
          <w:b/>
        </w:rPr>
      </w:pPr>
      <w:r w:rsidRPr="00F9029C">
        <w:rPr>
          <w:rFonts w:ascii="Arial" w:hAnsi="Arial" w:cs="Arial"/>
          <w:b/>
        </w:rPr>
        <w:lastRenderedPageBreak/>
        <w:t xml:space="preserve">Poster: </w:t>
      </w:r>
    </w:p>
    <w:p w:rsidR="00A063C6" w:rsidRPr="00A413AE" w:rsidRDefault="00A063C6" w:rsidP="00A063C6">
      <w:pPr>
        <w:jc w:val="both"/>
        <w:rPr>
          <w:rFonts w:ascii="Arial" w:hAnsi="Arial" w:cs="Arial"/>
        </w:rPr>
      </w:pPr>
      <w:r>
        <w:rPr>
          <w:rFonts w:ascii="Arial" w:hAnsi="Arial" w:cs="Arial"/>
        </w:rPr>
        <w:t>Puede alcanzar</w:t>
      </w:r>
      <w:r w:rsidRPr="00A413AE">
        <w:rPr>
          <w:rFonts w:ascii="Arial" w:hAnsi="Arial" w:cs="Arial"/>
        </w:rPr>
        <w:t xml:space="preserve"> una superficie de hasta 0,90 cm de ancho por 1,20 metros de alto y deberá incluir la información del res</w:t>
      </w:r>
      <w:r>
        <w:rPr>
          <w:rFonts w:ascii="Arial" w:hAnsi="Arial" w:cs="Arial"/>
        </w:rPr>
        <w:t>u</w:t>
      </w:r>
      <w:r w:rsidRPr="00A413AE">
        <w:rPr>
          <w:rFonts w:ascii="Arial" w:hAnsi="Arial" w:cs="Arial"/>
        </w:rPr>
        <w:t>men y puede ir acompañado de dibujos, fotos</w:t>
      </w:r>
      <w:r>
        <w:rPr>
          <w:rFonts w:ascii="Arial" w:hAnsi="Arial" w:cs="Arial"/>
        </w:rPr>
        <w:t>,</w:t>
      </w:r>
      <w:r w:rsidRPr="00A413AE">
        <w:rPr>
          <w:rFonts w:ascii="Arial" w:hAnsi="Arial" w:cs="Arial"/>
        </w:rPr>
        <w:t xml:space="preserve"> gráficos, esquemas, et</w:t>
      </w:r>
      <w:r>
        <w:rPr>
          <w:rFonts w:ascii="Arial" w:hAnsi="Arial" w:cs="Arial"/>
        </w:rPr>
        <w:t>c</w:t>
      </w:r>
      <w:r w:rsidRPr="00A413AE">
        <w:rPr>
          <w:rFonts w:ascii="Arial" w:hAnsi="Arial" w:cs="Arial"/>
        </w:rPr>
        <w:t>. Siempre en tamaño adecuado que permita mirarlos con claridad.</w:t>
      </w:r>
    </w:p>
    <w:p w:rsidR="00A063C6" w:rsidRPr="00A413AE" w:rsidRDefault="00A063C6" w:rsidP="00A063C6">
      <w:pPr>
        <w:jc w:val="both"/>
        <w:rPr>
          <w:rFonts w:ascii="Arial" w:hAnsi="Arial" w:cs="Arial"/>
        </w:rPr>
      </w:pPr>
      <w:r w:rsidRPr="00A413AE">
        <w:rPr>
          <w:rFonts w:ascii="Arial" w:hAnsi="Arial" w:cs="Arial"/>
        </w:rPr>
        <w:t xml:space="preserve">Contendrá las siguientes referencias: en la parte superior se incluirá el logo de la universidad o institución que representan, </w:t>
      </w:r>
      <w:r>
        <w:rPr>
          <w:rFonts w:ascii="Arial" w:hAnsi="Arial" w:cs="Arial"/>
        </w:rPr>
        <w:t>Título</w:t>
      </w:r>
      <w:r w:rsidRPr="00A413AE">
        <w:rPr>
          <w:rFonts w:ascii="Arial" w:hAnsi="Arial" w:cs="Arial"/>
        </w:rPr>
        <w:t>, Au</w:t>
      </w:r>
      <w:r>
        <w:rPr>
          <w:rFonts w:ascii="Arial" w:hAnsi="Arial" w:cs="Arial"/>
        </w:rPr>
        <w:t>t</w:t>
      </w:r>
      <w:r w:rsidRPr="00A413AE">
        <w:rPr>
          <w:rFonts w:ascii="Arial" w:hAnsi="Arial" w:cs="Arial"/>
        </w:rPr>
        <w:t xml:space="preserve">or/es, </w:t>
      </w:r>
      <w:r>
        <w:rPr>
          <w:rFonts w:ascii="Arial" w:hAnsi="Arial" w:cs="Arial"/>
        </w:rPr>
        <w:t>I</w:t>
      </w:r>
      <w:r w:rsidRPr="00A413AE">
        <w:rPr>
          <w:rFonts w:ascii="Arial" w:hAnsi="Arial" w:cs="Arial"/>
        </w:rPr>
        <w:t>nstitución que presenta el tra</w:t>
      </w:r>
      <w:r>
        <w:rPr>
          <w:rFonts w:ascii="Arial" w:hAnsi="Arial" w:cs="Arial"/>
        </w:rPr>
        <w:t>b</w:t>
      </w:r>
      <w:r w:rsidRPr="00A413AE">
        <w:rPr>
          <w:rFonts w:ascii="Arial" w:hAnsi="Arial" w:cs="Arial"/>
        </w:rPr>
        <w:t>ajo y correo electrónico de contac</w:t>
      </w:r>
      <w:r>
        <w:rPr>
          <w:rFonts w:ascii="Arial" w:hAnsi="Arial" w:cs="Arial"/>
        </w:rPr>
        <w:t>t</w:t>
      </w:r>
      <w:r w:rsidRPr="00A413AE">
        <w:rPr>
          <w:rFonts w:ascii="Arial" w:hAnsi="Arial" w:cs="Arial"/>
        </w:rPr>
        <w:t>o.</w:t>
      </w:r>
    </w:p>
    <w:p w:rsidR="00A063C6" w:rsidRDefault="00A063C6" w:rsidP="00A063C6">
      <w:pPr>
        <w:jc w:val="both"/>
        <w:rPr>
          <w:rFonts w:ascii="Arial" w:hAnsi="Arial" w:cs="Arial"/>
        </w:rPr>
      </w:pPr>
      <w:r w:rsidRPr="00A413AE">
        <w:rPr>
          <w:rFonts w:ascii="Arial" w:hAnsi="Arial" w:cs="Arial"/>
        </w:rPr>
        <w:t>Los posters</w:t>
      </w:r>
      <w:r>
        <w:rPr>
          <w:rFonts w:ascii="Arial" w:hAnsi="Arial" w:cs="Arial"/>
        </w:rPr>
        <w:t xml:space="preserve"> impresos por el autor deberán </w:t>
      </w:r>
      <w:r w:rsidRPr="00A413AE">
        <w:rPr>
          <w:rFonts w:ascii="Arial" w:hAnsi="Arial" w:cs="Arial"/>
        </w:rPr>
        <w:t>ser presentados</w:t>
      </w:r>
      <w:r>
        <w:rPr>
          <w:rFonts w:ascii="Arial" w:hAnsi="Arial" w:cs="Arial"/>
        </w:rPr>
        <w:t xml:space="preserve"> el día del comienzo del Congre</w:t>
      </w:r>
      <w:r w:rsidRPr="00A413AE">
        <w:rPr>
          <w:rFonts w:ascii="Arial" w:hAnsi="Arial" w:cs="Arial"/>
        </w:rPr>
        <w:t>so. Duran</w:t>
      </w:r>
      <w:r>
        <w:rPr>
          <w:rFonts w:ascii="Arial" w:hAnsi="Arial" w:cs="Arial"/>
        </w:rPr>
        <w:t>t</w:t>
      </w:r>
      <w:r w:rsidRPr="00A413AE">
        <w:rPr>
          <w:rFonts w:ascii="Arial" w:hAnsi="Arial" w:cs="Arial"/>
        </w:rPr>
        <w:t xml:space="preserve">e el Congreso se realizarán rondas de presentación de los posters que estarán especificadas en </w:t>
      </w:r>
      <w:r>
        <w:rPr>
          <w:rFonts w:ascii="Arial" w:hAnsi="Arial" w:cs="Arial"/>
        </w:rPr>
        <w:t>la</w:t>
      </w:r>
      <w:r w:rsidRPr="00A413AE">
        <w:rPr>
          <w:rFonts w:ascii="Arial" w:hAnsi="Arial" w:cs="Arial"/>
        </w:rPr>
        <w:t xml:space="preserve"> programación.</w:t>
      </w:r>
    </w:p>
    <w:p w:rsidR="00CE785D" w:rsidRDefault="00CE785D" w:rsidP="00A063C6">
      <w:pPr>
        <w:jc w:val="both"/>
        <w:rPr>
          <w:rFonts w:ascii="Arial" w:hAnsi="Arial" w:cs="Arial"/>
        </w:rPr>
      </w:pPr>
      <w:r>
        <w:rPr>
          <w:rFonts w:ascii="Arial" w:hAnsi="Arial" w:cs="Arial"/>
        </w:rPr>
        <w:t>Los posters deberán estar escritos en español y deberá presentarse en digital, además de su versión original.</w:t>
      </w:r>
    </w:p>
    <w:p w:rsidR="00A063C6" w:rsidRPr="00F9029C" w:rsidRDefault="00CE785D" w:rsidP="00A063C6">
      <w:pPr>
        <w:jc w:val="both"/>
        <w:rPr>
          <w:rFonts w:ascii="Arial" w:hAnsi="Arial" w:cs="Arial"/>
          <w:b/>
        </w:rPr>
      </w:pPr>
      <w:r w:rsidRPr="00CE785D">
        <w:rPr>
          <w:rFonts w:ascii="Arial" w:hAnsi="Arial" w:cs="Arial"/>
          <w:b/>
        </w:rPr>
        <w:t>PLAZOS</w:t>
      </w:r>
      <w:r w:rsidR="00A063C6" w:rsidRPr="00F9029C">
        <w:rPr>
          <w:rFonts w:ascii="Arial" w:hAnsi="Arial" w:cs="Arial"/>
          <w:b/>
        </w:rPr>
        <w:t xml:space="preserve"> DE PRESENTACIÓN.</w:t>
      </w:r>
    </w:p>
    <w:p w:rsidR="00A063C6" w:rsidRDefault="00A063C6" w:rsidP="00A063C6">
      <w:pPr>
        <w:jc w:val="both"/>
        <w:rPr>
          <w:rFonts w:ascii="Arial" w:hAnsi="Arial" w:cs="Arial"/>
          <w:b/>
          <w:color w:val="FF0000"/>
        </w:rPr>
      </w:pPr>
      <w:r w:rsidRPr="00F9029C">
        <w:rPr>
          <w:rFonts w:ascii="Arial" w:hAnsi="Arial" w:cs="Arial"/>
          <w:b/>
        </w:rPr>
        <w:t>Presentación de Resúmenes:</w:t>
      </w:r>
      <w:r w:rsidRPr="00A413AE">
        <w:rPr>
          <w:rFonts w:ascii="Arial" w:hAnsi="Arial" w:cs="Arial"/>
          <w:b/>
        </w:rPr>
        <w:t xml:space="preserve"> </w:t>
      </w:r>
      <w:r w:rsidRPr="00A413AE">
        <w:rPr>
          <w:rFonts w:ascii="Arial" w:hAnsi="Arial" w:cs="Arial"/>
          <w:b/>
          <w:color w:val="FF0000"/>
        </w:rPr>
        <w:t>Hasta el 31 de mayo del 2013</w:t>
      </w:r>
    </w:p>
    <w:p w:rsidR="00A063C6" w:rsidRPr="00A413AE" w:rsidRDefault="00A063C6" w:rsidP="00A063C6">
      <w:pPr>
        <w:jc w:val="both"/>
        <w:rPr>
          <w:rFonts w:ascii="Arial" w:hAnsi="Arial" w:cs="Arial"/>
        </w:rPr>
      </w:pPr>
      <w:r w:rsidRPr="00A413AE">
        <w:rPr>
          <w:rFonts w:ascii="Arial" w:hAnsi="Arial" w:cs="Arial"/>
        </w:rPr>
        <w:t xml:space="preserve">Se solicita el envío del Resumen de la exposición o poster a presentar en el </w:t>
      </w:r>
      <w:r>
        <w:rPr>
          <w:rFonts w:ascii="Arial" w:hAnsi="Arial" w:cs="Arial"/>
        </w:rPr>
        <w:t>C</w:t>
      </w:r>
      <w:r w:rsidRPr="00A413AE">
        <w:rPr>
          <w:rFonts w:ascii="Arial" w:hAnsi="Arial" w:cs="Arial"/>
        </w:rPr>
        <w:t>ongreso mediante formulario que estará disponible en la web a partir del mes de abril.</w:t>
      </w:r>
    </w:p>
    <w:p w:rsidR="00A063C6" w:rsidRPr="00A413AE" w:rsidRDefault="00A063C6" w:rsidP="00A063C6">
      <w:pPr>
        <w:jc w:val="both"/>
        <w:rPr>
          <w:rFonts w:ascii="Arial" w:hAnsi="Arial" w:cs="Arial"/>
          <w:b/>
        </w:rPr>
      </w:pPr>
      <w:r w:rsidRPr="00F9029C">
        <w:rPr>
          <w:rFonts w:ascii="Arial" w:hAnsi="Arial" w:cs="Arial"/>
          <w:b/>
        </w:rPr>
        <w:t>Confirmación y aceptación del trabajo - ponencia o poster:</w:t>
      </w:r>
      <w:r w:rsidRPr="00A413AE">
        <w:rPr>
          <w:rFonts w:ascii="Arial" w:hAnsi="Arial" w:cs="Arial"/>
          <w:b/>
        </w:rPr>
        <w:t xml:space="preserve"> </w:t>
      </w:r>
      <w:r w:rsidRPr="00A413AE">
        <w:rPr>
          <w:rFonts w:ascii="Arial" w:hAnsi="Arial" w:cs="Arial"/>
          <w:b/>
          <w:color w:val="FF0000"/>
        </w:rPr>
        <w:t>Junio 30 de 2013</w:t>
      </w:r>
    </w:p>
    <w:p w:rsidR="00A063C6" w:rsidRPr="00A413AE" w:rsidRDefault="00A063C6" w:rsidP="00A063C6">
      <w:pPr>
        <w:jc w:val="both"/>
        <w:rPr>
          <w:rFonts w:ascii="Arial" w:hAnsi="Arial" w:cs="Arial"/>
          <w:b/>
        </w:rPr>
      </w:pPr>
      <w:r w:rsidRPr="00F9029C">
        <w:rPr>
          <w:rFonts w:ascii="Arial" w:hAnsi="Arial" w:cs="Arial"/>
          <w:b/>
        </w:rPr>
        <w:t xml:space="preserve">Presentación de Trabajos completos: </w:t>
      </w:r>
      <w:r w:rsidRPr="00A413AE">
        <w:rPr>
          <w:rFonts w:ascii="Arial" w:hAnsi="Arial" w:cs="Arial"/>
          <w:b/>
          <w:color w:val="FF0000"/>
        </w:rPr>
        <w:t>Hasta el 15 de septiembre del 2013</w:t>
      </w:r>
    </w:p>
    <w:p w:rsidR="008C416F" w:rsidRDefault="008C416F" w:rsidP="00A063C6">
      <w:pPr>
        <w:spacing w:after="0"/>
        <w:rPr>
          <w:rFonts w:ascii="Arial" w:hAnsi="Arial" w:cs="Arial"/>
          <w:b/>
          <w:shd w:val="clear" w:color="auto" w:fill="FFFFFF"/>
        </w:rPr>
      </w:pPr>
    </w:p>
    <w:p w:rsidR="0034244C" w:rsidRDefault="0034244C" w:rsidP="00A063C6">
      <w:pPr>
        <w:spacing w:after="0"/>
        <w:rPr>
          <w:rFonts w:ascii="Arial" w:hAnsi="Arial" w:cs="Arial"/>
          <w:b/>
          <w:shd w:val="clear" w:color="auto" w:fill="FFFFFF"/>
        </w:rPr>
      </w:pPr>
    </w:p>
    <w:p w:rsidR="00A063C6" w:rsidRPr="00F9029C" w:rsidRDefault="00A063C6" w:rsidP="00A063C6">
      <w:pPr>
        <w:spacing w:after="0"/>
        <w:rPr>
          <w:rFonts w:ascii="Arial" w:hAnsi="Arial" w:cs="Arial"/>
          <w:b/>
          <w:shd w:val="clear" w:color="auto" w:fill="FFFFFF"/>
        </w:rPr>
      </w:pPr>
      <w:r w:rsidRPr="00F9029C">
        <w:rPr>
          <w:rFonts w:ascii="Arial" w:hAnsi="Arial" w:cs="Arial"/>
          <w:b/>
          <w:shd w:val="clear" w:color="auto" w:fill="FFFFFF"/>
        </w:rPr>
        <w:t>DESTINATARIOS</w:t>
      </w:r>
    </w:p>
    <w:p w:rsidR="00A063C6" w:rsidRDefault="00A063C6" w:rsidP="00A063C6">
      <w:pPr>
        <w:spacing w:after="0"/>
        <w:rPr>
          <w:rFonts w:ascii="Arial" w:hAnsi="Arial" w:cs="Arial"/>
          <w:b/>
          <w:color w:val="454545"/>
          <w:shd w:val="clear" w:color="auto" w:fill="FFFFFF"/>
        </w:rPr>
      </w:pPr>
    </w:p>
    <w:p w:rsidR="0034244C" w:rsidRDefault="0034244C" w:rsidP="00A063C6">
      <w:pPr>
        <w:spacing w:after="0"/>
        <w:rPr>
          <w:rFonts w:ascii="Arial" w:hAnsi="Arial" w:cs="Arial"/>
          <w:b/>
          <w:color w:val="454545"/>
          <w:shd w:val="clear" w:color="auto" w:fill="FFFFFF"/>
        </w:rPr>
      </w:pPr>
    </w:p>
    <w:p w:rsidR="0034244C" w:rsidRPr="005374DC" w:rsidRDefault="0034244C" w:rsidP="00A063C6">
      <w:pPr>
        <w:spacing w:after="0"/>
        <w:rPr>
          <w:rFonts w:ascii="Arial" w:hAnsi="Arial" w:cs="Arial"/>
          <w:b/>
          <w:color w:val="454545"/>
          <w:shd w:val="clear" w:color="auto" w:fill="FFFFFF"/>
        </w:rPr>
      </w:pPr>
    </w:p>
    <w:p w:rsidR="00A063C6" w:rsidRPr="005374DC" w:rsidRDefault="00A063C6" w:rsidP="00A063C6">
      <w:pPr>
        <w:pStyle w:val="Prrafodelista"/>
        <w:numPr>
          <w:ilvl w:val="0"/>
          <w:numId w:val="2"/>
        </w:numPr>
        <w:spacing w:after="0"/>
        <w:rPr>
          <w:rFonts w:ascii="Arial" w:hAnsi="Arial" w:cs="Arial"/>
          <w:color w:val="454545"/>
          <w:shd w:val="clear" w:color="auto" w:fill="FFFFFF"/>
        </w:rPr>
      </w:pPr>
      <w:r w:rsidRPr="005374DC">
        <w:rPr>
          <w:rFonts w:ascii="Arial" w:hAnsi="Arial" w:cs="Arial"/>
          <w:color w:val="454545"/>
          <w:shd w:val="clear" w:color="auto" w:fill="FFFFFF"/>
        </w:rPr>
        <w:t>Autoridades universitarias de Latinoamérica,</w:t>
      </w:r>
    </w:p>
    <w:p w:rsidR="00A063C6" w:rsidRPr="005374DC" w:rsidRDefault="00A063C6" w:rsidP="00A063C6">
      <w:pPr>
        <w:pStyle w:val="Prrafodelista"/>
        <w:numPr>
          <w:ilvl w:val="0"/>
          <w:numId w:val="2"/>
        </w:numPr>
        <w:spacing w:after="0"/>
        <w:rPr>
          <w:rFonts w:ascii="Arial" w:hAnsi="Arial" w:cs="Arial"/>
          <w:color w:val="454545"/>
          <w:shd w:val="clear" w:color="auto" w:fill="FFFFFF"/>
        </w:rPr>
      </w:pPr>
      <w:r w:rsidRPr="005374DC">
        <w:rPr>
          <w:rFonts w:ascii="Arial" w:hAnsi="Arial" w:cs="Arial"/>
          <w:color w:val="454545"/>
          <w:shd w:val="clear" w:color="auto" w:fill="FFFFFF"/>
        </w:rPr>
        <w:t>Organismos del Estado,</w:t>
      </w:r>
    </w:p>
    <w:p w:rsidR="00A063C6" w:rsidRPr="005374DC" w:rsidRDefault="00A063C6" w:rsidP="00A063C6">
      <w:pPr>
        <w:pStyle w:val="Prrafodelista"/>
        <w:numPr>
          <w:ilvl w:val="0"/>
          <w:numId w:val="2"/>
        </w:numPr>
        <w:spacing w:after="0"/>
        <w:rPr>
          <w:rFonts w:ascii="Arial" w:hAnsi="Arial" w:cs="Arial"/>
          <w:color w:val="454545"/>
          <w:shd w:val="clear" w:color="auto" w:fill="FFFFFF"/>
        </w:rPr>
      </w:pPr>
      <w:r w:rsidRPr="005374DC">
        <w:rPr>
          <w:rFonts w:ascii="Arial" w:hAnsi="Arial" w:cs="Arial"/>
          <w:color w:val="454545"/>
          <w:shd w:val="clear" w:color="auto" w:fill="FFFFFF"/>
        </w:rPr>
        <w:t>Representantes de la Cooperación Internacional,</w:t>
      </w:r>
    </w:p>
    <w:p w:rsidR="00A063C6" w:rsidRPr="00263788" w:rsidRDefault="00A063C6" w:rsidP="00263788">
      <w:pPr>
        <w:pStyle w:val="Prrafodelista"/>
        <w:numPr>
          <w:ilvl w:val="0"/>
          <w:numId w:val="2"/>
        </w:numPr>
        <w:spacing w:after="0"/>
        <w:rPr>
          <w:rFonts w:ascii="Arial" w:hAnsi="Arial" w:cs="Arial"/>
          <w:color w:val="454545"/>
          <w:shd w:val="clear" w:color="auto" w:fill="FFFFFF"/>
        </w:rPr>
      </w:pPr>
      <w:r w:rsidRPr="005374DC">
        <w:rPr>
          <w:rFonts w:ascii="Arial" w:hAnsi="Arial" w:cs="Arial"/>
          <w:color w:val="454545"/>
          <w:shd w:val="clear" w:color="auto" w:fill="FFFFFF"/>
        </w:rPr>
        <w:t>Do</w:t>
      </w:r>
      <w:r w:rsidRPr="00263788">
        <w:rPr>
          <w:rFonts w:ascii="Arial" w:hAnsi="Arial" w:cs="Arial"/>
          <w:color w:val="454545"/>
          <w:shd w:val="clear" w:color="auto" w:fill="FFFFFF"/>
        </w:rPr>
        <w:t>centes, graduados, estudiantes y demás miembros de la comunidad universitaria,</w:t>
      </w:r>
    </w:p>
    <w:p w:rsidR="00A063C6" w:rsidRPr="005374DC" w:rsidRDefault="00A063C6" w:rsidP="00A063C6">
      <w:pPr>
        <w:pStyle w:val="Prrafodelista"/>
        <w:numPr>
          <w:ilvl w:val="0"/>
          <w:numId w:val="2"/>
        </w:numPr>
        <w:spacing w:after="0"/>
        <w:rPr>
          <w:rFonts w:ascii="Arial" w:hAnsi="Arial" w:cs="Arial"/>
          <w:color w:val="454545"/>
          <w:shd w:val="clear" w:color="auto" w:fill="FFFFFF"/>
        </w:rPr>
      </w:pPr>
      <w:r w:rsidRPr="005374DC">
        <w:rPr>
          <w:rFonts w:ascii="Arial" w:hAnsi="Arial" w:cs="Arial"/>
          <w:color w:val="454545"/>
          <w:shd w:val="clear" w:color="auto" w:fill="FFFFFF"/>
        </w:rPr>
        <w:t>Organizaciones Sociales; y,</w:t>
      </w:r>
    </w:p>
    <w:p w:rsidR="00A063C6" w:rsidRPr="00464EA2" w:rsidRDefault="00A063C6" w:rsidP="00A063C6">
      <w:pPr>
        <w:pStyle w:val="Prrafodelista"/>
        <w:numPr>
          <w:ilvl w:val="0"/>
          <w:numId w:val="2"/>
        </w:numPr>
        <w:spacing w:after="0"/>
        <w:rPr>
          <w:rFonts w:ascii="Arial" w:hAnsi="Arial" w:cs="Arial"/>
        </w:rPr>
      </w:pPr>
      <w:r w:rsidRPr="005374DC">
        <w:rPr>
          <w:rFonts w:ascii="Arial" w:hAnsi="Arial" w:cs="Arial"/>
          <w:color w:val="454545"/>
          <w:shd w:val="clear" w:color="auto" w:fill="FFFFFF"/>
        </w:rPr>
        <w:t xml:space="preserve">Representantes de </w:t>
      </w:r>
      <w:proofErr w:type="spellStart"/>
      <w:r w:rsidRPr="005374DC">
        <w:rPr>
          <w:rFonts w:ascii="Arial" w:hAnsi="Arial" w:cs="Arial"/>
          <w:color w:val="454545"/>
          <w:shd w:val="clear" w:color="auto" w:fill="FFFFFF"/>
        </w:rPr>
        <w:t>ONGs</w:t>
      </w:r>
      <w:proofErr w:type="spellEnd"/>
      <w:r w:rsidRPr="005374DC">
        <w:rPr>
          <w:rFonts w:ascii="Arial" w:hAnsi="Arial" w:cs="Arial"/>
          <w:color w:val="454545"/>
          <w:shd w:val="clear" w:color="auto" w:fill="FFFFFF"/>
        </w:rPr>
        <w:t>.</w:t>
      </w:r>
    </w:p>
    <w:p w:rsidR="00E138C7" w:rsidRDefault="00E138C7" w:rsidP="00A063C6">
      <w:pPr>
        <w:jc w:val="both"/>
        <w:rPr>
          <w:rFonts w:ascii="Arial" w:hAnsi="Arial" w:cs="Arial"/>
          <w:b/>
        </w:rPr>
      </w:pPr>
    </w:p>
    <w:p w:rsidR="00E138C7" w:rsidRDefault="00E138C7" w:rsidP="00A063C6">
      <w:pPr>
        <w:jc w:val="both"/>
        <w:rPr>
          <w:rFonts w:ascii="Arial" w:hAnsi="Arial" w:cs="Arial"/>
          <w:b/>
        </w:rPr>
      </w:pPr>
      <w:r>
        <w:rPr>
          <w:rFonts w:ascii="Arial" w:hAnsi="Arial" w:cs="Arial"/>
          <w:b/>
        </w:rPr>
        <w:t>INSCRIPCIONES</w:t>
      </w:r>
    </w:p>
    <w:p w:rsidR="003341F4" w:rsidRPr="003341F4" w:rsidRDefault="003341F4" w:rsidP="007B626E">
      <w:pPr>
        <w:pStyle w:val="Prrafodelista"/>
        <w:numPr>
          <w:ilvl w:val="0"/>
          <w:numId w:val="2"/>
        </w:numPr>
        <w:spacing w:after="0"/>
        <w:rPr>
          <w:rFonts w:ascii="Arial" w:hAnsi="Arial" w:cs="Arial"/>
          <w:b/>
        </w:rPr>
      </w:pPr>
      <w:r w:rsidRPr="003341F4">
        <w:rPr>
          <w:rFonts w:ascii="Arial" w:hAnsi="Arial" w:cs="Arial"/>
          <w:color w:val="454545"/>
          <w:shd w:val="clear" w:color="auto" w:fill="FFFFFF"/>
        </w:rPr>
        <w:lastRenderedPageBreak/>
        <w:t xml:space="preserve">Docentes, graduados, profesionales, organizaciones Sociales; y, </w:t>
      </w:r>
      <w:r>
        <w:rPr>
          <w:rFonts w:ascii="Arial" w:hAnsi="Arial" w:cs="Arial"/>
          <w:color w:val="454545"/>
          <w:shd w:val="clear" w:color="auto" w:fill="FFFFFF"/>
        </w:rPr>
        <w:t>r</w:t>
      </w:r>
      <w:r w:rsidRPr="003341F4">
        <w:rPr>
          <w:rFonts w:ascii="Arial" w:hAnsi="Arial" w:cs="Arial"/>
          <w:color w:val="454545"/>
          <w:shd w:val="clear" w:color="auto" w:fill="FFFFFF"/>
        </w:rPr>
        <w:t xml:space="preserve">epresentantes de </w:t>
      </w:r>
      <w:proofErr w:type="spellStart"/>
      <w:r w:rsidRPr="003341F4">
        <w:rPr>
          <w:rFonts w:ascii="Arial" w:hAnsi="Arial" w:cs="Arial"/>
          <w:color w:val="454545"/>
          <w:shd w:val="clear" w:color="auto" w:fill="FFFFFF"/>
        </w:rPr>
        <w:t>ONG</w:t>
      </w:r>
      <w:r w:rsidR="00141B7A">
        <w:rPr>
          <w:rFonts w:ascii="Arial" w:hAnsi="Arial" w:cs="Arial"/>
          <w:color w:val="454545"/>
          <w:shd w:val="clear" w:color="auto" w:fill="FFFFFF"/>
        </w:rPr>
        <w:t>s</w:t>
      </w:r>
      <w:proofErr w:type="spellEnd"/>
      <w:r>
        <w:rPr>
          <w:rFonts w:ascii="Arial" w:hAnsi="Arial" w:cs="Arial"/>
          <w:color w:val="454545"/>
          <w:shd w:val="clear" w:color="auto" w:fill="FFFFFF"/>
        </w:rPr>
        <w:t xml:space="preserve">, </w:t>
      </w:r>
    </w:p>
    <w:p w:rsidR="003341F4" w:rsidRDefault="003341F4" w:rsidP="003341F4">
      <w:pPr>
        <w:pStyle w:val="Prrafodelista"/>
        <w:spacing w:after="0"/>
        <w:jc w:val="both"/>
        <w:rPr>
          <w:rFonts w:ascii="Arial" w:hAnsi="Arial" w:cs="Arial"/>
        </w:rPr>
      </w:pPr>
      <w:r>
        <w:rPr>
          <w:rFonts w:ascii="Arial" w:hAnsi="Arial" w:cs="Arial"/>
          <w:color w:val="454545"/>
          <w:shd w:val="clear" w:color="auto" w:fill="FFFFFF"/>
        </w:rPr>
        <w:t>H</w:t>
      </w:r>
      <w:r w:rsidRPr="003341F4">
        <w:rPr>
          <w:rFonts w:ascii="Arial" w:hAnsi="Arial" w:cs="Arial"/>
        </w:rPr>
        <w:t>asta el 11 de octubre de 2013</w:t>
      </w:r>
      <w:r>
        <w:rPr>
          <w:rFonts w:ascii="Arial" w:hAnsi="Arial" w:cs="Arial"/>
        </w:rPr>
        <w:t>…………………. $ 230,00 US dólares</w:t>
      </w:r>
    </w:p>
    <w:p w:rsidR="003341F4" w:rsidRPr="003341F4" w:rsidRDefault="003341F4" w:rsidP="003341F4">
      <w:pPr>
        <w:pStyle w:val="Prrafodelista"/>
        <w:numPr>
          <w:ilvl w:val="0"/>
          <w:numId w:val="2"/>
        </w:numPr>
        <w:spacing w:after="0"/>
        <w:jc w:val="both"/>
        <w:rPr>
          <w:rFonts w:ascii="Arial" w:hAnsi="Arial" w:cs="Arial"/>
          <w:b/>
        </w:rPr>
      </w:pPr>
      <w:r>
        <w:rPr>
          <w:rFonts w:ascii="Arial" w:hAnsi="Arial" w:cs="Arial"/>
          <w:color w:val="454545"/>
          <w:shd w:val="clear" w:color="auto" w:fill="FFFFFF"/>
        </w:rPr>
        <w:t>Estudiantes con carnet…………………………….$ 100,00 US dólares</w:t>
      </w:r>
    </w:p>
    <w:p w:rsidR="003341F4" w:rsidRPr="003341F4" w:rsidRDefault="003341F4" w:rsidP="003341F4">
      <w:pPr>
        <w:pStyle w:val="Prrafodelista"/>
        <w:numPr>
          <w:ilvl w:val="0"/>
          <w:numId w:val="2"/>
        </w:numPr>
        <w:spacing w:after="0"/>
        <w:jc w:val="both"/>
        <w:rPr>
          <w:rFonts w:ascii="Arial" w:hAnsi="Arial" w:cs="Arial"/>
          <w:b/>
        </w:rPr>
      </w:pPr>
      <w:r w:rsidRPr="003341F4">
        <w:rPr>
          <w:rFonts w:ascii="Arial" w:hAnsi="Arial" w:cs="Arial"/>
          <w:color w:val="454545"/>
          <w:shd w:val="clear" w:color="auto" w:fill="FFFFFF"/>
        </w:rPr>
        <w:t xml:space="preserve">Docentes, graduados, profesionales, organizaciones Sociales; y, </w:t>
      </w:r>
      <w:r>
        <w:rPr>
          <w:rFonts w:ascii="Arial" w:hAnsi="Arial" w:cs="Arial"/>
          <w:color w:val="454545"/>
          <w:shd w:val="clear" w:color="auto" w:fill="FFFFFF"/>
        </w:rPr>
        <w:t>r</w:t>
      </w:r>
      <w:r w:rsidRPr="003341F4">
        <w:rPr>
          <w:rFonts w:ascii="Arial" w:hAnsi="Arial" w:cs="Arial"/>
          <w:color w:val="454545"/>
          <w:shd w:val="clear" w:color="auto" w:fill="FFFFFF"/>
        </w:rPr>
        <w:t xml:space="preserve">epresentantes de </w:t>
      </w:r>
      <w:proofErr w:type="spellStart"/>
      <w:r w:rsidRPr="003341F4">
        <w:rPr>
          <w:rFonts w:ascii="Arial" w:hAnsi="Arial" w:cs="Arial"/>
          <w:color w:val="454545"/>
          <w:shd w:val="clear" w:color="auto" w:fill="FFFFFF"/>
        </w:rPr>
        <w:t>ONG</w:t>
      </w:r>
      <w:r w:rsidR="007C471B">
        <w:rPr>
          <w:rFonts w:ascii="Arial" w:hAnsi="Arial" w:cs="Arial"/>
          <w:color w:val="454545"/>
          <w:shd w:val="clear" w:color="auto" w:fill="FFFFFF"/>
        </w:rPr>
        <w:t>s</w:t>
      </w:r>
      <w:proofErr w:type="spellEnd"/>
      <w:r>
        <w:rPr>
          <w:rFonts w:ascii="Arial" w:hAnsi="Arial" w:cs="Arial"/>
          <w:color w:val="454545"/>
          <w:shd w:val="clear" w:color="auto" w:fill="FFFFFF"/>
        </w:rPr>
        <w:t xml:space="preserve">, </w:t>
      </w:r>
    </w:p>
    <w:p w:rsidR="003341F4" w:rsidRPr="003E34FD" w:rsidRDefault="003341F4" w:rsidP="00BE13C6">
      <w:pPr>
        <w:pStyle w:val="Prrafodelista"/>
        <w:spacing w:after="0"/>
        <w:jc w:val="both"/>
        <w:rPr>
          <w:rFonts w:ascii="Arial" w:hAnsi="Arial" w:cs="Arial"/>
        </w:rPr>
      </w:pPr>
      <w:r w:rsidRPr="003E34FD">
        <w:rPr>
          <w:rFonts w:ascii="Arial" w:hAnsi="Arial" w:cs="Arial"/>
        </w:rPr>
        <w:t>Del 12 de octubre al 19 de noviembre del 2013…$ 250,00 US dólares</w:t>
      </w:r>
    </w:p>
    <w:p w:rsidR="003341F4" w:rsidRPr="00BE13C6" w:rsidRDefault="003341F4" w:rsidP="003341F4">
      <w:pPr>
        <w:pStyle w:val="Prrafodelista"/>
        <w:numPr>
          <w:ilvl w:val="0"/>
          <w:numId w:val="2"/>
        </w:numPr>
        <w:spacing w:after="0"/>
        <w:jc w:val="both"/>
        <w:rPr>
          <w:rFonts w:ascii="Arial" w:hAnsi="Arial" w:cs="Arial"/>
          <w:b/>
        </w:rPr>
      </w:pPr>
      <w:r>
        <w:rPr>
          <w:rFonts w:ascii="Arial" w:hAnsi="Arial" w:cs="Arial"/>
          <w:color w:val="454545"/>
          <w:shd w:val="clear" w:color="auto" w:fill="FFFFFF"/>
        </w:rPr>
        <w:t xml:space="preserve">Estudiantes con carnet…………………………….$ 112,00 </w:t>
      </w:r>
      <w:r w:rsidR="003E34FD">
        <w:rPr>
          <w:rFonts w:ascii="Arial" w:hAnsi="Arial" w:cs="Arial"/>
          <w:color w:val="454545"/>
          <w:shd w:val="clear" w:color="auto" w:fill="FFFFFF"/>
        </w:rPr>
        <w:t xml:space="preserve"> </w:t>
      </w:r>
      <w:r>
        <w:rPr>
          <w:rFonts w:ascii="Arial" w:hAnsi="Arial" w:cs="Arial"/>
          <w:color w:val="454545"/>
          <w:shd w:val="clear" w:color="auto" w:fill="FFFFFF"/>
        </w:rPr>
        <w:t>US dólares</w:t>
      </w:r>
    </w:p>
    <w:p w:rsidR="00BE13C6" w:rsidRPr="000A0082" w:rsidRDefault="00BE13C6" w:rsidP="000A0082">
      <w:pPr>
        <w:spacing w:after="0"/>
        <w:ind w:left="360"/>
        <w:jc w:val="both"/>
        <w:rPr>
          <w:rFonts w:ascii="Arial" w:hAnsi="Arial" w:cs="Arial"/>
          <w:b/>
        </w:rPr>
      </w:pPr>
    </w:p>
    <w:p w:rsidR="003341F4" w:rsidRPr="00CB0A71" w:rsidRDefault="00CB0A71" w:rsidP="003341F4">
      <w:pPr>
        <w:pStyle w:val="Prrafodelista"/>
        <w:spacing w:after="0"/>
        <w:jc w:val="both"/>
        <w:rPr>
          <w:rFonts w:ascii="Arial" w:hAnsi="Arial" w:cs="Arial"/>
        </w:rPr>
      </w:pPr>
      <w:r>
        <w:rPr>
          <w:rFonts w:ascii="Arial" w:hAnsi="Arial" w:cs="Arial"/>
        </w:rPr>
        <w:t xml:space="preserve">Hacer el pago </w:t>
      </w:r>
      <w:r w:rsidRPr="00CB0A71">
        <w:rPr>
          <w:rFonts w:ascii="Arial" w:hAnsi="Arial" w:cs="Arial"/>
        </w:rPr>
        <w:t>a:</w:t>
      </w:r>
    </w:p>
    <w:p w:rsidR="003341F4" w:rsidRPr="003341F4" w:rsidRDefault="003341F4" w:rsidP="003341F4">
      <w:pPr>
        <w:pStyle w:val="Prrafodelista"/>
        <w:spacing w:after="0"/>
        <w:jc w:val="both"/>
        <w:rPr>
          <w:rFonts w:ascii="Arial" w:hAnsi="Arial" w:cs="Arial"/>
        </w:rPr>
      </w:pPr>
      <w:r w:rsidRPr="003341F4">
        <w:rPr>
          <w:rFonts w:ascii="Arial" w:hAnsi="Arial" w:cs="Arial"/>
        </w:rPr>
        <w:t xml:space="preserve">Banco de Pichincha, </w:t>
      </w:r>
      <w:r w:rsidR="00DE6AB3">
        <w:rPr>
          <w:rFonts w:ascii="Arial" w:hAnsi="Arial" w:cs="Arial"/>
        </w:rPr>
        <w:t xml:space="preserve">en el Ecuador, </w:t>
      </w:r>
      <w:r w:rsidRPr="003341F4">
        <w:rPr>
          <w:rFonts w:ascii="Arial" w:hAnsi="Arial" w:cs="Arial"/>
        </w:rPr>
        <w:t>cuenta corriente N° 3414335604</w:t>
      </w:r>
    </w:p>
    <w:p w:rsidR="003341F4" w:rsidRDefault="003341F4" w:rsidP="003341F4">
      <w:pPr>
        <w:pStyle w:val="Prrafodelista"/>
        <w:spacing w:after="0"/>
        <w:jc w:val="both"/>
        <w:rPr>
          <w:rFonts w:ascii="Arial" w:hAnsi="Arial" w:cs="Arial"/>
        </w:rPr>
      </w:pPr>
      <w:r w:rsidRPr="003341F4">
        <w:rPr>
          <w:rFonts w:ascii="Arial" w:hAnsi="Arial" w:cs="Arial"/>
        </w:rPr>
        <w:t>A la orden de</w:t>
      </w:r>
      <w:r w:rsidR="000E2CC9">
        <w:rPr>
          <w:rFonts w:ascii="Arial" w:hAnsi="Arial" w:cs="Arial"/>
        </w:rPr>
        <w:t>:</w:t>
      </w:r>
      <w:r w:rsidRPr="003341F4">
        <w:rPr>
          <w:rFonts w:ascii="Arial" w:hAnsi="Arial" w:cs="Arial"/>
        </w:rPr>
        <w:t xml:space="preserve"> GESECAL</w:t>
      </w:r>
      <w:r>
        <w:rPr>
          <w:rFonts w:ascii="Arial" w:hAnsi="Arial" w:cs="Arial"/>
        </w:rPr>
        <w:t>.</w:t>
      </w:r>
    </w:p>
    <w:p w:rsidR="003341F4" w:rsidRPr="003341F4" w:rsidRDefault="003341F4" w:rsidP="003341F4">
      <w:pPr>
        <w:pStyle w:val="Prrafodelista"/>
        <w:spacing w:after="0"/>
        <w:jc w:val="both"/>
        <w:rPr>
          <w:rFonts w:ascii="Arial" w:hAnsi="Arial" w:cs="Arial"/>
        </w:rPr>
      </w:pPr>
    </w:p>
    <w:p w:rsidR="00A063C6" w:rsidRPr="00F9029C" w:rsidRDefault="00A063C6" w:rsidP="00A063C6">
      <w:pPr>
        <w:jc w:val="both"/>
        <w:rPr>
          <w:rFonts w:ascii="Arial" w:hAnsi="Arial" w:cs="Arial"/>
          <w:b/>
        </w:rPr>
      </w:pPr>
      <w:r w:rsidRPr="00F9029C">
        <w:rPr>
          <w:rFonts w:ascii="Arial" w:hAnsi="Arial" w:cs="Arial"/>
          <w:b/>
        </w:rPr>
        <w:t>INFORMACIÓN</w:t>
      </w:r>
    </w:p>
    <w:p w:rsidR="00A063C6" w:rsidRDefault="00A063C6" w:rsidP="00A063C6">
      <w:pPr>
        <w:jc w:val="both"/>
        <w:rPr>
          <w:rFonts w:ascii="Arial" w:hAnsi="Arial" w:cs="Arial"/>
          <w:b/>
        </w:rPr>
      </w:pPr>
      <w:r>
        <w:rPr>
          <w:rFonts w:ascii="Arial" w:hAnsi="Arial" w:cs="Arial"/>
          <w:b/>
        </w:rPr>
        <w:t>Comité Organizador Congreso</w:t>
      </w:r>
    </w:p>
    <w:p w:rsidR="00A063C6" w:rsidRPr="00464EA2" w:rsidRDefault="00D31E8C" w:rsidP="00A063C6">
      <w:pPr>
        <w:spacing w:after="0" w:line="240" w:lineRule="auto"/>
        <w:rPr>
          <w:rFonts w:ascii="Arial" w:hAnsi="Arial" w:cs="Arial"/>
        </w:rPr>
      </w:pPr>
      <w:hyperlink r:id="rId8" w:history="1">
        <w:r w:rsidR="00A063C6" w:rsidRPr="00464EA2">
          <w:rPr>
            <w:rStyle w:val="Hipervnculo"/>
            <w:rFonts w:ascii="Arial" w:hAnsi="Arial" w:cs="Arial"/>
          </w:rPr>
          <w:t>reuvic@hotmail.com</w:t>
        </w:r>
      </w:hyperlink>
      <w:r w:rsidR="00A063C6">
        <w:rPr>
          <w:rFonts w:ascii="Arial" w:hAnsi="Arial" w:cs="Arial"/>
        </w:rPr>
        <w:t xml:space="preserve">    </w:t>
      </w:r>
      <w:hyperlink r:id="rId9" w:history="1">
        <w:r w:rsidR="00A063C6" w:rsidRPr="00464EA2">
          <w:rPr>
            <w:rStyle w:val="Hipervnculo"/>
            <w:rFonts w:ascii="Arial" w:hAnsi="Arial" w:cs="Arial"/>
          </w:rPr>
          <w:t>gesecal1@cablemodem.com.ec</w:t>
        </w:r>
      </w:hyperlink>
      <w:r w:rsidR="00A063C6">
        <w:rPr>
          <w:rFonts w:ascii="Arial" w:hAnsi="Arial" w:cs="Arial"/>
        </w:rPr>
        <w:t xml:space="preserve"> </w:t>
      </w:r>
      <w:hyperlink r:id="rId10" w:history="1">
        <w:r w:rsidR="000A0082" w:rsidRPr="007E6FDE">
          <w:rPr>
            <w:rStyle w:val="Hipervnculo"/>
            <w:rFonts w:ascii="Arial" w:hAnsi="Arial" w:cs="Arial"/>
          </w:rPr>
          <w:t>jaimeeduardorojaspazmio@yahoo.es</w:t>
        </w:r>
      </w:hyperlink>
    </w:p>
    <w:p w:rsidR="00A063C6" w:rsidRDefault="00A063C6" w:rsidP="00A063C6">
      <w:pPr>
        <w:spacing w:after="0"/>
        <w:rPr>
          <w:rFonts w:ascii="Arial" w:hAnsi="Arial" w:cs="Arial"/>
          <w:b/>
        </w:rPr>
      </w:pPr>
    </w:p>
    <w:p w:rsidR="00A063C6" w:rsidRDefault="00D31E8C" w:rsidP="00A063C6">
      <w:pPr>
        <w:rPr>
          <w:rFonts w:ascii="Arial" w:hAnsi="Arial" w:cs="Arial"/>
        </w:rPr>
      </w:pPr>
      <w:hyperlink r:id="rId11" w:history="1">
        <w:r w:rsidR="00A063C6" w:rsidRPr="008E2A71">
          <w:rPr>
            <w:rStyle w:val="Hipervnculo"/>
            <w:rFonts w:ascii="Arial" w:hAnsi="Arial" w:cs="Arial"/>
            <w:b/>
          </w:rPr>
          <w:t>www.uleu.org</w:t>
        </w:r>
      </w:hyperlink>
      <w:r w:rsidR="00A063C6">
        <w:rPr>
          <w:rFonts w:ascii="Arial" w:hAnsi="Arial" w:cs="Arial"/>
          <w:b/>
        </w:rPr>
        <w:t xml:space="preserve">   </w:t>
      </w:r>
      <w:hyperlink r:id="rId12" w:history="1">
        <w:r w:rsidR="00A063C6" w:rsidRPr="008E2A71">
          <w:rPr>
            <w:rStyle w:val="Hipervnculo"/>
            <w:rFonts w:ascii="Arial" w:hAnsi="Arial" w:cs="Arial"/>
            <w:b/>
          </w:rPr>
          <w:t>www.reuvic.ec</w:t>
        </w:r>
      </w:hyperlink>
      <w:r w:rsidR="00A063C6">
        <w:rPr>
          <w:rFonts w:ascii="Arial" w:hAnsi="Arial" w:cs="Arial"/>
          <w:b/>
        </w:rPr>
        <w:t xml:space="preserve"> Teléfonos: </w:t>
      </w:r>
      <w:r w:rsidR="00A063C6" w:rsidRPr="00464EA2">
        <w:rPr>
          <w:rFonts w:ascii="Arial" w:hAnsi="Arial" w:cs="Arial"/>
        </w:rPr>
        <w:t>593 2 3360074 / cel</w:t>
      </w:r>
      <w:r w:rsidR="00A063C6">
        <w:rPr>
          <w:rFonts w:ascii="Arial" w:hAnsi="Arial" w:cs="Arial"/>
        </w:rPr>
        <w:t>.</w:t>
      </w:r>
      <w:r w:rsidR="00A063C6" w:rsidRPr="00464EA2">
        <w:rPr>
          <w:rFonts w:ascii="Arial" w:hAnsi="Arial" w:cs="Arial"/>
        </w:rPr>
        <w:t xml:space="preserve"> 0984059502</w:t>
      </w:r>
    </w:p>
    <w:p w:rsidR="008B5C44" w:rsidRDefault="008B5C44" w:rsidP="00A063C6">
      <w:pPr>
        <w:rPr>
          <w:rFonts w:ascii="Arial" w:hAnsi="Arial" w:cs="Arial"/>
        </w:rPr>
      </w:pPr>
    </w:p>
    <w:p w:rsidR="008B5C44" w:rsidRDefault="008B5C44" w:rsidP="00A063C6">
      <w:pPr>
        <w:rPr>
          <w:rFonts w:ascii="Arial" w:hAnsi="Arial" w:cs="Arial"/>
        </w:rPr>
      </w:pPr>
    </w:p>
    <w:p w:rsidR="008B5C44" w:rsidRDefault="008B5C44" w:rsidP="00A063C6">
      <w:pPr>
        <w:rPr>
          <w:rFonts w:ascii="Arial" w:hAnsi="Arial" w:cs="Arial"/>
        </w:rPr>
      </w:pPr>
    </w:p>
    <w:p w:rsidR="008B5C44" w:rsidRDefault="008B5C44" w:rsidP="00A063C6">
      <w:pPr>
        <w:rPr>
          <w:rFonts w:ascii="Arial" w:hAnsi="Arial" w:cs="Arial"/>
        </w:rPr>
      </w:pPr>
    </w:p>
    <w:p w:rsidR="008B5C44" w:rsidRDefault="008B5C44" w:rsidP="00A063C6">
      <w:pPr>
        <w:rPr>
          <w:rFonts w:ascii="Arial" w:hAnsi="Arial" w:cs="Arial"/>
        </w:rPr>
      </w:pPr>
    </w:p>
    <w:p w:rsidR="008B5C44" w:rsidRDefault="008B5C44" w:rsidP="00A063C6">
      <w:pPr>
        <w:rPr>
          <w:rFonts w:ascii="Arial" w:hAnsi="Arial" w:cs="Arial"/>
        </w:rPr>
      </w:pPr>
    </w:p>
    <w:p w:rsidR="008B5C44" w:rsidRDefault="008B5C44" w:rsidP="00A063C6">
      <w:pPr>
        <w:rPr>
          <w:rFonts w:ascii="Arial" w:hAnsi="Arial" w:cs="Arial"/>
        </w:rPr>
      </w:pPr>
    </w:p>
    <w:p w:rsidR="008B5C44" w:rsidRDefault="008B5C44" w:rsidP="00A063C6">
      <w:pPr>
        <w:rPr>
          <w:rFonts w:ascii="Arial" w:hAnsi="Arial" w:cs="Arial"/>
        </w:rPr>
      </w:pPr>
    </w:p>
    <w:p w:rsidR="008B5C44" w:rsidRDefault="008B5C44" w:rsidP="00A063C6">
      <w:pPr>
        <w:rPr>
          <w:rFonts w:ascii="Arial" w:hAnsi="Arial" w:cs="Arial"/>
        </w:rPr>
      </w:pPr>
    </w:p>
    <w:p w:rsidR="008B5C44" w:rsidRDefault="008B5C44" w:rsidP="00A063C6">
      <w:pPr>
        <w:rPr>
          <w:rFonts w:ascii="Arial" w:hAnsi="Arial" w:cs="Arial"/>
        </w:rPr>
      </w:pPr>
    </w:p>
    <w:p w:rsidR="008B5C44" w:rsidRDefault="008B5C44" w:rsidP="00A063C6">
      <w:pPr>
        <w:rPr>
          <w:rFonts w:ascii="Arial" w:hAnsi="Arial" w:cs="Arial"/>
        </w:rPr>
      </w:pPr>
    </w:p>
    <w:p w:rsidR="008B5C44" w:rsidRDefault="008B5C44" w:rsidP="00A063C6">
      <w:pPr>
        <w:rPr>
          <w:rFonts w:ascii="Arial" w:hAnsi="Arial" w:cs="Arial"/>
        </w:rPr>
      </w:pPr>
    </w:p>
    <w:p w:rsidR="008B5C44" w:rsidRDefault="008B5C44" w:rsidP="00A063C6">
      <w:pPr>
        <w:rPr>
          <w:rFonts w:ascii="Arial" w:hAnsi="Arial" w:cs="Arial"/>
        </w:rPr>
      </w:pPr>
    </w:p>
    <w:sectPr w:rsidR="008B5C44" w:rsidSect="00576A97">
      <w:headerReference w:type="even" r:id="rId13"/>
      <w:headerReference w:type="default" r:id="rId14"/>
      <w:footerReference w:type="even" r:id="rId15"/>
      <w:footerReference w:type="default" r:id="rId16"/>
      <w:headerReference w:type="first" r:id="rId17"/>
      <w:footerReference w:type="first" r:id="rId18"/>
      <w:pgSz w:w="11906" w:h="16838"/>
      <w:pgMar w:top="2694" w:right="1701" w:bottom="184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F9E" w:rsidRDefault="001E7F9E" w:rsidP="00576A97">
      <w:pPr>
        <w:spacing w:after="0" w:line="240" w:lineRule="auto"/>
      </w:pPr>
      <w:r>
        <w:separator/>
      </w:r>
    </w:p>
  </w:endnote>
  <w:endnote w:type="continuationSeparator" w:id="0">
    <w:p w:rsidR="001E7F9E" w:rsidRDefault="001E7F9E" w:rsidP="00576A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DD" w:rsidRDefault="006B74D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64B" w:rsidRDefault="00FE764B" w:rsidP="00FE764B">
    <w:pPr>
      <w:pStyle w:val="Piedepgina"/>
      <w:jc w:val="center"/>
      <w:rPr>
        <w:sz w:val="18"/>
      </w:rPr>
    </w:pPr>
  </w:p>
  <w:p w:rsidR="00FE764B" w:rsidRPr="006B74DD" w:rsidRDefault="00FE764B" w:rsidP="00FE764B">
    <w:pPr>
      <w:pStyle w:val="Piedepgina"/>
      <w:jc w:val="center"/>
      <w:rPr>
        <w:color w:val="E36C0A" w:themeColor="accent6" w:themeShade="BF"/>
        <w:sz w:val="18"/>
      </w:rPr>
    </w:pPr>
    <w:r w:rsidRPr="006B74DD">
      <w:rPr>
        <w:color w:val="E36C0A" w:themeColor="accent6" w:themeShade="BF"/>
        <w:sz w:val="18"/>
      </w:rPr>
      <w:t xml:space="preserve">LA </w:t>
    </w:r>
    <w:r w:rsidR="00655712" w:rsidRPr="006B74DD">
      <w:rPr>
        <w:color w:val="E36C0A" w:themeColor="accent6" w:themeShade="BF"/>
        <w:sz w:val="18"/>
      </w:rPr>
      <w:t>INTEGRACIÓN</w:t>
    </w:r>
    <w:r w:rsidRPr="006B74DD">
      <w:rPr>
        <w:color w:val="E36C0A" w:themeColor="accent6" w:themeShade="BF"/>
        <w:sz w:val="18"/>
      </w:rPr>
      <w:t xml:space="preserve"> DE LA DOCENCIA, LA </w:t>
    </w:r>
    <w:r w:rsidR="00655712" w:rsidRPr="006B74DD">
      <w:rPr>
        <w:color w:val="E36C0A" w:themeColor="accent6" w:themeShade="BF"/>
        <w:sz w:val="18"/>
      </w:rPr>
      <w:t>INVESTIGACIÓN</w:t>
    </w:r>
    <w:r w:rsidRPr="006B74DD">
      <w:rPr>
        <w:color w:val="E36C0A" w:themeColor="accent6" w:themeShade="BF"/>
        <w:sz w:val="18"/>
      </w:rPr>
      <w:t xml:space="preserve"> Y LA </w:t>
    </w:r>
    <w:r w:rsidR="00655712" w:rsidRPr="006B74DD">
      <w:rPr>
        <w:color w:val="E36C0A" w:themeColor="accent6" w:themeShade="BF"/>
        <w:sz w:val="18"/>
      </w:rPr>
      <w:t>EXTENSIÓN</w:t>
    </w:r>
    <w:r w:rsidRPr="006B74DD">
      <w:rPr>
        <w:color w:val="E36C0A" w:themeColor="accent6" w:themeShade="BF"/>
        <w:sz w:val="18"/>
      </w:rPr>
      <w:t xml:space="preserve"> PARA</w:t>
    </w:r>
  </w:p>
  <w:p w:rsidR="00FE764B" w:rsidRPr="006B74DD" w:rsidRDefault="00FE764B" w:rsidP="00FE764B">
    <w:pPr>
      <w:pStyle w:val="Piedepgina"/>
      <w:jc w:val="center"/>
      <w:rPr>
        <w:color w:val="E36C0A" w:themeColor="accent6" w:themeShade="BF"/>
      </w:rPr>
    </w:pPr>
    <w:r w:rsidRPr="006B74DD">
      <w:rPr>
        <w:color w:val="E36C0A" w:themeColor="accent6" w:themeShade="BF"/>
        <w:sz w:val="18"/>
      </w:rPr>
      <w:t xml:space="preserve">LA </w:t>
    </w:r>
    <w:r w:rsidR="00655712" w:rsidRPr="006B74DD">
      <w:rPr>
        <w:color w:val="E36C0A" w:themeColor="accent6" w:themeShade="BF"/>
        <w:sz w:val="18"/>
      </w:rPr>
      <w:t>TRANSFORMACIÓN</w:t>
    </w:r>
    <w:r w:rsidRPr="006B74DD">
      <w:rPr>
        <w:color w:val="E36C0A" w:themeColor="accent6" w:themeShade="BF"/>
        <w:sz w:val="18"/>
      </w:rPr>
      <w:t xml:space="preserve"> </w:t>
    </w:r>
    <w:r w:rsidR="00262327">
      <w:rPr>
        <w:color w:val="E36C0A" w:themeColor="accent6" w:themeShade="BF"/>
        <w:sz w:val="18"/>
      </w:rPr>
      <w:t>SOCI</w:t>
    </w:r>
    <w:r w:rsidRPr="006B74DD">
      <w:rPr>
        <w:color w:val="E36C0A" w:themeColor="accent6" w:themeShade="BF"/>
        <w:sz w:val="18"/>
      </w:rPr>
      <w:t>AL Y EL BUEN VIVIR</w:t>
    </w:r>
    <w:r w:rsidRPr="006B74DD">
      <w:rPr>
        <w:color w:val="E36C0A" w:themeColor="accent6" w:themeShade="BF"/>
      </w:rPr>
      <w:t>.</w:t>
    </w:r>
  </w:p>
  <w:p w:rsidR="00FE764B" w:rsidRPr="00FE764B" w:rsidRDefault="006B74DD" w:rsidP="00FE764B">
    <w:pPr>
      <w:pStyle w:val="Piedepgina"/>
      <w:rPr>
        <w:sz w:val="20"/>
      </w:rPr>
    </w:pPr>
    <w:r>
      <w:t xml:space="preserve">                                </w:t>
    </w:r>
    <w:hyperlink r:id="rId1" w:history="1">
      <w:r w:rsidRPr="00122E23">
        <w:rPr>
          <w:rStyle w:val="Hipervnculo"/>
          <w:sz w:val="20"/>
        </w:rPr>
        <w:t>jaimeeduardorojaspazmio@yahoo.es</w:t>
      </w:r>
    </w:hyperlink>
    <w:r w:rsidR="00FE764B">
      <w:rPr>
        <w:sz w:val="20"/>
      </w:rPr>
      <w:t xml:space="preserve"> /</w:t>
    </w:r>
    <w:r w:rsidR="00FE764B" w:rsidRPr="00FE764B">
      <w:rPr>
        <w:sz w:val="20"/>
      </w:rPr>
      <w:t xml:space="preserve"> </w:t>
    </w:r>
    <w:hyperlink r:id="rId2" w:history="1">
      <w:r w:rsidR="00FE764B" w:rsidRPr="00FE764B">
        <w:rPr>
          <w:rStyle w:val="Hipervnculo"/>
          <w:sz w:val="20"/>
        </w:rPr>
        <w:t>reuvic@hotmail.com</w:t>
      </w:r>
    </w:hyperlink>
    <w:r w:rsidR="00FE764B" w:rsidRPr="00FE764B">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DD" w:rsidRDefault="006B74D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F9E" w:rsidRDefault="001E7F9E" w:rsidP="00576A97">
      <w:pPr>
        <w:spacing w:after="0" w:line="240" w:lineRule="auto"/>
      </w:pPr>
      <w:r>
        <w:separator/>
      </w:r>
    </w:p>
  </w:footnote>
  <w:footnote w:type="continuationSeparator" w:id="0">
    <w:p w:rsidR="001E7F9E" w:rsidRDefault="001E7F9E" w:rsidP="00576A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DD" w:rsidRDefault="006B74D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97" w:rsidRDefault="00AE4DDC">
    <w:pPr>
      <w:pStyle w:val="Encabezado"/>
    </w:pPr>
    <w:r>
      <w:rPr>
        <w:noProof/>
        <w:lang w:eastAsia="es-EC"/>
      </w:rPr>
      <w:drawing>
        <wp:anchor distT="0" distB="0" distL="114300" distR="114300" simplePos="0" relativeHeight="251659264" behindDoc="1" locked="0" layoutInCell="1" allowOverlap="1">
          <wp:simplePos x="0" y="0"/>
          <wp:positionH relativeFrom="column">
            <wp:posOffset>-1127105</wp:posOffset>
          </wp:positionH>
          <wp:positionV relativeFrom="paragraph">
            <wp:posOffset>-563880</wp:posOffset>
          </wp:positionV>
          <wp:extent cx="7640534" cy="10813902"/>
          <wp:effectExtent l="0" t="0" r="0" b="0"/>
          <wp:wrapNone/>
          <wp:docPr id="5" name="0 Imagen" descr="fondo-para-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para-word.jpg"/>
                  <pic:cNvPicPr/>
                </pic:nvPicPr>
                <pic:blipFill>
                  <a:blip r:embed="rId1"/>
                  <a:stretch>
                    <a:fillRect/>
                  </a:stretch>
                </pic:blipFill>
                <pic:spPr>
                  <a:xfrm>
                    <a:off x="0" y="0"/>
                    <a:ext cx="7640534" cy="1081390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4DD" w:rsidRDefault="006B74D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B092E"/>
    <w:multiLevelType w:val="singleLevel"/>
    <w:tmpl w:val="9134164C"/>
    <w:lvl w:ilvl="0">
      <w:start w:val="1"/>
      <w:numFmt w:val="bullet"/>
      <w:lvlText w:val=""/>
      <w:lvlJc w:val="left"/>
      <w:pPr>
        <w:tabs>
          <w:tab w:val="num" w:pos="360"/>
        </w:tabs>
        <w:ind w:left="360" w:hanging="360"/>
      </w:pPr>
      <w:rPr>
        <w:rFonts w:ascii="Wingdings" w:hAnsi="Wingdings" w:hint="default"/>
        <w:sz w:val="28"/>
      </w:rPr>
    </w:lvl>
  </w:abstractNum>
  <w:abstractNum w:abstractNumId="1">
    <w:nsid w:val="4CEC2D69"/>
    <w:multiLevelType w:val="hybridMultilevel"/>
    <w:tmpl w:val="C9FC4446"/>
    <w:lvl w:ilvl="0" w:tplc="85CC41DA">
      <w:start w:val="19"/>
      <w:numFmt w:val="bullet"/>
      <w:lvlText w:val="-"/>
      <w:lvlJc w:val="left"/>
      <w:pPr>
        <w:ind w:left="720" w:hanging="360"/>
      </w:pPr>
      <w:rPr>
        <w:rFonts w:ascii="Arial" w:eastAsiaTheme="minorHAnsi" w:hAnsi="Arial" w:cs="Aria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5FC25022"/>
    <w:multiLevelType w:val="hybridMultilevel"/>
    <w:tmpl w:val="4ECC403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610F454A"/>
    <w:multiLevelType w:val="hybridMultilevel"/>
    <w:tmpl w:val="5B761D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6A4937F7"/>
    <w:multiLevelType w:val="singleLevel"/>
    <w:tmpl w:val="9134164C"/>
    <w:lvl w:ilvl="0">
      <w:start w:val="1"/>
      <w:numFmt w:val="bullet"/>
      <w:lvlText w:val=""/>
      <w:lvlJc w:val="left"/>
      <w:pPr>
        <w:tabs>
          <w:tab w:val="num" w:pos="360"/>
        </w:tabs>
        <w:ind w:left="360" w:hanging="360"/>
      </w:pPr>
      <w:rPr>
        <w:rFonts w:ascii="Wingdings" w:hAnsi="Wingdings" w:hint="default"/>
        <w:sz w:val="28"/>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576A97"/>
    <w:rsid w:val="00005BC6"/>
    <w:rsid w:val="00033393"/>
    <w:rsid w:val="000739EB"/>
    <w:rsid w:val="000A0082"/>
    <w:rsid w:val="000D6F63"/>
    <w:rsid w:val="000E2CC9"/>
    <w:rsid w:val="00141B7A"/>
    <w:rsid w:val="001D1B92"/>
    <w:rsid w:val="001E7F9E"/>
    <w:rsid w:val="002148D1"/>
    <w:rsid w:val="002304D7"/>
    <w:rsid w:val="00245FA2"/>
    <w:rsid w:val="00247F41"/>
    <w:rsid w:val="0025047C"/>
    <w:rsid w:val="00262327"/>
    <w:rsid w:val="00263788"/>
    <w:rsid w:val="00264393"/>
    <w:rsid w:val="002836BE"/>
    <w:rsid w:val="0028663C"/>
    <w:rsid w:val="002A11A6"/>
    <w:rsid w:val="002B7ECF"/>
    <w:rsid w:val="002E3F8D"/>
    <w:rsid w:val="003324E6"/>
    <w:rsid w:val="003341F4"/>
    <w:rsid w:val="0034244C"/>
    <w:rsid w:val="003E34FD"/>
    <w:rsid w:val="00445E23"/>
    <w:rsid w:val="004473C5"/>
    <w:rsid w:val="00456476"/>
    <w:rsid w:val="004A4CC8"/>
    <w:rsid w:val="004A761A"/>
    <w:rsid w:val="004B5EDC"/>
    <w:rsid w:val="004D028F"/>
    <w:rsid w:val="004E4715"/>
    <w:rsid w:val="004F2416"/>
    <w:rsid w:val="00503A23"/>
    <w:rsid w:val="0053747C"/>
    <w:rsid w:val="00541328"/>
    <w:rsid w:val="005576FC"/>
    <w:rsid w:val="00561735"/>
    <w:rsid w:val="00576A97"/>
    <w:rsid w:val="005F1789"/>
    <w:rsid w:val="00655712"/>
    <w:rsid w:val="00684B04"/>
    <w:rsid w:val="00694318"/>
    <w:rsid w:val="006944E6"/>
    <w:rsid w:val="006A7FE5"/>
    <w:rsid w:val="006B74DD"/>
    <w:rsid w:val="00710B8E"/>
    <w:rsid w:val="00733FDE"/>
    <w:rsid w:val="007B626E"/>
    <w:rsid w:val="007C471B"/>
    <w:rsid w:val="007D3A18"/>
    <w:rsid w:val="007F3294"/>
    <w:rsid w:val="007F3522"/>
    <w:rsid w:val="008677E0"/>
    <w:rsid w:val="008A64FD"/>
    <w:rsid w:val="008B2C30"/>
    <w:rsid w:val="008B5C44"/>
    <w:rsid w:val="008C416F"/>
    <w:rsid w:val="009109BC"/>
    <w:rsid w:val="00940876"/>
    <w:rsid w:val="00960F7A"/>
    <w:rsid w:val="00970439"/>
    <w:rsid w:val="00984D33"/>
    <w:rsid w:val="009E6396"/>
    <w:rsid w:val="00A063C6"/>
    <w:rsid w:val="00A164C6"/>
    <w:rsid w:val="00A5576A"/>
    <w:rsid w:val="00AC58F3"/>
    <w:rsid w:val="00AE4DDC"/>
    <w:rsid w:val="00B10009"/>
    <w:rsid w:val="00B31136"/>
    <w:rsid w:val="00B84873"/>
    <w:rsid w:val="00BE13C6"/>
    <w:rsid w:val="00BF7163"/>
    <w:rsid w:val="00BF7DE7"/>
    <w:rsid w:val="00C27E57"/>
    <w:rsid w:val="00C50D47"/>
    <w:rsid w:val="00C92CDA"/>
    <w:rsid w:val="00CA12C9"/>
    <w:rsid w:val="00CB0A71"/>
    <w:rsid w:val="00CB32CE"/>
    <w:rsid w:val="00CC43B8"/>
    <w:rsid w:val="00CD5588"/>
    <w:rsid w:val="00CE785D"/>
    <w:rsid w:val="00D26077"/>
    <w:rsid w:val="00D31E8C"/>
    <w:rsid w:val="00D6021A"/>
    <w:rsid w:val="00DA540C"/>
    <w:rsid w:val="00DB0514"/>
    <w:rsid w:val="00DB2CD9"/>
    <w:rsid w:val="00DC3DDB"/>
    <w:rsid w:val="00DD01E0"/>
    <w:rsid w:val="00DE6AB3"/>
    <w:rsid w:val="00E138C7"/>
    <w:rsid w:val="00E40EF5"/>
    <w:rsid w:val="00E5006A"/>
    <w:rsid w:val="00ED4428"/>
    <w:rsid w:val="00F22760"/>
    <w:rsid w:val="00F26738"/>
    <w:rsid w:val="00F33F00"/>
    <w:rsid w:val="00F4088C"/>
    <w:rsid w:val="00F4313B"/>
    <w:rsid w:val="00F74588"/>
    <w:rsid w:val="00F87D15"/>
    <w:rsid w:val="00FE764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3C6"/>
    <w:rPr>
      <w:lang w:val="es-EC"/>
    </w:rPr>
  </w:style>
  <w:style w:type="paragraph" w:styleId="Ttulo2">
    <w:name w:val="heading 2"/>
    <w:basedOn w:val="Normal"/>
    <w:next w:val="Normal"/>
    <w:link w:val="Ttulo2Car"/>
    <w:qFormat/>
    <w:rsid w:val="008B5C44"/>
    <w:pPr>
      <w:keepNext/>
      <w:spacing w:after="0" w:line="240" w:lineRule="auto"/>
      <w:jc w:val="center"/>
      <w:outlineLvl w:val="1"/>
    </w:pPr>
    <w:rPr>
      <w:rFonts w:ascii="Times New Roman" w:eastAsia="Times New Roman" w:hAnsi="Times New Roman" w:cs="Times New Roman"/>
      <w:sz w:val="28"/>
      <w:szCs w:val="20"/>
      <w:lang w:val="es-V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A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A97"/>
    <w:rPr>
      <w:rFonts w:ascii="Tahoma" w:hAnsi="Tahoma" w:cs="Tahoma"/>
      <w:sz w:val="16"/>
      <w:szCs w:val="16"/>
    </w:rPr>
  </w:style>
  <w:style w:type="paragraph" w:styleId="Encabezado">
    <w:name w:val="header"/>
    <w:basedOn w:val="Normal"/>
    <w:link w:val="EncabezadoCar"/>
    <w:uiPriority w:val="99"/>
    <w:unhideWhenUsed/>
    <w:rsid w:val="00576A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6A97"/>
  </w:style>
  <w:style w:type="paragraph" w:styleId="Piedepgina">
    <w:name w:val="footer"/>
    <w:basedOn w:val="Normal"/>
    <w:link w:val="PiedepginaCar"/>
    <w:uiPriority w:val="99"/>
    <w:unhideWhenUsed/>
    <w:rsid w:val="00576A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6A97"/>
  </w:style>
  <w:style w:type="character" w:styleId="nfasis">
    <w:name w:val="Emphasis"/>
    <w:basedOn w:val="Fuentedeprrafopredeter"/>
    <w:uiPriority w:val="20"/>
    <w:qFormat/>
    <w:rsid w:val="00AE4DDC"/>
    <w:rPr>
      <w:i/>
      <w:iCs/>
    </w:rPr>
  </w:style>
  <w:style w:type="character" w:styleId="Textoennegrita">
    <w:name w:val="Strong"/>
    <w:basedOn w:val="Fuentedeprrafopredeter"/>
    <w:uiPriority w:val="22"/>
    <w:qFormat/>
    <w:rsid w:val="00AE4DDC"/>
    <w:rPr>
      <w:b/>
      <w:bCs/>
    </w:rPr>
  </w:style>
  <w:style w:type="character" w:customStyle="1" w:styleId="apple-converted-space">
    <w:name w:val="apple-converted-space"/>
    <w:basedOn w:val="Fuentedeprrafopredeter"/>
    <w:rsid w:val="002836BE"/>
  </w:style>
  <w:style w:type="paragraph" w:styleId="Prrafodelista">
    <w:name w:val="List Paragraph"/>
    <w:basedOn w:val="Normal"/>
    <w:uiPriority w:val="34"/>
    <w:qFormat/>
    <w:rsid w:val="002836BE"/>
    <w:pPr>
      <w:ind w:left="720"/>
      <w:contextualSpacing/>
    </w:pPr>
  </w:style>
  <w:style w:type="character" w:customStyle="1" w:styleId="yiv1441620132yui372171361282172119176">
    <w:name w:val="yiv1441620132yui_3_7_2_17_1361282172119_176"/>
    <w:basedOn w:val="Fuentedeprrafopredeter"/>
    <w:rsid w:val="00C50D47"/>
  </w:style>
  <w:style w:type="character" w:customStyle="1" w:styleId="yiv1441620132yui37222136128217211992">
    <w:name w:val="yiv1441620132yui_3_7_2_22_1361282172119_92"/>
    <w:basedOn w:val="Fuentedeprrafopredeter"/>
    <w:rsid w:val="00C50D47"/>
  </w:style>
  <w:style w:type="character" w:customStyle="1" w:styleId="yiv1441620132yui372171361282172119158">
    <w:name w:val="yiv1441620132yui_3_7_2_17_1361282172119_158"/>
    <w:basedOn w:val="Fuentedeprrafopredeter"/>
    <w:rsid w:val="00C50D47"/>
  </w:style>
  <w:style w:type="character" w:customStyle="1" w:styleId="yiv1441620132yui372171361282172119159">
    <w:name w:val="yiv1441620132yui_3_7_2_17_1361282172119_159"/>
    <w:basedOn w:val="Fuentedeprrafopredeter"/>
    <w:rsid w:val="00C50D47"/>
  </w:style>
  <w:style w:type="character" w:customStyle="1" w:styleId="yiv1441620132yui372171361282172119160">
    <w:name w:val="yiv1441620132yui_3_7_2_17_1361282172119_160"/>
    <w:basedOn w:val="Fuentedeprrafopredeter"/>
    <w:rsid w:val="00C50D47"/>
  </w:style>
  <w:style w:type="character" w:styleId="Hipervnculo">
    <w:name w:val="Hyperlink"/>
    <w:basedOn w:val="Fuentedeprrafopredeter"/>
    <w:uiPriority w:val="99"/>
    <w:unhideWhenUsed/>
    <w:rsid w:val="00FE764B"/>
    <w:rPr>
      <w:color w:val="0000FF" w:themeColor="hyperlink"/>
      <w:u w:val="single"/>
    </w:rPr>
  </w:style>
  <w:style w:type="character" w:customStyle="1" w:styleId="Ttulo2Car">
    <w:name w:val="Título 2 Car"/>
    <w:basedOn w:val="Fuentedeprrafopredeter"/>
    <w:link w:val="Ttulo2"/>
    <w:rsid w:val="008B5C44"/>
    <w:rPr>
      <w:rFonts w:ascii="Times New Roman" w:eastAsia="Times New Roman" w:hAnsi="Times New Roman" w:cs="Times New Roman"/>
      <w:sz w:val="28"/>
      <w:szCs w:val="20"/>
      <w:lang w:val="es-V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99600">
      <w:bodyDiv w:val="1"/>
      <w:marLeft w:val="0"/>
      <w:marRight w:val="0"/>
      <w:marTop w:val="0"/>
      <w:marBottom w:val="0"/>
      <w:divBdr>
        <w:top w:val="none" w:sz="0" w:space="0" w:color="auto"/>
        <w:left w:val="none" w:sz="0" w:space="0" w:color="auto"/>
        <w:bottom w:val="none" w:sz="0" w:space="0" w:color="auto"/>
        <w:right w:val="none" w:sz="0" w:space="0" w:color="auto"/>
      </w:divBdr>
      <w:divsChild>
        <w:div w:id="173813560">
          <w:marLeft w:val="0"/>
          <w:marRight w:val="0"/>
          <w:marTop w:val="0"/>
          <w:marBottom w:val="0"/>
          <w:divBdr>
            <w:top w:val="none" w:sz="0" w:space="0" w:color="auto"/>
            <w:left w:val="none" w:sz="0" w:space="0" w:color="auto"/>
            <w:bottom w:val="none" w:sz="0" w:space="0" w:color="auto"/>
            <w:right w:val="none" w:sz="0" w:space="0" w:color="auto"/>
          </w:divBdr>
        </w:div>
        <w:div w:id="206570055">
          <w:marLeft w:val="0"/>
          <w:marRight w:val="0"/>
          <w:marTop w:val="0"/>
          <w:marBottom w:val="0"/>
          <w:divBdr>
            <w:top w:val="none" w:sz="0" w:space="0" w:color="auto"/>
            <w:left w:val="none" w:sz="0" w:space="0" w:color="auto"/>
            <w:bottom w:val="none" w:sz="0" w:space="0" w:color="auto"/>
            <w:right w:val="none" w:sz="0" w:space="0" w:color="auto"/>
          </w:divBdr>
        </w:div>
        <w:div w:id="1699813754">
          <w:marLeft w:val="0"/>
          <w:marRight w:val="0"/>
          <w:marTop w:val="0"/>
          <w:marBottom w:val="0"/>
          <w:divBdr>
            <w:top w:val="none" w:sz="0" w:space="0" w:color="auto"/>
            <w:left w:val="none" w:sz="0" w:space="0" w:color="auto"/>
            <w:bottom w:val="none" w:sz="0" w:space="0" w:color="auto"/>
            <w:right w:val="none" w:sz="0" w:space="0" w:color="auto"/>
          </w:divBdr>
        </w:div>
        <w:div w:id="1537232428">
          <w:marLeft w:val="0"/>
          <w:marRight w:val="0"/>
          <w:marTop w:val="0"/>
          <w:marBottom w:val="0"/>
          <w:divBdr>
            <w:top w:val="none" w:sz="0" w:space="0" w:color="auto"/>
            <w:left w:val="none" w:sz="0" w:space="0" w:color="auto"/>
            <w:bottom w:val="none" w:sz="0" w:space="0" w:color="auto"/>
            <w:right w:val="none" w:sz="0" w:space="0" w:color="auto"/>
          </w:divBdr>
          <w:divsChild>
            <w:div w:id="1209413037">
              <w:marLeft w:val="0"/>
              <w:marRight w:val="0"/>
              <w:marTop w:val="0"/>
              <w:marBottom w:val="0"/>
              <w:divBdr>
                <w:top w:val="none" w:sz="0" w:space="0" w:color="auto"/>
                <w:left w:val="none" w:sz="0" w:space="0" w:color="auto"/>
                <w:bottom w:val="none" w:sz="0" w:space="0" w:color="auto"/>
                <w:right w:val="none" w:sz="0" w:space="0" w:color="auto"/>
              </w:divBdr>
              <w:divsChild>
                <w:div w:id="414940541">
                  <w:marLeft w:val="0"/>
                  <w:marRight w:val="0"/>
                  <w:marTop w:val="0"/>
                  <w:marBottom w:val="0"/>
                  <w:divBdr>
                    <w:top w:val="none" w:sz="0" w:space="0" w:color="auto"/>
                    <w:left w:val="none" w:sz="0" w:space="0" w:color="auto"/>
                    <w:bottom w:val="none" w:sz="0" w:space="0" w:color="auto"/>
                    <w:right w:val="none" w:sz="0" w:space="0" w:color="auto"/>
                  </w:divBdr>
                  <w:divsChild>
                    <w:div w:id="1002270562">
                      <w:marLeft w:val="0"/>
                      <w:marRight w:val="0"/>
                      <w:marTop w:val="0"/>
                      <w:marBottom w:val="0"/>
                      <w:divBdr>
                        <w:top w:val="none" w:sz="0" w:space="0" w:color="auto"/>
                        <w:left w:val="none" w:sz="0" w:space="0" w:color="auto"/>
                        <w:bottom w:val="none" w:sz="0" w:space="0" w:color="auto"/>
                        <w:right w:val="none" w:sz="0" w:space="0" w:color="auto"/>
                      </w:divBdr>
                      <w:divsChild>
                        <w:div w:id="1228226980">
                          <w:marLeft w:val="0"/>
                          <w:marRight w:val="0"/>
                          <w:marTop w:val="0"/>
                          <w:marBottom w:val="0"/>
                          <w:divBdr>
                            <w:top w:val="none" w:sz="0" w:space="0" w:color="auto"/>
                            <w:left w:val="none" w:sz="0" w:space="0" w:color="auto"/>
                            <w:bottom w:val="none" w:sz="0" w:space="0" w:color="auto"/>
                            <w:right w:val="none" w:sz="0" w:space="0" w:color="auto"/>
                          </w:divBdr>
                          <w:divsChild>
                            <w:div w:id="1640646849">
                              <w:marLeft w:val="0"/>
                              <w:marRight w:val="0"/>
                              <w:marTop w:val="0"/>
                              <w:marBottom w:val="0"/>
                              <w:divBdr>
                                <w:top w:val="none" w:sz="0" w:space="0" w:color="auto"/>
                                <w:left w:val="none" w:sz="0" w:space="0" w:color="auto"/>
                                <w:bottom w:val="none" w:sz="0" w:space="0" w:color="auto"/>
                                <w:right w:val="none" w:sz="0" w:space="0" w:color="auto"/>
                              </w:divBdr>
                            </w:div>
                            <w:div w:id="1124427974">
                              <w:marLeft w:val="0"/>
                              <w:marRight w:val="0"/>
                              <w:marTop w:val="0"/>
                              <w:marBottom w:val="0"/>
                              <w:divBdr>
                                <w:top w:val="none" w:sz="0" w:space="0" w:color="auto"/>
                                <w:left w:val="none" w:sz="0" w:space="0" w:color="auto"/>
                                <w:bottom w:val="none" w:sz="0" w:space="0" w:color="auto"/>
                                <w:right w:val="none" w:sz="0" w:space="0" w:color="auto"/>
                              </w:divBdr>
                            </w:div>
                            <w:div w:id="594557807">
                              <w:marLeft w:val="0"/>
                              <w:marRight w:val="0"/>
                              <w:marTop w:val="0"/>
                              <w:marBottom w:val="0"/>
                              <w:divBdr>
                                <w:top w:val="none" w:sz="0" w:space="0" w:color="auto"/>
                                <w:left w:val="none" w:sz="0" w:space="0" w:color="auto"/>
                                <w:bottom w:val="none" w:sz="0" w:space="0" w:color="auto"/>
                                <w:right w:val="none" w:sz="0" w:space="0" w:color="auto"/>
                              </w:divBdr>
                            </w:div>
                            <w:div w:id="409499992">
                              <w:marLeft w:val="0"/>
                              <w:marRight w:val="0"/>
                              <w:marTop w:val="0"/>
                              <w:marBottom w:val="0"/>
                              <w:divBdr>
                                <w:top w:val="none" w:sz="0" w:space="0" w:color="auto"/>
                                <w:left w:val="none" w:sz="0" w:space="0" w:color="auto"/>
                                <w:bottom w:val="none" w:sz="0" w:space="0" w:color="auto"/>
                                <w:right w:val="none" w:sz="0" w:space="0" w:color="auto"/>
                              </w:divBdr>
                            </w:div>
                            <w:div w:id="1256203557">
                              <w:marLeft w:val="0"/>
                              <w:marRight w:val="0"/>
                              <w:marTop w:val="0"/>
                              <w:marBottom w:val="0"/>
                              <w:divBdr>
                                <w:top w:val="none" w:sz="0" w:space="0" w:color="auto"/>
                                <w:left w:val="none" w:sz="0" w:space="0" w:color="auto"/>
                                <w:bottom w:val="none" w:sz="0" w:space="0" w:color="auto"/>
                                <w:right w:val="none" w:sz="0" w:space="0" w:color="auto"/>
                              </w:divBdr>
                            </w:div>
                            <w:div w:id="345712368">
                              <w:marLeft w:val="0"/>
                              <w:marRight w:val="0"/>
                              <w:marTop w:val="0"/>
                              <w:marBottom w:val="0"/>
                              <w:divBdr>
                                <w:top w:val="none" w:sz="0" w:space="0" w:color="auto"/>
                                <w:left w:val="none" w:sz="0" w:space="0" w:color="auto"/>
                                <w:bottom w:val="none" w:sz="0" w:space="0" w:color="auto"/>
                                <w:right w:val="none" w:sz="0" w:space="0" w:color="auto"/>
                              </w:divBdr>
                            </w:div>
                            <w:div w:id="1703019353">
                              <w:marLeft w:val="0"/>
                              <w:marRight w:val="0"/>
                              <w:marTop w:val="0"/>
                              <w:marBottom w:val="0"/>
                              <w:divBdr>
                                <w:top w:val="none" w:sz="0" w:space="0" w:color="auto"/>
                                <w:left w:val="none" w:sz="0" w:space="0" w:color="auto"/>
                                <w:bottom w:val="none" w:sz="0" w:space="0" w:color="auto"/>
                                <w:right w:val="none" w:sz="0" w:space="0" w:color="auto"/>
                              </w:divBdr>
                            </w:div>
                            <w:div w:id="87585507">
                              <w:marLeft w:val="0"/>
                              <w:marRight w:val="0"/>
                              <w:marTop w:val="0"/>
                              <w:marBottom w:val="0"/>
                              <w:divBdr>
                                <w:top w:val="none" w:sz="0" w:space="0" w:color="auto"/>
                                <w:left w:val="none" w:sz="0" w:space="0" w:color="auto"/>
                                <w:bottom w:val="none" w:sz="0" w:space="0" w:color="auto"/>
                                <w:right w:val="none" w:sz="0" w:space="0" w:color="auto"/>
                              </w:divBdr>
                            </w:div>
                            <w:div w:id="315500199">
                              <w:marLeft w:val="0"/>
                              <w:marRight w:val="0"/>
                              <w:marTop w:val="0"/>
                              <w:marBottom w:val="0"/>
                              <w:divBdr>
                                <w:top w:val="none" w:sz="0" w:space="0" w:color="auto"/>
                                <w:left w:val="none" w:sz="0" w:space="0" w:color="auto"/>
                                <w:bottom w:val="none" w:sz="0" w:space="0" w:color="auto"/>
                                <w:right w:val="none" w:sz="0" w:space="0" w:color="auto"/>
                              </w:divBdr>
                            </w:div>
                            <w:div w:id="1556965871">
                              <w:marLeft w:val="0"/>
                              <w:marRight w:val="0"/>
                              <w:marTop w:val="0"/>
                              <w:marBottom w:val="0"/>
                              <w:divBdr>
                                <w:top w:val="none" w:sz="0" w:space="0" w:color="auto"/>
                                <w:left w:val="none" w:sz="0" w:space="0" w:color="auto"/>
                                <w:bottom w:val="none" w:sz="0" w:space="0" w:color="auto"/>
                                <w:right w:val="none" w:sz="0" w:space="0" w:color="auto"/>
                              </w:divBdr>
                            </w:div>
                            <w:div w:id="492334527">
                              <w:marLeft w:val="0"/>
                              <w:marRight w:val="0"/>
                              <w:marTop w:val="0"/>
                              <w:marBottom w:val="0"/>
                              <w:divBdr>
                                <w:top w:val="none" w:sz="0" w:space="0" w:color="auto"/>
                                <w:left w:val="none" w:sz="0" w:space="0" w:color="auto"/>
                                <w:bottom w:val="none" w:sz="0" w:space="0" w:color="auto"/>
                                <w:right w:val="none" w:sz="0" w:space="0" w:color="auto"/>
                              </w:divBdr>
                            </w:div>
                            <w:div w:id="1691562292">
                              <w:marLeft w:val="0"/>
                              <w:marRight w:val="0"/>
                              <w:marTop w:val="0"/>
                              <w:marBottom w:val="0"/>
                              <w:divBdr>
                                <w:top w:val="none" w:sz="0" w:space="0" w:color="auto"/>
                                <w:left w:val="none" w:sz="0" w:space="0" w:color="auto"/>
                                <w:bottom w:val="none" w:sz="0" w:space="0" w:color="auto"/>
                                <w:right w:val="none" w:sz="0" w:space="0" w:color="auto"/>
                              </w:divBdr>
                            </w:div>
                            <w:div w:id="684794851">
                              <w:marLeft w:val="0"/>
                              <w:marRight w:val="0"/>
                              <w:marTop w:val="0"/>
                              <w:marBottom w:val="0"/>
                              <w:divBdr>
                                <w:top w:val="none" w:sz="0" w:space="0" w:color="auto"/>
                                <w:left w:val="none" w:sz="0" w:space="0" w:color="auto"/>
                                <w:bottom w:val="none" w:sz="0" w:space="0" w:color="auto"/>
                                <w:right w:val="none" w:sz="0" w:space="0" w:color="auto"/>
                              </w:divBdr>
                            </w:div>
                            <w:div w:id="1391730123">
                              <w:marLeft w:val="0"/>
                              <w:marRight w:val="0"/>
                              <w:marTop w:val="0"/>
                              <w:marBottom w:val="0"/>
                              <w:divBdr>
                                <w:top w:val="none" w:sz="0" w:space="0" w:color="auto"/>
                                <w:left w:val="none" w:sz="0" w:space="0" w:color="auto"/>
                                <w:bottom w:val="none" w:sz="0" w:space="0" w:color="auto"/>
                                <w:right w:val="none" w:sz="0" w:space="0" w:color="auto"/>
                              </w:divBdr>
                            </w:div>
                            <w:div w:id="1956476600">
                              <w:marLeft w:val="0"/>
                              <w:marRight w:val="0"/>
                              <w:marTop w:val="0"/>
                              <w:marBottom w:val="0"/>
                              <w:divBdr>
                                <w:top w:val="none" w:sz="0" w:space="0" w:color="auto"/>
                                <w:left w:val="none" w:sz="0" w:space="0" w:color="auto"/>
                                <w:bottom w:val="none" w:sz="0" w:space="0" w:color="auto"/>
                                <w:right w:val="none" w:sz="0" w:space="0" w:color="auto"/>
                              </w:divBdr>
                            </w:div>
                            <w:div w:id="682976843">
                              <w:marLeft w:val="0"/>
                              <w:marRight w:val="0"/>
                              <w:marTop w:val="0"/>
                              <w:marBottom w:val="0"/>
                              <w:divBdr>
                                <w:top w:val="none" w:sz="0" w:space="0" w:color="auto"/>
                                <w:left w:val="none" w:sz="0" w:space="0" w:color="auto"/>
                                <w:bottom w:val="none" w:sz="0" w:space="0" w:color="auto"/>
                                <w:right w:val="none" w:sz="0" w:space="0" w:color="auto"/>
                              </w:divBdr>
                            </w:div>
                            <w:div w:id="1603611551">
                              <w:marLeft w:val="0"/>
                              <w:marRight w:val="0"/>
                              <w:marTop w:val="0"/>
                              <w:marBottom w:val="0"/>
                              <w:divBdr>
                                <w:top w:val="none" w:sz="0" w:space="0" w:color="auto"/>
                                <w:left w:val="none" w:sz="0" w:space="0" w:color="auto"/>
                                <w:bottom w:val="none" w:sz="0" w:space="0" w:color="auto"/>
                                <w:right w:val="none" w:sz="0" w:space="0" w:color="auto"/>
                              </w:divBdr>
                            </w:div>
                            <w:div w:id="160590101">
                              <w:marLeft w:val="0"/>
                              <w:marRight w:val="0"/>
                              <w:marTop w:val="0"/>
                              <w:marBottom w:val="0"/>
                              <w:divBdr>
                                <w:top w:val="none" w:sz="0" w:space="0" w:color="auto"/>
                                <w:left w:val="none" w:sz="0" w:space="0" w:color="auto"/>
                                <w:bottom w:val="none" w:sz="0" w:space="0" w:color="auto"/>
                                <w:right w:val="none" w:sz="0" w:space="0" w:color="auto"/>
                              </w:divBdr>
                            </w:div>
                            <w:div w:id="1621910033">
                              <w:marLeft w:val="0"/>
                              <w:marRight w:val="0"/>
                              <w:marTop w:val="0"/>
                              <w:marBottom w:val="0"/>
                              <w:divBdr>
                                <w:top w:val="none" w:sz="0" w:space="0" w:color="auto"/>
                                <w:left w:val="none" w:sz="0" w:space="0" w:color="auto"/>
                                <w:bottom w:val="none" w:sz="0" w:space="0" w:color="auto"/>
                                <w:right w:val="none" w:sz="0" w:space="0" w:color="auto"/>
                              </w:divBdr>
                            </w:div>
                            <w:div w:id="1255354986">
                              <w:marLeft w:val="0"/>
                              <w:marRight w:val="0"/>
                              <w:marTop w:val="0"/>
                              <w:marBottom w:val="0"/>
                              <w:divBdr>
                                <w:top w:val="none" w:sz="0" w:space="0" w:color="auto"/>
                                <w:left w:val="none" w:sz="0" w:space="0" w:color="auto"/>
                                <w:bottom w:val="none" w:sz="0" w:space="0" w:color="auto"/>
                                <w:right w:val="none" w:sz="0" w:space="0" w:color="auto"/>
                              </w:divBdr>
                            </w:div>
                            <w:div w:id="628633286">
                              <w:marLeft w:val="0"/>
                              <w:marRight w:val="0"/>
                              <w:marTop w:val="0"/>
                              <w:marBottom w:val="0"/>
                              <w:divBdr>
                                <w:top w:val="none" w:sz="0" w:space="0" w:color="auto"/>
                                <w:left w:val="none" w:sz="0" w:space="0" w:color="auto"/>
                                <w:bottom w:val="none" w:sz="0" w:space="0" w:color="auto"/>
                                <w:right w:val="none" w:sz="0" w:space="0" w:color="auto"/>
                              </w:divBdr>
                            </w:div>
                            <w:div w:id="36198103">
                              <w:marLeft w:val="0"/>
                              <w:marRight w:val="0"/>
                              <w:marTop w:val="0"/>
                              <w:marBottom w:val="0"/>
                              <w:divBdr>
                                <w:top w:val="none" w:sz="0" w:space="0" w:color="auto"/>
                                <w:left w:val="none" w:sz="0" w:space="0" w:color="auto"/>
                                <w:bottom w:val="none" w:sz="0" w:space="0" w:color="auto"/>
                                <w:right w:val="none" w:sz="0" w:space="0" w:color="auto"/>
                              </w:divBdr>
                            </w:div>
                            <w:div w:id="382753975">
                              <w:marLeft w:val="0"/>
                              <w:marRight w:val="0"/>
                              <w:marTop w:val="0"/>
                              <w:marBottom w:val="0"/>
                              <w:divBdr>
                                <w:top w:val="none" w:sz="0" w:space="0" w:color="auto"/>
                                <w:left w:val="none" w:sz="0" w:space="0" w:color="auto"/>
                                <w:bottom w:val="none" w:sz="0" w:space="0" w:color="auto"/>
                                <w:right w:val="none" w:sz="0" w:space="0" w:color="auto"/>
                              </w:divBdr>
                            </w:div>
                            <w:div w:id="17787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59216">
      <w:bodyDiv w:val="1"/>
      <w:marLeft w:val="0"/>
      <w:marRight w:val="0"/>
      <w:marTop w:val="0"/>
      <w:marBottom w:val="0"/>
      <w:divBdr>
        <w:top w:val="none" w:sz="0" w:space="0" w:color="auto"/>
        <w:left w:val="none" w:sz="0" w:space="0" w:color="auto"/>
        <w:bottom w:val="none" w:sz="0" w:space="0" w:color="auto"/>
        <w:right w:val="none" w:sz="0" w:space="0" w:color="auto"/>
      </w:divBdr>
      <w:divsChild>
        <w:div w:id="1938903648">
          <w:marLeft w:val="0"/>
          <w:marRight w:val="0"/>
          <w:marTop w:val="0"/>
          <w:marBottom w:val="0"/>
          <w:divBdr>
            <w:top w:val="none" w:sz="0" w:space="0" w:color="auto"/>
            <w:left w:val="none" w:sz="0" w:space="0" w:color="auto"/>
            <w:bottom w:val="none" w:sz="0" w:space="0" w:color="auto"/>
            <w:right w:val="none" w:sz="0" w:space="0" w:color="auto"/>
          </w:divBdr>
        </w:div>
        <w:div w:id="1552037563">
          <w:marLeft w:val="0"/>
          <w:marRight w:val="0"/>
          <w:marTop w:val="0"/>
          <w:marBottom w:val="0"/>
          <w:divBdr>
            <w:top w:val="none" w:sz="0" w:space="0" w:color="auto"/>
            <w:left w:val="none" w:sz="0" w:space="0" w:color="auto"/>
            <w:bottom w:val="none" w:sz="0" w:space="0" w:color="auto"/>
            <w:right w:val="none" w:sz="0" w:space="0" w:color="auto"/>
          </w:divBdr>
        </w:div>
        <w:div w:id="1046174506">
          <w:marLeft w:val="0"/>
          <w:marRight w:val="0"/>
          <w:marTop w:val="0"/>
          <w:marBottom w:val="0"/>
          <w:divBdr>
            <w:top w:val="none" w:sz="0" w:space="0" w:color="auto"/>
            <w:left w:val="none" w:sz="0" w:space="0" w:color="auto"/>
            <w:bottom w:val="none" w:sz="0" w:space="0" w:color="auto"/>
            <w:right w:val="none" w:sz="0" w:space="0" w:color="auto"/>
          </w:divBdr>
        </w:div>
        <w:div w:id="1495536081">
          <w:marLeft w:val="0"/>
          <w:marRight w:val="0"/>
          <w:marTop w:val="0"/>
          <w:marBottom w:val="0"/>
          <w:divBdr>
            <w:top w:val="none" w:sz="0" w:space="0" w:color="auto"/>
            <w:left w:val="none" w:sz="0" w:space="0" w:color="auto"/>
            <w:bottom w:val="none" w:sz="0" w:space="0" w:color="auto"/>
            <w:right w:val="none" w:sz="0" w:space="0" w:color="auto"/>
          </w:divBdr>
          <w:divsChild>
            <w:div w:id="377046994">
              <w:marLeft w:val="0"/>
              <w:marRight w:val="0"/>
              <w:marTop w:val="0"/>
              <w:marBottom w:val="0"/>
              <w:divBdr>
                <w:top w:val="none" w:sz="0" w:space="0" w:color="auto"/>
                <w:left w:val="none" w:sz="0" w:space="0" w:color="auto"/>
                <w:bottom w:val="none" w:sz="0" w:space="0" w:color="auto"/>
                <w:right w:val="none" w:sz="0" w:space="0" w:color="auto"/>
              </w:divBdr>
              <w:divsChild>
                <w:div w:id="1025785537">
                  <w:marLeft w:val="0"/>
                  <w:marRight w:val="0"/>
                  <w:marTop w:val="0"/>
                  <w:marBottom w:val="0"/>
                  <w:divBdr>
                    <w:top w:val="none" w:sz="0" w:space="0" w:color="auto"/>
                    <w:left w:val="none" w:sz="0" w:space="0" w:color="auto"/>
                    <w:bottom w:val="none" w:sz="0" w:space="0" w:color="auto"/>
                    <w:right w:val="none" w:sz="0" w:space="0" w:color="auto"/>
                  </w:divBdr>
                  <w:divsChild>
                    <w:div w:id="1311785526">
                      <w:marLeft w:val="0"/>
                      <w:marRight w:val="0"/>
                      <w:marTop w:val="0"/>
                      <w:marBottom w:val="0"/>
                      <w:divBdr>
                        <w:top w:val="none" w:sz="0" w:space="0" w:color="auto"/>
                        <w:left w:val="none" w:sz="0" w:space="0" w:color="auto"/>
                        <w:bottom w:val="none" w:sz="0" w:space="0" w:color="auto"/>
                        <w:right w:val="none" w:sz="0" w:space="0" w:color="auto"/>
                      </w:divBdr>
                      <w:divsChild>
                        <w:div w:id="384840796">
                          <w:marLeft w:val="0"/>
                          <w:marRight w:val="0"/>
                          <w:marTop w:val="0"/>
                          <w:marBottom w:val="0"/>
                          <w:divBdr>
                            <w:top w:val="none" w:sz="0" w:space="0" w:color="auto"/>
                            <w:left w:val="none" w:sz="0" w:space="0" w:color="auto"/>
                            <w:bottom w:val="none" w:sz="0" w:space="0" w:color="auto"/>
                            <w:right w:val="none" w:sz="0" w:space="0" w:color="auto"/>
                          </w:divBdr>
                          <w:divsChild>
                            <w:div w:id="2103723371">
                              <w:marLeft w:val="0"/>
                              <w:marRight w:val="0"/>
                              <w:marTop w:val="0"/>
                              <w:marBottom w:val="0"/>
                              <w:divBdr>
                                <w:top w:val="none" w:sz="0" w:space="0" w:color="auto"/>
                                <w:left w:val="none" w:sz="0" w:space="0" w:color="auto"/>
                                <w:bottom w:val="none" w:sz="0" w:space="0" w:color="auto"/>
                                <w:right w:val="none" w:sz="0" w:space="0" w:color="auto"/>
                              </w:divBdr>
                            </w:div>
                            <w:div w:id="837960749">
                              <w:marLeft w:val="0"/>
                              <w:marRight w:val="0"/>
                              <w:marTop w:val="0"/>
                              <w:marBottom w:val="0"/>
                              <w:divBdr>
                                <w:top w:val="none" w:sz="0" w:space="0" w:color="auto"/>
                                <w:left w:val="none" w:sz="0" w:space="0" w:color="auto"/>
                                <w:bottom w:val="none" w:sz="0" w:space="0" w:color="auto"/>
                                <w:right w:val="none" w:sz="0" w:space="0" w:color="auto"/>
                              </w:divBdr>
                            </w:div>
                            <w:div w:id="52319896">
                              <w:marLeft w:val="0"/>
                              <w:marRight w:val="0"/>
                              <w:marTop w:val="0"/>
                              <w:marBottom w:val="0"/>
                              <w:divBdr>
                                <w:top w:val="none" w:sz="0" w:space="0" w:color="auto"/>
                                <w:left w:val="none" w:sz="0" w:space="0" w:color="auto"/>
                                <w:bottom w:val="none" w:sz="0" w:space="0" w:color="auto"/>
                                <w:right w:val="none" w:sz="0" w:space="0" w:color="auto"/>
                              </w:divBdr>
                            </w:div>
                            <w:div w:id="855997893">
                              <w:marLeft w:val="0"/>
                              <w:marRight w:val="0"/>
                              <w:marTop w:val="0"/>
                              <w:marBottom w:val="0"/>
                              <w:divBdr>
                                <w:top w:val="none" w:sz="0" w:space="0" w:color="auto"/>
                                <w:left w:val="none" w:sz="0" w:space="0" w:color="auto"/>
                                <w:bottom w:val="none" w:sz="0" w:space="0" w:color="auto"/>
                                <w:right w:val="none" w:sz="0" w:space="0" w:color="auto"/>
                              </w:divBdr>
                            </w:div>
                            <w:div w:id="270667352">
                              <w:marLeft w:val="0"/>
                              <w:marRight w:val="0"/>
                              <w:marTop w:val="0"/>
                              <w:marBottom w:val="0"/>
                              <w:divBdr>
                                <w:top w:val="none" w:sz="0" w:space="0" w:color="auto"/>
                                <w:left w:val="none" w:sz="0" w:space="0" w:color="auto"/>
                                <w:bottom w:val="none" w:sz="0" w:space="0" w:color="auto"/>
                                <w:right w:val="none" w:sz="0" w:space="0" w:color="auto"/>
                              </w:divBdr>
                            </w:div>
                            <w:div w:id="1328677374">
                              <w:marLeft w:val="0"/>
                              <w:marRight w:val="0"/>
                              <w:marTop w:val="0"/>
                              <w:marBottom w:val="0"/>
                              <w:divBdr>
                                <w:top w:val="none" w:sz="0" w:space="0" w:color="auto"/>
                                <w:left w:val="none" w:sz="0" w:space="0" w:color="auto"/>
                                <w:bottom w:val="none" w:sz="0" w:space="0" w:color="auto"/>
                                <w:right w:val="none" w:sz="0" w:space="0" w:color="auto"/>
                              </w:divBdr>
                            </w:div>
                            <w:div w:id="1666057612">
                              <w:marLeft w:val="0"/>
                              <w:marRight w:val="0"/>
                              <w:marTop w:val="0"/>
                              <w:marBottom w:val="0"/>
                              <w:divBdr>
                                <w:top w:val="none" w:sz="0" w:space="0" w:color="auto"/>
                                <w:left w:val="none" w:sz="0" w:space="0" w:color="auto"/>
                                <w:bottom w:val="none" w:sz="0" w:space="0" w:color="auto"/>
                                <w:right w:val="none" w:sz="0" w:space="0" w:color="auto"/>
                              </w:divBdr>
                            </w:div>
                            <w:div w:id="1548834375">
                              <w:marLeft w:val="0"/>
                              <w:marRight w:val="0"/>
                              <w:marTop w:val="0"/>
                              <w:marBottom w:val="0"/>
                              <w:divBdr>
                                <w:top w:val="none" w:sz="0" w:space="0" w:color="auto"/>
                                <w:left w:val="none" w:sz="0" w:space="0" w:color="auto"/>
                                <w:bottom w:val="none" w:sz="0" w:space="0" w:color="auto"/>
                                <w:right w:val="none" w:sz="0" w:space="0" w:color="auto"/>
                              </w:divBdr>
                            </w:div>
                            <w:div w:id="1960332784">
                              <w:marLeft w:val="0"/>
                              <w:marRight w:val="0"/>
                              <w:marTop w:val="0"/>
                              <w:marBottom w:val="0"/>
                              <w:divBdr>
                                <w:top w:val="none" w:sz="0" w:space="0" w:color="auto"/>
                                <w:left w:val="none" w:sz="0" w:space="0" w:color="auto"/>
                                <w:bottom w:val="none" w:sz="0" w:space="0" w:color="auto"/>
                                <w:right w:val="none" w:sz="0" w:space="0" w:color="auto"/>
                              </w:divBdr>
                            </w:div>
                            <w:div w:id="364142063">
                              <w:marLeft w:val="0"/>
                              <w:marRight w:val="0"/>
                              <w:marTop w:val="0"/>
                              <w:marBottom w:val="0"/>
                              <w:divBdr>
                                <w:top w:val="none" w:sz="0" w:space="0" w:color="auto"/>
                                <w:left w:val="none" w:sz="0" w:space="0" w:color="auto"/>
                                <w:bottom w:val="none" w:sz="0" w:space="0" w:color="auto"/>
                                <w:right w:val="none" w:sz="0" w:space="0" w:color="auto"/>
                              </w:divBdr>
                            </w:div>
                            <w:div w:id="1112020861">
                              <w:marLeft w:val="0"/>
                              <w:marRight w:val="0"/>
                              <w:marTop w:val="0"/>
                              <w:marBottom w:val="0"/>
                              <w:divBdr>
                                <w:top w:val="none" w:sz="0" w:space="0" w:color="auto"/>
                                <w:left w:val="none" w:sz="0" w:space="0" w:color="auto"/>
                                <w:bottom w:val="none" w:sz="0" w:space="0" w:color="auto"/>
                                <w:right w:val="none" w:sz="0" w:space="0" w:color="auto"/>
                              </w:divBdr>
                            </w:div>
                            <w:div w:id="646281106">
                              <w:marLeft w:val="0"/>
                              <w:marRight w:val="0"/>
                              <w:marTop w:val="0"/>
                              <w:marBottom w:val="0"/>
                              <w:divBdr>
                                <w:top w:val="none" w:sz="0" w:space="0" w:color="auto"/>
                                <w:left w:val="none" w:sz="0" w:space="0" w:color="auto"/>
                                <w:bottom w:val="none" w:sz="0" w:space="0" w:color="auto"/>
                                <w:right w:val="none" w:sz="0" w:space="0" w:color="auto"/>
                              </w:divBdr>
                            </w:div>
                            <w:div w:id="1359814597">
                              <w:marLeft w:val="0"/>
                              <w:marRight w:val="0"/>
                              <w:marTop w:val="0"/>
                              <w:marBottom w:val="0"/>
                              <w:divBdr>
                                <w:top w:val="none" w:sz="0" w:space="0" w:color="auto"/>
                                <w:left w:val="none" w:sz="0" w:space="0" w:color="auto"/>
                                <w:bottom w:val="none" w:sz="0" w:space="0" w:color="auto"/>
                                <w:right w:val="none" w:sz="0" w:space="0" w:color="auto"/>
                              </w:divBdr>
                            </w:div>
                            <w:div w:id="1499928056">
                              <w:marLeft w:val="0"/>
                              <w:marRight w:val="0"/>
                              <w:marTop w:val="0"/>
                              <w:marBottom w:val="0"/>
                              <w:divBdr>
                                <w:top w:val="none" w:sz="0" w:space="0" w:color="auto"/>
                                <w:left w:val="none" w:sz="0" w:space="0" w:color="auto"/>
                                <w:bottom w:val="none" w:sz="0" w:space="0" w:color="auto"/>
                                <w:right w:val="none" w:sz="0" w:space="0" w:color="auto"/>
                              </w:divBdr>
                            </w:div>
                            <w:div w:id="1400638332">
                              <w:marLeft w:val="0"/>
                              <w:marRight w:val="0"/>
                              <w:marTop w:val="0"/>
                              <w:marBottom w:val="0"/>
                              <w:divBdr>
                                <w:top w:val="none" w:sz="0" w:space="0" w:color="auto"/>
                                <w:left w:val="none" w:sz="0" w:space="0" w:color="auto"/>
                                <w:bottom w:val="none" w:sz="0" w:space="0" w:color="auto"/>
                                <w:right w:val="none" w:sz="0" w:space="0" w:color="auto"/>
                              </w:divBdr>
                            </w:div>
                            <w:div w:id="764768940">
                              <w:marLeft w:val="0"/>
                              <w:marRight w:val="0"/>
                              <w:marTop w:val="0"/>
                              <w:marBottom w:val="0"/>
                              <w:divBdr>
                                <w:top w:val="none" w:sz="0" w:space="0" w:color="auto"/>
                                <w:left w:val="none" w:sz="0" w:space="0" w:color="auto"/>
                                <w:bottom w:val="none" w:sz="0" w:space="0" w:color="auto"/>
                                <w:right w:val="none" w:sz="0" w:space="0" w:color="auto"/>
                              </w:divBdr>
                            </w:div>
                            <w:div w:id="1757749019">
                              <w:marLeft w:val="0"/>
                              <w:marRight w:val="0"/>
                              <w:marTop w:val="0"/>
                              <w:marBottom w:val="0"/>
                              <w:divBdr>
                                <w:top w:val="none" w:sz="0" w:space="0" w:color="auto"/>
                                <w:left w:val="none" w:sz="0" w:space="0" w:color="auto"/>
                                <w:bottom w:val="none" w:sz="0" w:space="0" w:color="auto"/>
                                <w:right w:val="none" w:sz="0" w:space="0" w:color="auto"/>
                              </w:divBdr>
                            </w:div>
                            <w:div w:id="1736119258">
                              <w:marLeft w:val="0"/>
                              <w:marRight w:val="0"/>
                              <w:marTop w:val="0"/>
                              <w:marBottom w:val="0"/>
                              <w:divBdr>
                                <w:top w:val="none" w:sz="0" w:space="0" w:color="auto"/>
                                <w:left w:val="none" w:sz="0" w:space="0" w:color="auto"/>
                                <w:bottom w:val="none" w:sz="0" w:space="0" w:color="auto"/>
                                <w:right w:val="none" w:sz="0" w:space="0" w:color="auto"/>
                              </w:divBdr>
                            </w:div>
                            <w:div w:id="739138503">
                              <w:marLeft w:val="0"/>
                              <w:marRight w:val="0"/>
                              <w:marTop w:val="0"/>
                              <w:marBottom w:val="0"/>
                              <w:divBdr>
                                <w:top w:val="none" w:sz="0" w:space="0" w:color="auto"/>
                                <w:left w:val="none" w:sz="0" w:space="0" w:color="auto"/>
                                <w:bottom w:val="none" w:sz="0" w:space="0" w:color="auto"/>
                                <w:right w:val="none" w:sz="0" w:space="0" w:color="auto"/>
                              </w:divBdr>
                            </w:div>
                            <w:div w:id="230193795">
                              <w:marLeft w:val="0"/>
                              <w:marRight w:val="0"/>
                              <w:marTop w:val="0"/>
                              <w:marBottom w:val="0"/>
                              <w:divBdr>
                                <w:top w:val="none" w:sz="0" w:space="0" w:color="auto"/>
                                <w:left w:val="none" w:sz="0" w:space="0" w:color="auto"/>
                                <w:bottom w:val="none" w:sz="0" w:space="0" w:color="auto"/>
                                <w:right w:val="none" w:sz="0" w:space="0" w:color="auto"/>
                              </w:divBdr>
                            </w:div>
                            <w:div w:id="649793240">
                              <w:marLeft w:val="0"/>
                              <w:marRight w:val="0"/>
                              <w:marTop w:val="0"/>
                              <w:marBottom w:val="0"/>
                              <w:divBdr>
                                <w:top w:val="none" w:sz="0" w:space="0" w:color="auto"/>
                                <w:left w:val="none" w:sz="0" w:space="0" w:color="auto"/>
                                <w:bottom w:val="none" w:sz="0" w:space="0" w:color="auto"/>
                                <w:right w:val="none" w:sz="0" w:space="0" w:color="auto"/>
                              </w:divBdr>
                            </w:div>
                            <w:div w:id="158276616">
                              <w:marLeft w:val="0"/>
                              <w:marRight w:val="0"/>
                              <w:marTop w:val="0"/>
                              <w:marBottom w:val="0"/>
                              <w:divBdr>
                                <w:top w:val="none" w:sz="0" w:space="0" w:color="auto"/>
                                <w:left w:val="none" w:sz="0" w:space="0" w:color="auto"/>
                                <w:bottom w:val="none" w:sz="0" w:space="0" w:color="auto"/>
                                <w:right w:val="none" w:sz="0" w:space="0" w:color="auto"/>
                              </w:divBdr>
                            </w:div>
                            <w:div w:id="17201504">
                              <w:marLeft w:val="0"/>
                              <w:marRight w:val="0"/>
                              <w:marTop w:val="0"/>
                              <w:marBottom w:val="0"/>
                              <w:divBdr>
                                <w:top w:val="none" w:sz="0" w:space="0" w:color="auto"/>
                                <w:left w:val="none" w:sz="0" w:space="0" w:color="auto"/>
                                <w:bottom w:val="none" w:sz="0" w:space="0" w:color="auto"/>
                                <w:right w:val="none" w:sz="0" w:space="0" w:color="auto"/>
                              </w:divBdr>
                            </w:div>
                            <w:div w:id="644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87812">
      <w:bodyDiv w:val="1"/>
      <w:marLeft w:val="0"/>
      <w:marRight w:val="0"/>
      <w:marTop w:val="0"/>
      <w:marBottom w:val="0"/>
      <w:divBdr>
        <w:top w:val="none" w:sz="0" w:space="0" w:color="auto"/>
        <w:left w:val="none" w:sz="0" w:space="0" w:color="auto"/>
        <w:bottom w:val="none" w:sz="0" w:space="0" w:color="auto"/>
        <w:right w:val="none" w:sz="0" w:space="0" w:color="auto"/>
      </w:divBdr>
    </w:div>
    <w:div w:id="17930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uvic@hot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UVIC.E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EU.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hyperlink" Target="mailto:jaimeeduardorojaspazmio@yaho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secal1@cablemodem.com.ec"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reuvic@hotmail.com" TargetMode="External"/><Relationship Id="rId1" Type="http://schemas.openxmlformats.org/officeDocument/2006/relationships/hyperlink" Target="mailto:jaimeeduardorojaspazmio@yahoo.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5E56D-1728-4766-BC87-D2CF3656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2292</Words>
  <Characters>12608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Design</dc:creator>
  <cp:lastModifiedBy>Jaime Rojas</cp:lastModifiedBy>
  <cp:revision>8</cp:revision>
  <cp:lastPrinted>2013-03-01T21:23:00Z</cp:lastPrinted>
  <dcterms:created xsi:type="dcterms:W3CDTF">2013-04-08T16:01:00Z</dcterms:created>
  <dcterms:modified xsi:type="dcterms:W3CDTF">2013-04-09T15:39:00Z</dcterms:modified>
</cp:coreProperties>
</file>