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6D" w:rsidRDefault="00D0106D" w:rsidP="00D0106D">
      <w:pPr>
        <w:tabs>
          <w:tab w:val="left" w:pos="883"/>
        </w:tabs>
        <w:spacing w:line="240" w:lineRule="auto"/>
        <w:rPr>
          <w:b/>
          <w:sz w:val="28"/>
          <w:szCs w:val="28"/>
        </w:rPr>
      </w:pPr>
    </w:p>
    <w:p w:rsidR="00D0106D" w:rsidRPr="00AE667A" w:rsidRDefault="00D0106D" w:rsidP="00D0106D">
      <w:pPr>
        <w:spacing w:line="240" w:lineRule="auto"/>
        <w:jc w:val="center"/>
        <w:rPr>
          <w:b/>
          <w:sz w:val="28"/>
          <w:szCs w:val="28"/>
        </w:rPr>
      </w:pPr>
      <w:r w:rsidRPr="00AE667A">
        <w:rPr>
          <w:b/>
          <w:sz w:val="28"/>
          <w:szCs w:val="28"/>
        </w:rPr>
        <w:t>CONTRATACION DIRECTA  Nº 0</w:t>
      </w:r>
      <w:r>
        <w:rPr>
          <w:b/>
          <w:sz w:val="28"/>
          <w:szCs w:val="28"/>
        </w:rPr>
        <w:t>9</w:t>
      </w:r>
      <w:r w:rsidRPr="00AE667A">
        <w:rPr>
          <w:b/>
          <w:sz w:val="28"/>
          <w:szCs w:val="28"/>
        </w:rPr>
        <w:t>/2017 –</w:t>
      </w:r>
      <w:proofErr w:type="spellStart"/>
      <w:r w:rsidRPr="00AE667A">
        <w:rPr>
          <w:b/>
          <w:sz w:val="28"/>
          <w:szCs w:val="28"/>
        </w:rPr>
        <w:t>Expte</w:t>
      </w:r>
      <w:proofErr w:type="spellEnd"/>
      <w:r w:rsidRPr="00AE667A">
        <w:rPr>
          <w:b/>
          <w:sz w:val="28"/>
          <w:szCs w:val="28"/>
        </w:rPr>
        <w:t xml:space="preserve"> Nº 00</w:t>
      </w:r>
      <w:r>
        <w:rPr>
          <w:b/>
          <w:sz w:val="28"/>
          <w:szCs w:val="28"/>
        </w:rPr>
        <w:t>23766</w:t>
      </w:r>
      <w:r w:rsidRPr="00AE667A">
        <w:rPr>
          <w:b/>
          <w:sz w:val="28"/>
          <w:szCs w:val="28"/>
        </w:rPr>
        <w:t>/17</w:t>
      </w:r>
    </w:p>
    <w:p w:rsidR="00D0106D" w:rsidRPr="00AE667A" w:rsidRDefault="00D0106D" w:rsidP="00D0106D">
      <w:pPr>
        <w:spacing w:line="240" w:lineRule="auto"/>
        <w:jc w:val="center"/>
        <w:rPr>
          <w:b/>
          <w:sz w:val="28"/>
          <w:szCs w:val="28"/>
        </w:rPr>
      </w:pPr>
      <w:r w:rsidRPr="00AE667A"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Adq</w:t>
      </w:r>
      <w:proofErr w:type="spellEnd"/>
      <w:r>
        <w:rPr>
          <w:b/>
          <w:sz w:val="28"/>
          <w:szCs w:val="28"/>
        </w:rPr>
        <w:t>. Luces de Emergencia</w:t>
      </w:r>
      <w:r w:rsidRPr="00AE667A">
        <w:rPr>
          <w:b/>
          <w:sz w:val="28"/>
          <w:szCs w:val="28"/>
        </w:rPr>
        <w:t xml:space="preserve">   - Facultad de Ingeniería - </w:t>
      </w:r>
      <w:proofErr w:type="spellStart"/>
      <w:r w:rsidRPr="00AE667A">
        <w:rPr>
          <w:b/>
          <w:sz w:val="28"/>
          <w:szCs w:val="28"/>
        </w:rPr>
        <w:t>UNCuyo</w:t>
      </w:r>
      <w:proofErr w:type="spellEnd"/>
      <w:r w:rsidRPr="00AE667A">
        <w:rPr>
          <w:b/>
          <w:sz w:val="28"/>
          <w:szCs w:val="28"/>
        </w:rPr>
        <w:t>”</w:t>
      </w:r>
    </w:p>
    <w:p w:rsidR="00D0106D" w:rsidRPr="00AE667A" w:rsidRDefault="00D0106D" w:rsidP="00D0106D">
      <w:pPr>
        <w:spacing w:line="240" w:lineRule="auto"/>
        <w:jc w:val="both"/>
        <w:rPr>
          <w:sz w:val="28"/>
          <w:szCs w:val="28"/>
        </w:rPr>
      </w:pPr>
      <w:r w:rsidRPr="00AE667A">
        <w:rPr>
          <w:sz w:val="28"/>
          <w:szCs w:val="28"/>
        </w:rPr>
        <w:tab/>
        <w:t>La Facultad de Ingeniería de la Universidad Nacional de Cuyo, invita a Empresas del rubro a retirar Pliego de Bases y Condiciones con especificaciones técnicas y Cláusulas Particulares (Anexo I); en el Departamento de Compras y Suministros de la Facultad de Lunes a Viernes de 08:30 a 12:30 horas.</w:t>
      </w:r>
    </w:p>
    <w:p w:rsidR="00D0106D" w:rsidRPr="00AE667A" w:rsidRDefault="00D0106D" w:rsidP="00D0106D">
      <w:pPr>
        <w:spacing w:line="240" w:lineRule="auto"/>
        <w:rPr>
          <w:sz w:val="28"/>
          <w:szCs w:val="28"/>
        </w:rPr>
      </w:pPr>
      <w:r w:rsidRPr="00AE667A">
        <w:rPr>
          <w:sz w:val="28"/>
          <w:szCs w:val="28"/>
          <w:u w:val="single"/>
        </w:rPr>
        <w:t>Fecha de Apertura</w:t>
      </w:r>
      <w:proofErr w:type="gramStart"/>
      <w:r w:rsidRPr="00AE667A">
        <w:rPr>
          <w:sz w:val="28"/>
          <w:szCs w:val="28"/>
        </w:rPr>
        <w:t xml:space="preserve">:  </w:t>
      </w:r>
      <w:r>
        <w:rPr>
          <w:sz w:val="28"/>
          <w:szCs w:val="28"/>
        </w:rPr>
        <w:t>23</w:t>
      </w:r>
      <w:proofErr w:type="gramEnd"/>
      <w:r w:rsidRPr="00AE667A">
        <w:rPr>
          <w:sz w:val="28"/>
          <w:szCs w:val="28"/>
        </w:rPr>
        <w:t xml:space="preserve"> de </w:t>
      </w:r>
      <w:r>
        <w:rPr>
          <w:sz w:val="28"/>
          <w:szCs w:val="28"/>
        </w:rPr>
        <w:t>Noviembre</w:t>
      </w:r>
      <w:r w:rsidRPr="00AE667A">
        <w:rPr>
          <w:sz w:val="28"/>
          <w:szCs w:val="28"/>
        </w:rPr>
        <w:t xml:space="preserve">  de 2.017 a las 11 horas.</w:t>
      </w:r>
    </w:p>
    <w:p w:rsidR="00D0106D" w:rsidRPr="00AE667A" w:rsidRDefault="00D0106D" w:rsidP="00D0106D">
      <w:pPr>
        <w:spacing w:line="240" w:lineRule="auto"/>
        <w:rPr>
          <w:sz w:val="28"/>
          <w:szCs w:val="28"/>
        </w:rPr>
      </w:pPr>
      <w:r w:rsidRPr="00AE667A">
        <w:rPr>
          <w:sz w:val="28"/>
          <w:szCs w:val="28"/>
          <w:u w:val="single"/>
        </w:rPr>
        <w:t>Lugar de Apertura</w:t>
      </w:r>
      <w:r w:rsidRPr="00AE667A">
        <w:rPr>
          <w:sz w:val="28"/>
          <w:szCs w:val="28"/>
        </w:rPr>
        <w:t>: Departamento de Compras y Suministros.</w:t>
      </w:r>
    </w:p>
    <w:p w:rsidR="00D0106D" w:rsidRPr="00AE667A" w:rsidRDefault="00D0106D" w:rsidP="00D0106D">
      <w:pPr>
        <w:spacing w:line="240" w:lineRule="auto"/>
        <w:rPr>
          <w:sz w:val="28"/>
          <w:szCs w:val="28"/>
        </w:rPr>
      </w:pPr>
      <w:r w:rsidRPr="00AE667A">
        <w:rPr>
          <w:sz w:val="28"/>
          <w:szCs w:val="28"/>
        </w:rPr>
        <w:t xml:space="preserve">                                  Edificio de Gobierno - Facultad de Ingeniería </w:t>
      </w:r>
      <w:proofErr w:type="spellStart"/>
      <w:r w:rsidRPr="00AE667A">
        <w:rPr>
          <w:sz w:val="28"/>
          <w:szCs w:val="28"/>
        </w:rPr>
        <w:t>UNCuyo</w:t>
      </w:r>
      <w:proofErr w:type="spellEnd"/>
      <w:r w:rsidRPr="00AE667A">
        <w:rPr>
          <w:sz w:val="28"/>
          <w:szCs w:val="28"/>
        </w:rPr>
        <w:t>.</w:t>
      </w:r>
    </w:p>
    <w:p w:rsidR="00D0106D" w:rsidRPr="00AE667A" w:rsidRDefault="00D0106D" w:rsidP="00D0106D">
      <w:pPr>
        <w:spacing w:line="240" w:lineRule="auto"/>
        <w:rPr>
          <w:sz w:val="28"/>
          <w:szCs w:val="28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  <w:r w:rsidRPr="00AE667A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 xml:space="preserve">Se adjunta Pliego de Bases y Condiciones Técnicas  </w:t>
      </w:r>
    </w:p>
    <w:p w:rsidR="00D0106D" w:rsidRP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  <w:r w:rsidRPr="00AE667A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 xml:space="preserve"> </w:t>
      </w:r>
      <w:proofErr w:type="gramStart"/>
      <w:r w:rsidRPr="00AE667A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y</w:t>
      </w:r>
      <w:proofErr w:type="gramEnd"/>
      <w:r w:rsidRPr="00AE667A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 xml:space="preserve"> (Anexo I) - Cláusulas Particulares</w:t>
      </w: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AE667A" w:rsidRDefault="00D0106D" w:rsidP="00D0106D">
      <w:pPr>
        <w:pBdr>
          <w:top w:val="single" w:sz="4" w:space="1" w:color="808080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val="es-ES_tradnl" w:eastAsia="es-ES"/>
        </w:rPr>
      </w:pPr>
      <w:r w:rsidRPr="00AE667A">
        <w:rPr>
          <w:rFonts w:ascii="Frutiger LT Std 55 Roman" w:eastAsia="Times New Roman" w:hAnsi="Frutiger LT Std 55 Roman" w:cs="Times New Roman"/>
          <w:color w:val="000000"/>
          <w:sz w:val="14"/>
          <w:szCs w:val="14"/>
          <w:lang w:val="es-ES" w:eastAsia="es-ES_tradnl"/>
        </w:rPr>
        <w:t xml:space="preserve">    </w:t>
      </w:r>
      <w:r w:rsidRPr="00AE667A">
        <w:rPr>
          <w:rFonts w:ascii="Tahoma" w:eastAsia="Times New Roman" w:hAnsi="Tahoma" w:cs="Tahoma"/>
          <w:sz w:val="16"/>
          <w:szCs w:val="24"/>
          <w:lang w:val="es-ES_tradnl" w:eastAsia="es-ES"/>
        </w:rPr>
        <w:t>Centro Universitario (M5502JMA), Ciudad, Mendoza. Casilla de Correos 405. República Argentina.</w:t>
      </w:r>
    </w:p>
    <w:p w:rsidR="00D0106D" w:rsidRPr="00AE667A" w:rsidRDefault="00D0106D" w:rsidP="00D0106D">
      <w:pPr>
        <w:pBdr>
          <w:top w:val="single" w:sz="4" w:space="1" w:color="808080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val="en-US" w:eastAsia="es-ES"/>
        </w:rPr>
      </w:pPr>
      <w:r w:rsidRPr="00AE667A">
        <w:rPr>
          <w:rFonts w:ascii="Tahoma" w:eastAsia="Times New Roman" w:hAnsi="Tahoma" w:cs="Tahoma"/>
          <w:sz w:val="16"/>
          <w:szCs w:val="24"/>
          <w:lang w:val="es-ES_tradnl" w:eastAsia="es-ES"/>
        </w:rPr>
        <w:t>Tel. +54-261-4494002.</w:t>
      </w:r>
      <w:r w:rsidRPr="00AE667A">
        <w:rPr>
          <w:rFonts w:ascii="Tahoma" w:eastAsia="Times New Roman" w:hAnsi="Tahoma" w:cs="Tahoma"/>
          <w:color w:val="808080"/>
          <w:sz w:val="16"/>
          <w:szCs w:val="24"/>
          <w:lang w:val="es-ES_tradnl" w:eastAsia="es-ES"/>
        </w:rPr>
        <w:t xml:space="preserve"> </w:t>
      </w:r>
      <w:r w:rsidRPr="00AE667A">
        <w:rPr>
          <w:rFonts w:ascii="Tahoma" w:eastAsia="Times New Roman" w:hAnsi="Tahoma" w:cs="Tahoma"/>
          <w:sz w:val="16"/>
          <w:szCs w:val="24"/>
          <w:lang w:val="en-US" w:eastAsia="es-ES"/>
        </w:rPr>
        <w:t xml:space="preserve">Fax. +54-261-4380120. </w:t>
      </w:r>
      <w:proofErr w:type="spellStart"/>
      <w:r w:rsidRPr="00AE667A">
        <w:rPr>
          <w:rFonts w:ascii="Tahoma" w:eastAsia="Times New Roman" w:hAnsi="Tahoma" w:cs="Tahoma"/>
          <w:sz w:val="16"/>
          <w:szCs w:val="24"/>
          <w:lang w:val="en-US" w:eastAsia="es-ES"/>
        </w:rPr>
        <w:t>Sitio</w:t>
      </w:r>
      <w:proofErr w:type="spellEnd"/>
      <w:r w:rsidRPr="00AE667A">
        <w:rPr>
          <w:rFonts w:ascii="Tahoma" w:eastAsia="Times New Roman" w:hAnsi="Tahoma" w:cs="Tahoma"/>
          <w:sz w:val="16"/>
          <w:szCs w:val="24"/>
          <w:lang w:val="en-US" w:eastAsia="es-ES"/>
        </w:rPr>
        <w:t xml:space="preserve"> web: http://fing.uncu.edu.ar</w:t>
      </w:r>
    </w:p>
    <w:p w:rsidR="00D0106D" w:rsidRPr="00AE667A" w:rsidRDefault="00D0106D" w:rsidP="00D0106D">
      <w:pPr>
        <w:ind w:right="-9000"/>
        <w:contextualSpacing/>
        <w:rPr>
          <w:rFonts w:ascii="Frutiger LT Std 55 Roman" w:eastAsia="Calibri" w:hAnsi="Frutiger LT Std 55 Roman" w:cs="Times New Roman"/>
          <w:color w:val="000000"/>
        </w:rPr>
      </w:pP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lastRenderedPageBreak/>
        <w:t xml:space="preserve">  </w:t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  <w:r w:rsidRPr="00AE667A">
        <w:rPr>
          <w:rFonts w:ascii="Frutiger LT Std 55 Roman" w:eastAsia="Calibri" w:hAnsi="Frutiger LT Std 55 Roman" w:cs="Times New Roman"/>
          <w:color w:val="000000"/>
          <w:sz w:val="14"/>
          <w:szCs w:val="14"/>
        </w:rPr>
        <w:tab/>
      </w:r>
    </w:p>
    <w:p w:rsidR="00D0106D" w:rsidRDefault="00D0106D" w:rsidP="00D0106D">
      <w:pPr>
        <w:keepNext/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</w:p>
    <w:p w:rsidR="00D0106D" w:rsidRPr="00E7164F" w:rsidRDefault="00D0106D" w:rsidP="00D0106D">
      <w:pPr>
        <w:keepNext/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  <w:r w:rsidRPr="00E7164F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 xml:space="preserve">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 xml:space="preserve">       </w:t>
      </w:r>
      <w:r w:rsidRPr="00E7164F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 xml:space="preserve"> PLIEGO DE BASES Y CONDICIONES PARTICULARES</w:t>
      </w: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5555"/>
      </w:tblGrid>
      <w:tr w:rsidR="00D0106D" w:rsidRPr="00E7164F" w:rsidTr="00C24354">
        <w:trPr>
          <w:trHeight w:val="580"/>
        </w:trPr>
        <w:tc>
          <w:tcPr>
            <w:tcW w:w="3640" w:type="dxa"/>
          </w:tcPr>
          <w:p w:rsidR="00D0106D" w:rsidRPr="00E7164F" w:rsidRDefault="00D0106D" w:rsidP="00C2435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_tradnl"/>
              </w:rPr>
              <w:t xml:space="preserve"> </w:t>
            </w: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Nombre del organismo contratante  </w:t>
            </w:r>
          </w:p>
        </w:tc>
        <w:tc>
          <w:tcPr>
            <w:tcW w:w="5555" w:type="dxa"/>
          </w:tcPr>
          <w:p w:rsidR="00D0106D" w:rsidRPr="00E7164F" w:rsidRDefault="00D0106D" w:rsidP="00C24354">
            <w:pPr>
              <w:keepNext/>
              <w:widowControl w:val="0"/>
              <w:autoSpaceDE w:val="0"/>
              <w:autoSpaceDN w:val="0"/>
              <w:spacing w:after="0"/>
              <w:outlineLvl w:val="0"/>
              <w:rPr>
                <w:rFonts w:ascii="Arial" w:eastAsia="Times New Roman" w:hAnsi="Arial" w:cs="Arial"/>
                <w:b/>
                <w:bCs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 xml:space="preserve">UNIVERSIDAD NACIONAL DE CUYO </w:t>
            </w:r>
          </w:p>
          <w:p w:rsidR="00D0106D" w:rsidRPr="00E7164F" w:rsidRDefault="00D0106D" w:rsidP="00C2435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lang w:val="es-ES" w:eastAsia="es-ES_tradnl"/>
              </w:rPr>
              <w:t xml:space="preserve">Facultad de Ingeniería </w:t>
            </w: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</w:p>
    <w:p w:rsidR="00D0106D" w:rsidRPr="00E7164F" w:rsidRDefault="00D0106D" w:rsidP="00D0106D">
      <w:pPr>
        <w:keepNext/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  <w:r w:rsidRPr="00E7164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  <w:t>Procedimiento de selección</w:t>
      </w: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tbl>
      <w:tblPr>
        <w:tblW w:w="0" w:type="auto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340"/>
        <w:gridCol w:w="2235"/>
      </w:tblGrid>
      <w:tr w:rsidR="00D0106D" w:rsidRPr="00E7164F" w:rsidTr="00C24354">
        <w:trPr>
          <w:trHeight w:hRule="exact" w:val="312"/>
        </w:trPr>
        <w:tc>
          <w:tcPr>
            <w:tcW w:w="5600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_tradnl"/>
              </w:rPr>
              <w:t xml:space="preserve"> </w:t>
            </w: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Tipo</w:t>
            </w:r>
            <w:r w:rsidRPr="00E716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: </w:t>
            </w: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(1)  </w:t>
            </w:r>
            <w:r w:rsidRPr="00E716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CONTRATACION DIRECTA</w:t>
            </w:r>
          </w:p>
        </w:tc>
        <w:tc>
          <w:tcPr>
            <w:tcW w:w="1340" w:type="dxa"/>
          </w:tcPr>
          <w:p w:rsidR="00D0106D" w:rsidRPr="00E7164F" w:rsidRDefault="00D0106D" w:rsidP="00C24354">
            <w:pPr>
              <w:keepNext/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Bookman Old Style" w:eastAsia="Times New Roman" w:hAnsi="Bookman Old Style" w:cs="Bookman Old Style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Nº  </w:t>
            </w:r>
            <w:r w:rsidRPr="00E7164F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9</w:t>
            </w: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2235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Bookman Old Style" w:eastAsia="Times New Roman" w:hAnsi="Bookman Old Style" w:cs="Bookman Old Style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Ejercicio:  </w:t>
            </w:r>
            <w:r w:rsidRPr="00E716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7</w:t>
            </w:r>
          </w:p>
        </w:tc>
      </w:tr>
      <w:tr w:rsidR="00D0106D" w:rsidRPr="00E7164F" w:rsidTr="00C24354">
        <w:trPr>
          <w:trHeight w:val="214"/>
        </w:trPr>
        <w:tc>
          <w:tcPr>
            <w:tcW w:w="9175" w:type="dxa"/>
            <w:gridSpan w:val="3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Clase: (2)   ----------------------------------------------------------------------------------------------------------------------</w:t>
            </w:r>
          </w:p>
        </w:tc>
      </w:tr>
      <w:tr w:rsidR="00D0106D" w:rsidRPr="00E7164F" w:rsidTr="00C24354">
        <w:trPr>
          <w:trHeight w:val="236"/>
        </w:trPr>
        <w:tc>
          <w:tcPr>
            <w:tcW w:w="9175" w:type="dxa"/>
            <w:gridSpan w:val="3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Modalidad: (3)  Sin modalidad </w:t>
            </w: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val="es-ES" w:eastAsia="es-ES_tradnl"/>
        </w:rPr>
      </w:pPr>
    </w:p>
    <w:tbl>
      <w:tblPr>
        <w:tblW w:w="9175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5"/>
      </w:tblGrid>
      <w:tr w:rsidR="00D0106D" w:rsidRPr="00E7164F" w:rsidTr="00C24354">
        <w:trPr>
          <w:trHeight w:val="281"/>
        </w:trPr>
        <w:tc>
          <w:tcPr>
            <w:tcW w:w="9175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Bookman Old Style" w:eastAsia="Times New Roman" w:hAnsi="Bookman Old Style" w:cs="Bookman Old Style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Bookman Old Style" w:eastAsia="Times New Roman" w:hAnsi="Bookman Old Style" w:cs="Bookman Old Style"/>
                <w:sz w:val="20"/>
                <w:szCs w:val="20"/>
                <w:lang w:val="es-ES" w:eastAsia="es-ES_tradnl"/>
              </w:rPr>
              <w:t xml:space="preserve"> Expediente FIN Nº</w:t>
            </w:r>
            <w:r w:rsidRPr="00E7164F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ES_tradnl"/>
              </w:rPr>
              <w:t>:  00</w:t>
            </w: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ES_tradnl"/>
              </w:rPr>
              <w:t>23766</w:t>
            </w:r>
            <w:r w:rsidRPr="00E7164F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ES_tradnl"/>
              </w:rPr>
              <w:t>/201</w:t>
            </w: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ES_tradnl"/>
              </w:rPr>
              <w:t>7</w:t>
            </w:r>
            <w:r w:rsidRPr="00E7164F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106D" w:rsidRPr="00E7164F" w:rsidTr="00C24354">
        <w:trPr>
          <w:trHeight w:hRule="exact" w:val="264"/>
        </w:trPr>
        <w:tc>
          <w:tcPr>
            <w:tcW w:w="9214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ubro comercial: Electricidad</w:t>
            </w: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106D" w:rsidRPr="00E7164F" w:rsidTr="00C24354">
        <w:trPr>
          <w:trHeight w:val="539"/>
        </w:trPr>
        <w:tc>
          <w:tcPr>
            <w:tcW w:w="9214" w:type="dxa"/>
          </w:tcPr>
          <w:p w:rsidR="00D0106D" w:rsidRPr="0071039E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jc w:val="both"/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Objeto de la contratación</w:t>
            </w:r>
            <w:r w:rsidRPr="00E7164F">
              <w:rPr>
                <w:rFonts w:ascii="Bookman Old Style" w:eastAsia="Times New Roman" w:hAnsi="Bookman Old Style" w:cs="Bookman Old Style"/>
                <w:bCs/>
                <w:lang w:val="es-ES" w:eastAsia="es-ES_tradnl"/>
              </w:rPr>
              <w:t>:</w:t>
            </w:r>
            <w:r w:rsidRPr="00E7164F"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>“</w:t>
            </w:r>
            <w:r w:rsidRPr="00E7164F"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 xml:space="preserve">Adquisición de Luces de Emergencia  - </w:t>
            </w:r>
            <w:r w:rsidRPr="00E7164F"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 xml:space="preserve">Facultad de Ingeniería - </w:t>
            </w:r>
            <w:proofErr w:type="spellStart"/>
            <w:r w:rsidRPr="00E7164F"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>UNCuyo</w:t>
            </w:r>
            <w:proofErr w:type="spellEnd"/>
            <w:r w:rsidRPr="00E7164F">
              <w:rPr>
                <w:rFonts w:ascii="Bookman Old Style" w:eastAsia="Times New Roman" w:hAnsi="Bookman Old Style" w:cs="Bookman Old Style"/>
                <w:b/>
                <w:bCs/>
                <w:lang w:val="es-ES" w:eastAsia="es-ES_tradnl"/>
              </w:rPr>
              <w:t>”</w:t>
            </w:r>
          </w:p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106D" w:rsidRPr="00E7164F" w:rsidTr="00C24354">
        <w:trPr>
          <w:trHeight w:val="400"/>
        </w:trPr>
        <w:tc>
          <w:tcPr>
            <w:tcW w:w="9214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Costo del pliego:   --------------------- </w:t>
            </w: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keepNext/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  <w:r w:rsidRPr="00E7164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  <w:t>Presentación de Ofertas</w:t>
      </w: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4255"/>
      </w:tblGrid>
      <w:tr w:rsidR="00D0106D" w:rsidRPr="00E7164F" w:rsidTr="00C24354">
        <w:trPr>
          <w:trHeight w:val="260"/>
        </w:trPr>
        <w:tc>
          <w:tcPr>
            <w:tcW w:w="4940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Lugar / Dirección</w:t>
            </w:r>
          </w:p>
        </w:tc>
        <w:tc>
          <w:tcPr>
            <w:tcW w:w="4255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Plazo y Horario</w:t>
            </w:r>
          </w:p>
        </w:tc>
      </w:tr>
      <w:tr w:rsidR="00D0106D" w:rsidRPr="00E7164F" w:rsidTr="00C24354">
        <w:trPr>
          <w:trHeight w:val="780"/>
        </w:trPr>
        <w:tc>
          <w:tcPr>
            <w:tcW w:w="4940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</w:pPr>
            <w:r w:rsidRPr="00E7164F"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  <w:t xml:space="preserve">Facultad de Ingeniería - U.N.C. -Centro Universitario - Parque </w:t>
            </w:r>
            <w:proofErr w:type="spellStart"/>
            <w:r w:rsidRPr="00E7164F"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  <w:t>Gral.San</w:t>
            </w:r>
            <w:proofErr w:type="spellEnd"/>
            <w:r w:rsidRPr="00E7164F"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  <w:t xml:space="preserve"> Martín - Ciudad - MENDOZA</w:t>
            </w:r>
          </w:p>
        </w:tc>
        <w:tc>
          <w:tcPr>
            <w:tcW w:w="4255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Apertura: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23</w:t>
            </w:r>
            <w:r w:rsidRPr="00E7164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de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Noviembre</w:t>
            </w:r>
            <w:r w:rsidRPr="00E7164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de 201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7</w:t>
            </w:r>
          </w:p>
          <w:p w:rsidR="00D0106D" w:rsidRPr="00E7164F" w:rsidRDefault="00D0106D" w:rsidP="00C24354">
            <w:pPr>
              <w:keepNext/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Hora: 10:45</w:t>
            </w:r>
          </w:p>
        </w:tc>
      </w:tr>
    </w:tbl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keepNext/>
        <w:widowControl w:val="0"/>
        <w:tabs>
          <w:tab w:val="left" w:pos="3544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  <w:r w:rsidRPr="00E7164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  <w:t>Acto de Apertura</w:t>
      </w: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tbl>
      <w:tblPr>
        <w:tblW w:w="0" w:type="auto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255"/>
      </w:tblGrid>
      <w:tr w:rsidR="00D0106D" w:rsidRPr="00E7164F" w:rsidTr="00C24354">
        <w:trPr>
          <w:trHeight w:val="320"/>
        </w:trPr>
        <w:tc>
          <w:tcPr>
            <w:tcW w:w="4920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Lugar / Dirección</w:t>
            </w:r>
          </w:p>
        </w:tc>
        <w:tc>
          <w:tcPr>
            <w:tcW w:w="4255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Día y Hora</w:t>
            </w:r>
          </w:p>
        </w:tc>
      </w:tr>
      <w:tr w:rsidR="00D0106D" w:rsidRPr="00E7164F" w:rsidTr="00C24354">
        <w:trPr>
          <w:trHeight w:val="700"/>
        </w:trPr>
        <w:tc>
          <w:tcPr>
            <w:tcW w:w="4920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ind w:right="-73"/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</w:pPr>
            <w:proofErr w:type="spellStart"/>
            <w:r w:rsidRPr="00E7164F"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  <w:t>Direccion</w:t>
            </w:r>
            <w:proofErr w:type="spellEnd"/>
            <w:r w:rsidRPr="00E7164F">
              <w:rPr>
                <w:rFonts w:ascii="Footlight MT Light" w:eastAsia="Times New Roman" w:hAnsi="Footlight MT Light" w:cs="Footlight MT Light"/>
                <w:i/>
                <w:iCs/>
                <w:sz w:val="24"/>
                <w:szCs w:val="24"/>
                <w:lang w:val="es-ES" w:eastAsia="es-ES_tradnl"/>
              </w:rPr>
              <w:t xml:space="preserve"> General Económico Financiera - Edificio de Gobierno - Facultad de Ingeniería - U.N.C. - Ciudad - Mendoza</w:t>
            </w:r>
          </w:p>
        </w:tc>
        <w:tc>
          <w:tcPr>
            <w:tcW w:w="4255" w:type="dxa"/>
          </w:tcPr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Apertura: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23 </w:t>
            </w:r>
            <w:r w:rsidRPr="00E7164F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>Noviembre</w:t>
            </w:r>
            <w:r w:rsidRPr="00E716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_tradnl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_tradnl"/>
              </w:rPr>
              <w:t>7</w:t>
            </w:r>
          </w:p>
          <w:p w:rsidR="00D0106D" w:rsidRPr="00E7164F" w:rsidRDefault="00D0106D" w:rsidP="00C24354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E7164F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Hora: </w:t>
            </w:r>
            <w:r w:rsidRPr="00E716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_tradnl"/>
              </w:rPr>
              <w:t>11:00</w:t>
            </w:r>
          </w:p>
        </w:tc>
      </w:tr>
    </w:tbl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val="es-ES_tradnl" w:eastAsia="es-ES_tradnl"/>
        </w:rPr>
      </w:pPr>
    </w:p>
    <w:p w:rsidR="00D0106D" w:rsidRPr="00D0106D" w:rsidRDefault="00D0106D" w:rsidP="0045246B">
      <w:pPr>
        <w:spacing w:after="0" w:line="240" w:lineRule="auto"/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</w:pPr>
      <w:r w:rsidRPr="00D0106D"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  <w:t>Facultad de Ingeniería</w:t>
      </w:r>
    </w:p>
    <w:p w:rsidR="00D0106D" w:rsidRPr="00D0106D" w:rsidRDefault="00D0106D" w:rsidP="00D0106D">
      <w:pPr>
        <w:spacing w:after="0" w:line="240" w:lineRule="auto"/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</w:pPr>
      <w:r w:rsidRPr="00D0106D"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  <w:t>Universidad Nacional de Cuyo</w:t>
      </w:r>
    </w:p>
    <w:p w:rsidR="00D0106D" w:rsidRPr="00D0106D" w:rsidRDefault="00D0106D" w:rsidP="00D0106D">
      <w:pPr>
        <w:tabs>
          <w:tab w:val="left" w:pos="5904"/>
        </w:tabs>
        <w:spacing w:after="0" w:line="240" w:lineRule="auto"/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</w:pPr>
      <w:r w:rsidRPr="00D0106D"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  <w:tab/>
      </w:r>
    </w:p>
    <w:p w:rsidR="00D0106D" w:rsidRPr="00D0106D" w:rsidRDefault="00D0106D" w:rsidP="00D0106D">
      <w:pPr>
        <w:spacing w:after="0" w:line="240" w:lineRule="auto"/>
        <w:rPr>
          <w:rFonts w:ascii="Footlight MT Light" w:eastAsia="Times New Roman" w:hAnsi="Footlight MT Light" w:cs="Times New Roman"/>
          <w:i/>
          <w:sz w:val="28"/>
          <w:szCs w:val="20"/>
          <w:lang w:val="es-ES_tradnl" w:eastAsia="es-ES_tradnl"/>
        </w:rPr>
      </w:pPr>
      <w:r w:rsidRPr="00D0106D"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  <w:t>CONTRATACION DIRECTA  Nº 09/2017</w:t>
      </w:r>
    </w:p>
    <w:p w:rsidR="00D0106D" w:rsidRPr="00D0106D" w:rsidRDefault="00D0106D" w:rsidP="00D0106D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i/>
          <w:color w:val="FF0000"/>
          <w:sz w:val="24"/>
          <w:szCs w:val="20"/>
          <w:lang w:val="es-ES_tradnl" w:eastAsia="es-ES_tradnl"/>
        </w:rPr>
      </w:pPr>
      <w:proofErr w:type="spellStart"/>
      <w:r w:rsidRPr="00D0106D"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  <w:t>Expte</w:t>
      </w:r>
      <w:proofErr w:type="spellEnd"/>
      <w:r w:rsidRPr="00D0106D">
        <w:rPr>
          <w:rFonts w:ascii="Footlight MT Light" w:eastAsia="Times New Roman" w:hAnsi="Footlight MT Light" w:cs="Times New Roman"/>
          <w:i/>
          <w:sz w:val="24"/>
          <w:szCs w:val="20"/>
          <w:lang w:val="es-ES_tradnl" w:eastAsia="es-ES_tradnl"/>
        </w:rPr>
        <w:t xml:space="preserve">. CUY Nº  0023766/17                                                                                                                                                                              </w:t>
      </w:r>
    </w:p>
    <w:p w:rsidR="00D0106D" w:rsidRPr="00D0106D" w:rsidRDefault="00D0106D" w:rsidP="00D0106D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Footlight MT Light" w:eastAsia="Times New Roman" w:hAnsi="Footlight MT Light" w:cs="Times New Roman"/>
          <w:b/>
          <w:i/>
          <w:sz w:val="20"/>
          <w:szCs w:val="20"/>
          <w:lang w:val="es-ES_tradnl" w:eastAsia="es-ES_tradnl"/>
        </w:rPr>
      </w:pPr>
      <w:r w:rsidRPr="00D0106D">
        <w:rPr>
          <w:rFonts w:ascii="Footlight MT Light" w:eastAsia="Times New Roman" w:hAnsi="Footlight MT Light" w:cs="Times New Roman"/>
          <w:b/>
          <w:i/>
          <w:sz w:val="20"/>
          <w:szCs w:val="20"/>
          <w:lang w:val="es-ES_tradnl" w:eastAsia="es-ES_tradnl"/>
        </w:rPr>
        <w:t xml:space="preserve">S/ADQ. LUCES DE EMERGENCIA -  FACULTAD DE INGENIERIA UNCUYO </w:t>
      </w: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val="es-ES_tradnl"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s-ES_tradnl" w:eastAsia="es-ES_tradnl"/>
        </w:rPr>
      </w:pPr>
      <w:r w:rsidRPr="00D0106D">
        <w:rPr>
          <w:rFonts w:ascii="Times New Roman" w:eastAsia="Times New Roman" w:hAnsi="Times New Roman" w:cs="Times New Roman"/>
          <w:b/>
          <w:i/>
          <w:sz w:val="20"/>
          <w:szCs w:val="20"/>
          <w:lang w:val="es-ES_tradnl" w:eastAsia="es-ES_tradnl"/>
        </w:rPr>
        <w:t xml:space="preserve">“POR LA ADQUISICION LUCES DE EMERGENCIA  FACULTAD DE INGENIERIA UNCUYO” </w:t>
      </w:r>
      <w:r w:rsidRPr="00D0106D">
        <w:rPr>
          <w:rFonts w:ascii="Times New Roman" w:eastAsia="Times New Roman" w:hAnsi="Times New Roman" w:cs="Times New Roman"/>
          <w:i/>
          <w:sz w:val="20"/>
          <w:szCs w:val="20"/>
          <w:lang w:val="es-ES_tradnl" w:eastAsia="es-ES_tradnl"/>
        </w:rPr>
        <w:t>QUE SE DETALLA  EN EL MARCO NORMATIVO  SEGÚN ORDEN DE PRELACIÓN -  AJUSTADO A LAS CLAUSULAS PARTICULARES INSERTAS A CONTINUACION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>ANEXO I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_tradnl"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_tradnl" w:eastAsia="es-ES_tradnl"/>
        </w:rPr>
        <w:t>CLAUSULAS PARTICULARES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_tradnl"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CLÁUSULA 1º MARCO </w:t>
      </w:r>
      <w:proofErr w:type="spell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NORMATIVO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: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</w:t>
      </w:r>
      <w:proofErr w:type="spellEnd"/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presente Contratación se rige, en este orden de prelación, por: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1º. Ordenanza Consejo Superior Nº 86/2014, sus modificatorias y complementarias.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2º. Decreto Delegado Nº 1023/2001.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3º. Decreto Reglamentario Nº 1030/2016, siempre y cuando sus disposiciones no resulten contrarias a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normativa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indicada precedentemente, sean acordes a la autonomía Universitaria y resulten aplicables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teniendo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en cuenta las particularidades y necesidades de la Universidad.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4º. Pliego de Bases y Condiciones Particulares y Pliego de </w:t>
      </w: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Especificaciones .</w:t>
      </w:r>
      <w:proofErr w:type="gramEnd"/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CLÁUSULA 2º.- PLAZOS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: 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Todos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los plazos establecidos en este Pliego y en toda otra documentación relacionada con el llamado a esta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Contratación, son en días hábiles administrativos para la UNCUYO, salvo que en forma expresa se establezcan en días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corridos. En estos casos cuando el vencimiento de algún plazo coincida con un día feriado o día inhábil, se extenderá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dicho vencimiento hasta el primer día hábil administrativo siguiente.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CLÁUSULA 3º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.-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PLAZO DE MANTENIMIENTO DE OFERTA: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TREINTA (30) días corridos.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4º.-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PLAZO DE ENTREGA: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Dentro de los VEINTE (20) días de recibida la Orden de Compra.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5º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LUGAR DE ENTREGA: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Los bienes adjudicados deberán ser entregados, incluyendo el servicio de armado, cuando corresponda en la Facultad de Ingeniería de la Universidad de Cuyo.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6º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CONDICIÓN DE PAGO GENERAL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: 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Contado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veinte (20) días corridos de la fecha de presentación de la factura.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NOTA: El plazo para el pago comienza a contarse desde el día siguiente de operada la conformidad definitiva o desde la fecha de presentación factura, lo que fuera posterior.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7º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DOCUMENTACIÓN A PRESENTAR JUNTO CON LA OFERTA ECONÓMICA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En el momento de presentar la oferta y formando parte de la misma, las oferentes deberán presentar: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7.1. DATOS DE LA EMPRESA OFERENTE (con carácter de Declaración Jurada)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I. DE LAS PERSONAS JURÍDICAS: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Razón Social, número de teléfono, correo electrónico, domicilio legal y especial, lugar y fecha de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constitución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y datos de la inscripción registral. En los domicilios, teléfonos y correos electrónicos consignados, serán válidas todas las notificaciones y comunicaciones que se les cursen.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lastRenderedPageBreak/>
        <w:t>b) Número de Código Único de Identificación Tributaria.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Fecha, objeto y duración del Contrato Social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d) Fecha de comienzo y finalización de los mandatos de los órganos de administración y fiscalización.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II. DE LAS PERSONAS FÍSICAS Y APODERADOS: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Nombre completo, fecha de nacimiento, nacionalidad, profesión, estado civil, DNI, número de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teléfono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 correo electrónico, domicilio real, domicilio especial.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b) Domicilios, teléfonos y correos electrónicos, donde serán válidas todas las notificaciones y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comunicaciones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que se les cursen.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Número de Código Único de Identificación Tributaria (CUIT)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d) Acreditación de personería y facultades: Los instrumentos (Estatuto Social, Actas de Asamblea, poderes u otra documentación) que acrediten que los firmantes de las propuestas representan y obligan al oferente y toda documentación que acredite que mantienen su vigencia. En caso de presentarse copias, las mismas deberán contar con certificación notarial.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III. PERSONAS JURÍDICAS EN FORMACIÓN: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Fecha y objeto del contrato constitutivo.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b) Número de expediente y fecha de constancia de iniciación del trámite de inscripción en el registro correspondiente.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Información sobre los principales clientes del sector público y privado según monto de facturación, en los últimos tres (3) años.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IV. DE LAS UNIONES TEMPORALES DE EMPRESAS (UTE)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Identificación de las personas físicas o jurídicas que lo integran.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b) Identificación de las personas físicas que integran cada empresa.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Fecha del compromiso de constitución y su objeto.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d) Fecha y número de inscripción de la constancia de iniciación del trámite respectivo.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e) Declaración de solidaridad de sus integrantes por todas las obligaciones emergentes de la presentación de la oferta, de la adjudicación y de la ejecución del contrato.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f) Contrato y Estatuto Social y compromiso de U.T.E, de corresponder.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7.2. Constancia de inscripción en la Administración Federal de Ingresos Públicos (AFIP) que acredite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situación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fiscal que reviste frente a los impuestos y regímenes de dicho organismo.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7.3. Constancia de Inscripción en el Impuesto a los Ingresos Brutos o en Convenio Multilateral, según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corresponda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7.4. CONSTANCIA DE INSCRIPCIÓN EN EL REGISTRO DE PROVEEDORES DE LA UNCUYO. En caso de no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poseer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dicha inscripción, la misma podrá realizarse poniéndose en contacto con la Dirección General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Contrataciones o comunicándose con el Lic. Nicolás Pulenta - teléfono: (0261) 413-5000 Interno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3118 email: npulenta@uncu.edu.ar, y mediante la página http://proveedores.uncu.edu.ar/.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u w:val="single"/>
          <w:lang w:eastAsia="es-ES_tradnl"/>
        </w:rPr>
        <w:t>Nota aclaratoria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: Se podrá prescindir al momento de la apertura de las ofertas, pero será obligatorio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al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momento de la adjudicación.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7.5. CIRCULARES (en caso de corresponder): La totalidad de las circulares emitidas, pasarán a formar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parte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integrante de los Pliegos con su sola emisión.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7.6. CAUSALES DE INHABILIDAD: Declaración Jurada en la que conste que no se encuentra incurso en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ninguna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las causales de inhabilidad para contratar con el Estado Nacional.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7.7. Declaración Jurada de que para cualquier situación judicial que se suscite, el oferente acepta la competencia de los TRIBUNALES FEDERALES CON ASIENTO EN LA PROVINCIA DE MENDOZA, renunciando expresamente a cualquier otro fuero o jurisdicción.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7.8. DOMICILIO LEGAL Y ESPECIAL: Declaración Jurada Constituyendo domicilio legal y especial, donde serán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lastRenderedPageBreak/>
        <w:t>válidas todas las notificaciones y comunicaciones que se les cursen, para todo efecto vinculado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la licitación y Contrato, hasta la total extinción de las obligaciones para con la U.N.CUYO.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7.9.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CERTIFICADO FISCAL PARA CONTRATAR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: En caso de que la oferta sea superior a PESOS CINCUENTA MIL ($ 50.000,00) deberá: 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I. Al momento de la apertura de ofertas: Poseer el Certificado Fiscal para Contratar VIGENTE emitido por la A.F.I.P. (Res. 1814/05), o en su defecto presentar constancia de su solicitud ante ese Ente Administrador, con fecha de emisión anterior a la fecha de apertura.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II. En caso de no dar cumplimiento con el apartado a), durante la etapa de evaluación, la Comisión Evaluadora podrá intimar a los oferentes a presentar constancia de su solicitud ante ese Ente Administrador.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III. Tener en cuenta, a los efectos de la facturación, que se encuentra vigente la Resolución General 2853/10 y sus modificatorias de la AFIP (Factura Electrónica).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7.10.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GARANTÍA DE MANTENIMIENTO DE OFERTA: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I. Será del CINCO PORCIENTO (5%) del valor total de la oferta.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II. En caso de cotizar con descuentos, alternativas o variantes, la garantía se calculará sobre el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mayor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monto propuesto.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III. Cuando el monto de la OFERTA no supere la cantidad de PESOS UN MILLÓN TRESCIENTOS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MIL ($ 1.300.000,00), no será necesario presentar garantía de mantenimiento de oferta.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IV. Cuando el monto de la garantía supere los PESOS DOSCIENTOS SESENTA MIL ($260.000,00), no podrá presentar el pagaré a la vista previsto en el inciso e) del Punto 18) del presente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PByCP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V. Cuando el monto de la OFERTA supere la cantidad de PESOS UN MILLÓN TRESCIENTOS MIL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($ 1.300.000,00), se deberá Constituir Garantía en alguna de las formas establecidas en el Punto 18) del presente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PByCP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El incumplimiento de la presentación de la garantía junto con su oferta será CAUSAL DE 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DESESTIMACIÓN DE LA OFERTA, según lo establecido en Art. 66 Decreto 1030/2016.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7.11.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GARANTÍA TÉCNICA DE LOS BIENES: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Deberá presentarse POR ESCRITO, por un plazo mínimo de DOCE (12) MESES a contar desde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conformidad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definitiva, y sobre todas sus partes y componentes que integran los bienes, o la del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fabricante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si supera este periodo.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8º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REQUISITOS DE LA OFERTA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Las ofertas deberán cumplir con los siguientes requisitos: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Deberán ser redactadas en idioma nacional.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b) El original deberá estar firmado, en todas y cada una de sus hojas, por el oferente o su representante legal.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Las testaduras, enmiendas, raspaduras o interlíneas, si las hubiere, deberán estar debidamente salvadas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por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el firmante de la oferta.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d) Los sobres, cajas o paquetes que las contengan se deberán presentar perfectamente cerrados y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consignarán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en su cubierta la identificación del procedimiento de selección a que corresponden,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precisándose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el lugar, día y hora límite para la presentación de las ofertas y el lugar, día y hora del acto de</w:t>
      </w: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apertura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1315D9" w:rsidRDefault="001315D9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1315D9" w:rsidRDefault="001315D9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1315D9" w:rsidRDefault="001315D9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1315D9" w:rsidRPr="00D0106D" w:rsidRDefault="001315D9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bookmarkStart w:id="0" w:name="_GoBack"/>
      <w:bookmarkEnd w:id="0"/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D0106D" w:rsidRPr="00D0106D" w:rsidTr="00C24354">
        <w:tc>
          <w:tcPr>
            <w:tcW w:w="8788" w:type="dxa"/>
          </w:tcPr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DEPARTAMENTO DE COMPRAS Y SUMINISTROS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FACULTAD DE INGENIERIA UNIVERSIDAD NACIONAL DE CUYO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EXP-CUY Nº 0023766/17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CONTRATACION DIRECTA Nº  09/2017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ADQ. LUCES DE EMERGENCIA  FACULTAD DE INGENIERIA – UNCUYO.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FECHA Y HORA DE APERTURA:  23/11/2.017  HORA: 11:00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</w:pPr>
            <w:r w:rsidRPr="00D0106D">
              <w:rPr>
                <w:rFonts w:ascii="Times New Roman" w:eastAsia="Times New Roman" w:hAnsi="Times New Roman"/>
                <w:b/>
                <w:sz w:val="20"/>
                <w:szCs w:val="20"/>
                <w:lang w:eastAsia="es-ES_tradnl"/>
              </w:rPr>
              <w:t>DENOMINACION O RAZÓN SOCIAL DEL OFERENTE</w:t>
            </w:r>
          </w:p>
          <w:p w:rsidR="00D0106D" w:rsidRPr="00D0106D" w:rsidRDefault="00D0106D" w:rsidP="00D010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Si la oferta no estuviera así identificada y/o no fuera entregada según lo establecido en página 1 de este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Pliego, se considerará como presentada fuera de término.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 9º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DE LA COTIZACIÓN: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Deberá presentar sólo la oferta económica por duplicado.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b) La cotización se realizará en pesos argentinos, con IVA incluido.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Deberá indicar en la columna correspondiente la alícuota del impuesto al valor agregado aplicada a estos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bienes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d) Los precios cotizados -unitarios y totales- para el servicio de referencia, deberán contemplar los gastos de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formularios, alistamientos, acarreo, flete, seguro de transporte y descarga en el lugar de entrega, así como todo otro costo o gasto necesario para el acabado cumplimiento del contrato resultante del presente Procedimiento de Selección.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 UNCUYO no reconocerá bajo ningún concepto, costos y/o gastos adicionales que no estén taxativamente especificados en los ofertados originalmente.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e) Será obligatorio, por parte del oferente, mencionar la MARCA y MODELO de los bienes que oferta,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debiendo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ser los mismos NUEVOS, SIN USO Y DE PRIMERA CALIDAD, entregados armados y cumplir con los estándares fijados en cada caso.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f) En todos los casos las características de los bienes ofertados no deberán ser de partes o modelos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discontinuados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 En caso de ofertar reemplazos deberá especificar expresamente los modelos y partes cotizados.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g) Podrá presentar FOLLETERIA de los bienes ofertados y toda otra información que considere necesaria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para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una correcta evaluación.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h) Deberán indicar claramente, en los casos en que se efectúen ofertas alternativas y/o variantes, cual es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oferta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base y cuales las alternativas o variantes. En todos los casos deberá existir una oferta base.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10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.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OFERTAS ALTERNATIVAS: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Se aceptarán, según lo establecido en ARTÍCULO Nº 56 del Decreto Reglamentario 1030/2016, que se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transcribe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a continuación: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“Se entiende por oferta alternativa aquella que cumpliendo en un todo las especificaciones técnicas de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prestación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previstas en el pliego de bases y condiciones particulares, ofrece distintas soluciones técnicas que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hace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que pueda haber distintos precios para el mismo producto o servicio. El organismo contratante podrá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elegir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cualquiera de las dos o más ofertas presentadas ya que todas compiten con la de los demás oferentes.”.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11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.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OFERTAS VARIANTES: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Se aceptarán, según lo establecido en ARTÍCULO Nº 57 del Decreto Reglamentario 1030/2016, que se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transcribe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a continuación: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“Se entiende por oferta variante a aquella que modificando las especificaciones técnicas de la prestación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previstas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en el pliego de bases y condiciones particulares, ofrece una solución con una mejora que no sería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posible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en caso de cumplimiento estricto del mismo. La jurisdicción o entidad contratante sólo podrá comparar la oferta base de los distintos proponentes y sólo podrá considerar la oferta variante del oferente que tuviera la oferta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lastRenderedPageBreak/>
        <w:t>base más conveniente.”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12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.</w:t>
      </w:r>
      <w:proofErr w:type="gramEnd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INFORMACIÓN COMPLEMENTARIA, ADICIONAL O SUBSANABLE: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Las propuestas serán examinadas y evaluadas por una Comisión Evaluadora, designada por la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al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efecto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 que procederá al estudio de las propuestas y aconsejará la desestimación de aquellas que, por deficiencias no subsanables oportunamente, no permitan su comparación en condiciones de igualdad.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 Comisión Evaluadora podrá requerir a los Oferentes, en cualquier momento y dentro de un plazo oportunamente notificado al Oferente, la presentación de la documentación y/o información aclaratoria,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complementaria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y/o adicional que no implique la alteración de las propuestas presentadas ni quebrantamiento del principio de igualdad y, también, podrá intimar a la subsanación de errores u omisiones formales, que a criterio de la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y conforme a la Normativa vigente, sean subsanables, debiendo el oferente presentarla por escrito, limitada a los puntos en cuestión y en el plazo que se le indique, siendo su incumplimiento causal de desestimación de la oferta. La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se reserva el derecho de admitir  aclaraciones y/o subsanables que no hayan sido solicitadas.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Asimismo, la Comisión Evaluadora de Ofertas podrá cuando lo considere pertinente, de oficio, realizar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consultas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no vinculantes a la Oficina Nacional de Contrataciones dependiente de la Jefatura de Gabinete de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Ministros de la Nación (www.argentinacompra.gov.ar) y/o a cualquier organismo del ámbito Nacional,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Provincial o Municipal, respecto de la existencia de antecedentes relacionados con las firmas oferentes, como asimismo, si ha recaído algún tipo de sanción y/o penalidad contra las mismas y/o jurisdicción 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entidad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carácter público o privado, con el fin de obtener información adicional de carácter bancario, civil,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comercial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 penal o laboral sobre personas físicas o dependientes de las personas jurídicas interesadas en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contratar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 la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y a asociaciones de proveedores, comerciales, empresariales u otras entidades afines. Cualquier antecedente desfavorable que surja de los datos recabados, podrá ser causal de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desestimación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la oferta a criterio de la Comisión Evaluadora.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Los oferentes deberán contemplar la posibilidad de que la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les solicite, de estimarlo conveniente, y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durante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el período de evaluación de las ofertas y/o de cumplimiento de contrato, pruebas, visitas a 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instalaciones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y equipos, como así también responder a consultas sobre todo tipo de aclaraciones, detalles de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ciertos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antecedentes, etc., a efectos de constatar la capacidad operativa de la misma, sin que ello represente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costo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adicional alguno o causal de reclamo.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13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.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GARANTÍA DE IMPUGNACIÓN: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El o los oferentes que presenten impugnación al dictamen de evaluación de ofertas, deberán en forma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previa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constituir garantía de impugnación por el 3% del monto de la oferta del renglón o de los renglones en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cuyo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favor se hubiera aconsejado adjudicar el contrato.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Se deberá Constituir Garantía en alguna de las formas establecidas en el Punto 18) del presente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PByCP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14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.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DE LA ADJUDICACION: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La Facultad, se reserva el derecho de adjudicar en forma parcial, total y/o desestimar las ofertas en mérito a sus posibilidades presupuestarias. En función de: Precio, calidad, idoneidad del Oferente (Prestaciones, Antecedentes, Situación Laboral-Previsional-Tributaria,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litigiosidad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, Precio etc.) y demás condiciones de la Oferta, para determinar la Adjudicación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mas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conveniente, considerando razones de oportunidad, mérito y/o conveniencia.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15º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PLAZO DE CONFORMIDAD DEFINITIVA: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Dentro de los diez (10) días hábiles posteriores a la recepción de los bienes (Art. 44, Decreto Reglamentario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1030/2016).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16º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GARANTÍA DE CUMPLIMIENTO DE CONTRATO: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I. El Adjudicatario deberá integrar Garantía de Cumplimiento de Contrato, dentro de los cinco (05) días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recibida la Orden de Compra o de la firma del contrato, por un monto equivalente al diez por ciento (10%) del monto total del contrato.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II. Cuando el monto de la orden de compra, venta o contrato no supere la suma de PESOS UN MILLÓN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lastRenderedPageBreak/>
        <w:t>TRESCIENTOS MIL ($ 1.300.000,00), no será necesaria su presentación.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III. A los efectos de la devolución, la Adjudicataria deberá considerar que la Garantía de Cumplimiento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Contrato SERÁ MANTENIDA TAMBIÉN, POR EL PLAZO DE GARANTÍA TÉCNICA y que un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incumplimiento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en las condiciones establecidas en ésta, será considerado como un incumplimiento en la ejecución de contrato.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IV. Se deberá Constituir Garantía en alguna de las formas establecidas en el Punto 18) del presente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PByCP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17º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FORMAS DE CONSTITUIR GARANTÍAS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En virtud de la estructura administrativa-contable de la UNCUYO, se podrán constituir garantías en las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siguientes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formas o mediante combinaciones de ellas, las que deberán estar nominada a nombre de la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FACULTAD DE INGENIERIA  UNIVERSIDAD NACIONAL DE CUYO – CUIT: 30-67643075-6, sita en Centro Universitario, Ciudad de Mendoza, Provincia de Mendoza: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a) En efectivo, mediante depósito en la Dirección Económico Financiera de la Facultad de Ingeniería de UNCUYO, e incluir en la propuesta el correspondiente recibo oficial, o giro postal o bancario.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b) Con cheque certificado contra una entidad bancaria, con preferencia del lugar donde se realice el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procedimiento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selección o del domicilio de la jurisdicción o entidad contratante. La jurisdicción o entidad deberá depositar el cheque, dentro de los plazos que rijan para estas operaciones, en la Dirección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General Económico Financiera de la Facultad de Ingeniería de la UNCUYO e incluir en la propuesta el correspondiente recibo oficial.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c) Con aval bancario u otra fianza a satisfacción de la UNCUYO, constituyéndose el fiador en deudor solidario, liso y llano y principal pagador con renuncia a los beneficios de división y excusión, así como al beneficio de interpelación judicial previa, en los términos de lo dispuesto en el Código Civil y Comercial de la Nación.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d) Con seguro de caución, mediante pólizas aprobadas por la SUPERINTENDENCIA DE SEGUROS DE LA NACIÓN, extendidas a favor de la FACULTAD DE INGENIERIA de la UNIVERSIDAD NACIONAL DE CUYO (CUIT  30-67643075-6) y cuyas cláusulas se conformen con el modelo y reglamentación que a tal efecto dicte la Autoridad de Aplicación. 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La Facultad de Ingeniería de la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  podrá solicitar al oferente o adjudicatario la sustitución de la compañía de seguros, cuando durante el transcurso del procedimiento o la ejecución del contrato la aseguradora originaria deje de cumplir los requisitos que se hubieran requerido.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Deberá incluirse también expresamente la aceptación de la jurisdicción de los Tribunales Federales con asiento en la Provincia de Mendoza y la renuncia a cualquier otro que pudiera corresponderle.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e) Con pagarés a la vista, cuando el importe que resulte de aplicar el porcentaje que corresponda, según se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trate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la garantía de mantenimiento de oferta, de cumplimiento de contrato o de impugnación, o bien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el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monto fijo que se hubiere establecido en el pliego, no supere la suma de PESOS DOSCIENTOS SESENTA MIL ($260.000,00.-). Esta forma de garantía no es combinable con las restantes enumeradas en el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presente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artículo.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Las garantías de mantenimiento de la oferta serán constituidas por el plazo inicial y sus eventuales renovaciones.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Todas las garantías deberán cubrir el total cumplimiento de las obligaciones contraídas, debiendo constituirse en forma independiente para cada procedimiento de selección.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18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.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MONEDA DE GARANTÍA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 garantía se deberá constituir en la misma moneda en que se hubiere hecho la oferta. Cuando la cotización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se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hiciere en moneda extranjera y la garantía se constituya en efectivo o cheque, el importe de la garantía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deberá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consignarse en moneda nacional y su importe se calculará sobre la base del tipo de cambio vendedor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del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BANCO DE LA NACION ARGENTINA vigente al cierre del día anterior a la fecha de constitución de la garantía.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lastRenderedPageBreak/>
        <w:t>CLAÚSULA 19º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SANCIONES Y PENALIDADES POR INCUMPLIMIENTOS: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ab/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Se aplicará el Régimen Disciplinario establecido en el Decreto Delegado Nº 1023/2001 y Decreto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Reglamentario 1030/2016. La Autoridad con competencia para aplicar las sanciones y penalidades a los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oferentes, adjudicatarios o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cocontratantes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 será la Coordinación de Gestión Contable y Presupuestaria.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20º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CONSULTAS </w:t>
      </w:r>
      <w:proofErr w:type="spell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PREVIAS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: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Las</w:t>
      </w:r>
      <w:proofErr w:type="spellEnd"/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consultas deberán plantearse por escrito, en idioma español, únicamente en Mesa de Entradas de la Facultad de Ingeniería de la Universidad Nacional de Cuyo, solicitando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concretamente la aclaración que se estime necesaria, lo que podrá hacerse hasta DOS (02) días hábiles antes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 la fecha de acto de apertura de los sobres.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21º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PRESENTACIÓN DE MUESTRAS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La Comisión evaluadora a su criterio, podrá solicitar MUESTRA a efectos de evaluar la calidad. La no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gram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presentación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las mismas en tiempo y forma dará lugar a la desestimación de la oferta (Art. 66, Decreto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Reglamentario Nº 1030/2016).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CLAÚSULA 22</w:t>
      </w:r>
      <w:proofErr w:type="gramStart"/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º</w:t>
      </w: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.</w:t>
      </w:r>
      <w:proofErr w:type="gram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Pr="00D0106D">
        <w:rPr>
          <w:rFonts w:ascii="Times New Roman" w:eastAsia="Times New Roman" w:hAnsi="Times New Roman" w:cs="Times New Roman"/>
          <w:b/>
          <w:sz w:val="20"/>
          <w:szCs w:val="20"/>
          <w:lang w:eastAsia="es-ES_tradnl"/>
        </w:rPr>
        <w:t>REQUISITOS GENERALES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Toda la documentación presentada en la oferta tendrá carácter de Declaración Jurada y cualquier omisión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y/o falsedad de los datos aportados que se comprobare podrá importar, a juicio de la FACULTAD DE INGENIERIA </w:t>
      </w:r>
      <w:proofErr w:type="spellStart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UNCuyo</w:t>
      </w:r>
      <w:proofErr w:type="spellEnd"/>
      <w:r w:rsidRPr="00D010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 el rechazo de la oferta o rescisión del contrato en cualquier estado en que se encuentre.</w:t>
      </w: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P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D0106D" w:rsidRPr="00E7164F" w:rsidRDefault="00D0106D" w:rsidP="00D010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830D85" w:rsidRPr="00D0106D" w:rsidRDefault="005D1853">
      <w:pPr>
        <w:rPr>
          <w:lang w:val="es-ES"/>
        </w:rPr>
      </w:pPr>
    </w:p>
    <w:sectPr w:rsidR="00830D85" w:rsidRPr="00D0106D" w:rsidSect="00D0106D">
      <w:headerReference w:type="default" r:id="rId7"/>
      <w:pgSz w:w="12240" w:h="15840"/>
      <w:pgMar w:top="993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53" w:rsidRDefault="005D1853" w:rsidP="0045246B">
      <w:pPr>
        <w:spacing w:after="0" w:line="240" w:lineRule="auto"/>
      </w:pPr>
      <w:r>
        <w:separator/>
      </w:r>
    </w:p>
  </w:endnote>
  <w:endnote w:type="continuationSeparator" w:id="0">
    <w:p w:rsidR="005D1853" w:rsidRDefault="005D1853" w:rsidP="0045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53" w:rsidRDefault="005D1853" w:rsidP="0045246B">
      <w:pPr>
        <w:spacing w:after="0" w:line="240" w:lineRule="auto"/>
      </w:pPr>
      <w:r>
        <w:separator/>
      </w:r>
    </w:p>
  </w:footnote>
  <w:footnote w:type="continuationSeparator" w:id="0">
    <w:p w:rsidR="005D1853" w:rsidRDefault="005D1853" w:rsidP="0045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6B" w:rsidRPr="0045246B" w:rsidRDefault="0045246B" w:rsidP="0045246B">
    <w:pPr>
      <w:pStyle w:val="Encabezado"/>
      <w:rPr>
        <w:i/>
        <w:lang w:val="es-ES_tradnl"/>
      </w:rPr>
    </w:pPr>
    <w:r w:rsidRPr="0045246B">
      <w:rPr>
        <w:i/>
        <w:lang w:val="es-ES_tradnl"/>
      </w:rPr>
      <w:t>Facultad de Ingeniería</w:t>
    </w:r>
  </w:p>
  <w:p w:rsidR="0045246B" w:rsidRPr="0045246B" w:rsidRDefault="0045246B" w:rsidP="0045246B">
    <w:pPr>
      <w:pStyle w:val="Encabezado"/>
      <w:rPr>
        <w:i/>
        <w:lang w:val="es-ES_tradnl"/>
      </w:rPr>
    </w:pPr>
    <w:r w:rsidRPr="0045246B">
      <w:rPr>
        <w:i/>
        <w:lang w:val="es-ES_tradnl"/>
      </w:rPr>
      <w:t>Universidad Nacional de Cuyo</w:t>
    </w:r>
  </w:p>
  <w:p w:rsidR="0045246B" w:rsidRPr="0045246B" w:rsidRDefault="0045246B" w:rsidP="0045246B">
    <w:pPr>
      <w:pStyle w:val="Encabezado"/>
      <w:rPr>
        <w:i/>
        <w:lang w:val="es-ES_tradnl"/>
      </w:rPr>
    </w:pPr>
    <w:r w:rsidRPr="0045246B">
      <w:rPr>
        <w:i/>
        <w:lang w:val="es-ES_tradnl"/>
      </w:rPr>
      <w:tab/>
    </w:r>
  </w:p>
  <w:p w:rsidR="0045246B" w:rsidRPr="0045246B" w:rsidRDefault="0045246B" w:rsidP="0045246B">
    <w:pPr>
      <w:pStyle w:val="Encabezado"/>
      <w:rPr>
        <w:i/>
        <w:lang w:val="es-ES_tradnl"/>
      </w:rPr>
    </w:pPr>
    <w:r w:rsidRPr="0045246B">
      <w:rPr>
        <w:i/>
        <w:lang w:val="es-ES_tradnl"/>
      </w:rPr>
      <w:t>CONTRATACION DIRECTA  Nº 09/2017</w:t>
    </w:r>
  </w:p>
  <w:p w:rsidR="0045246B" w:rsidRPr="0045246B" w:rsidRDefault="0045246B" w:rsidP="0045246B">
    <w:pPr>
      <w:pStyle w:val="Encabezado"/>
      <w:rPr>
        <w:i/>
        <w:lang w:val="es-ES_tradnl"/>
      </w:rPr>
    </w:pPr>
    <w:proofErr w:type="spellStart"/>
    <w:r w:rsidRPr="0045246B">
      <w:rPr>
        <w:i/>
        <w:lang w:val="es-ES_tradnl"/>
      </w:rPr>
      <w:t>Expte</w:t>
    </w:r>
    <w:proofErr w:type="spellEnd"/>
    <w:r w:rsidRPr="0045246B">
      <w:rPr>
        <w:i/>
        <w:lang w:val="es-ES_tradnl"/>
      </w:rPr>
      <w:t xml:space="preserve">. CUY Nº  0023766/17                                                                                                                                                                              </w:t>
    </w:r>
  </w:p>
  <w:p w:rsidR="0045246B" w:rsidRPr="0045246B" w:rsidRDefault="0045246B" w:rsidP="0045246B">
    <w:pPr>
      <w:pStyle w:val="Encabezado"/>
      <w:rPr>
        <w:b/>
        <w:i/>
        <w:lang w:val="es-ES_tradnl"/>
      </w:rPr>
    </w:pPr>
    <w:r w:rsidRPr="0045246B">
      <w:rPr>
        <w:b/>
        <w:i/>
        <w:lang w:val="es-ES_tradnl"/>
      </w:rPr>
      <w:t xml:space="preserve">S/ADQ. LUCES DE EMERGENCIA -  FACULTAD DE INGENIERIA UNCUYO </w:t>
    </w:r>
  </w:p>
  <w:p w:rsidR="0045246B" w:rsidRPr="0045246B" w:rsidRDefault="0045246B" w:rsidP="0045246B">
    <w:pPr>
      <w:pStyle w:val="Encabezado"/>
      <w:rPr>
        <w:b/>
        <w:i/>
        <w:lang w:val="es-ES_tradnl"/>
      </w:rPr>
    </w:pPr>
  </w:p>
  <w:p w:rsidR="0045246B" w:rsidRPr="0045246B" w:rsidRDefault="0045246B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6D"/>
    <w:rsid w:val="001315D9"/>
    <w:rsid w:val="0045246B"/>
    <w:rsid w:val="005D1853"/>
    <w:rsid w:val="008571E1"/>
    <w:rsid w:val="00D0106D"/>
    <w:rsid w:val="00D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45ADD1-6F3F-446F-B22D-CA621891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6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D0106D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0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2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6B"/>
  </w:style>
  <w:style w:type="paragraph" w:styleId="Piedepgina">
    <w:name w:val="footer"/>
    <w:basedOn w:val="Normal"/>
    <w:link w:val="PiedepginaCar"/>
    <w:uiPriority w:val="99"/>
    <w:unhideWhenUsed/>
    <w:rsid w:val="00452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3773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Argüello</dc:creator>
  <cp:keywords/>
  <dc:description/>
  <cp:lastModifiedBy>Nancy Argüello</cp:lastModifiedBy>
  <cp:revision>1</cp:revision>
  <dcterms:created xsi:type="dcterms:W3CDTF">2017-11-16T14:15:00Z</dcterms:created>
  <dcterms:modified xsi:type="dcterms:W3CDTF">2017-11-16T14:48:00Z</dcterms:modified>
</cp:coreProperties>
</file>