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78" w:rsidRDefault="00341A78" w:rsidP="00341A78">
      <w:pPr>
        <w:jc w:val="center"/>
      </w:pPr>
    </w:p>
    <w:p w:rsidR="00341A78" w:rsidRDefault="00341A78" w:rsidP="00341A78">
      <w:pPr>
        <w:jc w:val="center"/>
      </w:pP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r>
        <w:rPr>
          <w:rFonts w:ascii="Frutiger LT Std 55 Roman" w:hAnsi="Frutiger LT Std 55 Roman"/>
          <w:b/>
          <w:sz w:val="32"/>
          <w:szCs w:val="32"/>
          <w:lang w:val="es-ES"/>
        </w:rPr>
        <w:t xml:space="preserve">MANUAL DE POSTULACIÓN </w:t>
      </w:r>
    </w:p>
    <w:p w:rsidR="00341A78" w:rsidRDefault="00341A78" w:rsidP="00341A78">
      <w:pPr>
        <w:jc w:val="center"/>
      </w:pPr>
    </w:p>
    <w:p w:rsidR="00341A78" w:rsidRDefault="00341A78" w:rsidP="00341A78">
      <w:pPr>
        <w:jc w:val="center"/>
      </w:pPr>
    </w:p>
    <w:p w:rsidR="00341A78" w:rsidRDefault="00341A78" w:rsidP="00341A78">
      <w:pPr>
        <w:jc w:val="center"/>
        <w:rPr>
          <w:rFonts w:ascii="Frutiger LT Std 55 Roman" w:hAnsi="Frutiger LT Std 55 Roman"/>
          <w:b/>
          <w:sz w:val="32"/>
          <w:szCs w:val="32"/>
          <w:lang w:val="es-ES"/>
        </w:rPr>
      </w:pPr>
      <w:r>
        <w:rPr>
          <w:rFonts w:ascii="Frutiger LT Std 55 Roman" w:hAnsi="Frutiger LT Std 55 Roman"/>
          <w:b/>
          <w:sz w:val="32"/>
          <w:szCs w:val="32"/>
          <w:lang w:val="es-ES"/>
        </w:rPr>
        <w:t>BECAS EVC 2017</w:t>
      </w: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r>
        <w:rPr>
          <w:rFonts w:ascii="Frutiger LT Std 55 Roman" w:hAnsi="Frutiger LT Std 55 Roman"/>
          <w:b/>
          <w:sz w:val="32"/>
          <w:szCs w:val="32"/>
          <w:lang w:val="es-ES"/>
        </w:rPr>
        <w:t>CONVOCATORIA DE INFORMES FINAL</w:t>
      </w:r>
      <w:r w:rsidR="004E164D">
        <w:rPr>
          <w:rFonts w:ascii="Frutiger LT Std 55 Roman" w:hAnsi="Frutiger LT Std 55 Roman"/>
          <w:b/>
          <w:sz w:val="32"/>
          <w:szCs w:val="32"/>
          <w:lang w:val="es-ES"/>
        </w:rPr>
        <w:t>ES</w:t>
      </w: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p>
    <w:p w:rsidR="00341A78" w:rsidRDefault="00341A78" w:rsidP="00341A78">
      <w:pPr>
        <w:rPr>
          <w:lang w:val="es-ES"/>
        </w:rPr>
      </w:pPr>
    </w:p>
    <w:sdt>
      <w:sdtPr>
        <w:rPr>
          <w:rFonts w:asciiTheme="minorHAnsi" w:eastAsia="Times New Roman" w:hAnsiTheme="minorHAnsi" w:cstheme="minorHAnsi"/>
          <w:i/>
          <w:iCs/>
          <w:color w:val="00000A"/>
          <w:sz w:val="24"/>
          <w:szCs w:val="24"/>
          <w:u w:val="single"/>
        </w:rPr>
        <w:id w:val="1018367788"/>
        <w:docPartObj>
          <w:docPartGallery w:val="Table of Contents"/>
          <w:docPartUnique/>
        </w:docPartObj>
      </w:sdtPr>
      <w:sdtEndPr/>
      <w:sdtContent>
        <w:p w:rsidR="00341A78" w:rsidRDefault="00341A78" w:rsidP="00341A78">
          <w:pPr>
            <w:pStyle w:val="TtulodeTDC"/>
            <w:jc w:val="center"/>
          </w:pPr>
        </w:p>
        <w:p w:rsidR="00341A78" w:rsidRDefault="00341A78" w:rsidP="00341A78">
          <w:pPr>
            <w:pStyle w:val="Ttulo1"/>
            <w:spacing w:before="57" w:line="240" w:lineRule="auto"/>
          </w:pPr>
          <w:r>
            <w:br w:type="page"/>
          </w:r>
        </w:p>
        <w:p w:rsidR="00341A78" w:rsidRDefault="00341A78" w:rsidP="00341A78">
          <w:pPr>
            <w:pStyle w:val="Ttulo1"/>
            <w:ind w:right="-1"/>
          </w:pPr>
        </w:p>
        <w:p w:rsidR="00341A78" w:rsidRDefault="00341A78" w:rsidP="00341A78">
          <w:pPr>
            <w:pStyle w:val="Ttulo1"/>
          </w:pPr>
          <w:bookmarkStart w:id="0" w:name="_Toc451246104"/>
          <w:r>
            <w:t xml:space="preserve">POSTULACIÓN PARA INFORME DE FINAL </w:t>
          </w:r>
          <w:bookmarkEnd w:id="0"/>
          <w:r>
            <w:t>BECARIOS EVC-CIN 2017</w:t>
          </w:r>
        </w:p>
        <w:p w:rsidR="00341A78" w:rsidRDefault="00341A78" w:rsidP="00341A78">
          <w:pPr>
            <w:pStyle w:val="Sinespaciado"/>
            <w:rPr>
              <w:lang w:val="es-ES"/>
            </w:rPr>
          </w:pPr>
          <w:bookmarkStart w:id="1" w:name="__RefHeading___Toc2449_308430599"/>
          <w:bookmarkStart w:id="2" w:name="_Toc451246105"/>
          <w:bookmarkEnd w:id="1"/>
          <w:bookmarkEnd w:id="2"/>
          <w:r>
            <w:rPr>
              <w:sz w:val="24"/>
              <w:szCs w:val="24"/>
              <w:lang w:val="es-ES"/>
            </w:rPr>
            <w:t xml:space="preserve">Al ingresar al sistema con su usuario y clave observará dos roles distintos: </w:t>
          </w:r>
        </w:p>
        <w:p w:rsidR="00341A78" w:rsidRDefault="00341A78" w:rsidP="00341A78">
          <w:pPr>
            <w:pStyle w:val="Sinespaciado"/>
            <w:numPr>
              <w:ilvl w:val="0"/>
              <w:numId w:val="1"/>
            </w:numPr>
            <w:rPr>
              <w:sz w:val="24"/>
              <w:szCs w:val="24"/>
            </w:rPr>
          </w:pPr>
          <w:r>
            <w:rPr>
              <w:sz w:val="24"/>
              <w:szCs w:val="24"/>
            </w:rPr>
            <w:t>El rol “</w:t>
          </w:r>
          <w:r>
            <w:rPr>
              <w:b/>
              <w:bCs/>
              <w:sz w:val="24"/>
              <w:szCs w:val="24"/>
            </w:rPr>
            <w:t xml:space="preserve">Usuario banco de datos de actividades de </w:t>
          </w:r>
          <w:proofErr w:type="spellStart"/>
          <w:r>
            <w:rPr>
              <w:b/>
              <w:bCs/>
              <w:sz w:val="24"/>
              <w:szCs w:val="24"/>
            </w:rPr>
            <w:t>CyT</w:t>
          </w:r>
          <w:proofErr w:type="spellEnd"/>
          <w:r>
            <w:rPr>
              <w:b/>
              <w:bCs/>
              <w:sz w:val="24"/>
              <w:szCs w:val="24"/>
            </w:rPr>
            <w:t>”</w:t>
          </w:r>
          <w:r>
            <w:rPr>
              <w:sz w:val="24"/>
              <w:szCs w:val="24"/>
            </w:rPr>
            <w:t xml:space="preserve"> para cargar sus datos del Currículum Vitae </w:t>
          </w:r>
        </w:p>
        <w:p w:rsidR="00341A78" w:rsidRDefault="00341A78" w:rsidP="00341A78">
          <w:pPr>
            <w:pStyle w:val="Sinespaciado"/>
            <w:numPr>
              <w:ilvl w:val="0"/>
              <w:numId w:val="1"/>
            </w:numPr>
            <w:spacing w:after="57"/>
          </w:pPr>
          <w:r>
            <w:rPr>
              <w:sz w:val="24"/>
              <w:szCs w:val="24"/>
            </w:rPr>
            <w:t xml:space="preserve">El rol </w:t>
          </w:r>
          <w:r>
            <w:rPr>
              <w:b/>
              <w:bCs/>
              <w:sz w:val="24"/>
              <w:szCs w:val="24"/>
            </w:rPr>
            <w:t>“Usuario presentación/solicitud”</w:t>
          </w:r>
          <w:r>
            <w:rPr>
              <w:sz w:val="24"/>
              <w:szCs w:val="24"/>
            </w:rPr>
            <w:t xml:space="preserve"> para cargar los datos de l</w:t>
          </w:r>
          <w:r>
            <w:rPr>
              <w:sz w:val="24"/>
              <w:szCs w:val="24"/>
              <w:lang w:val="es-ES"/>
            </w:rPr>
            <w:t xml:space="preserve">a beca </w:t>
          </w:r>
          <w:r>
            <w:rPr>
              <w:sz w:val="24"/>
              <w:szCs w:val="24"/>
            </w:rPr>
            <w:t>a postular.</w:t>
          </w:r>
        </w:p>
        <w:p w:rsidR="00341A78" w:rsidRDefault="00341A78" w:rsidP="00341A78">
          <w:pPr>
            <w:pStyle w:val="Ttulo2"/>
          </w:pPr>
        </w:p>
        <w:p w:rsidR="00341A78" w:rsidRDefault="00341A78" w:rsidP="00341A78">
          <w:pPr>
            <w:pStyle w:val="Ttulo2"/>
          </w:pPr>
          <w:bookmarkStart w:id="3" w:name="__RefHeading___Toc2451_308430599"/>
          <w:bookmarkStart w:id="4" w:name="_Toc451246106"/>
          <w:bookmarkEnd w:id="3"/>
          <w:bookmarkEnd w:id="4"/>
          <w:r>
            <w:t>Datos Personales</w:t>
          </w:r>
        </w:p>
        <w:p w:rsidR="00341A78" w:rsidRDefault="00341A78" w:rsidP="00341A78">
          <w:pPr>
            <w:pStyle w:val="Sinespaciado"/>
            <w:rPr>
              <w:sz w:val="24"/>
              <w:szCs w:val="24"/>
            </w:rPr>
          </w:pPr>
          <w:r>
            <w:rPr>
              <w:sz w:val="24"/>
              <w:szCs w:val="24"/>
            </w:rPr>
            <w:t xml:space="preserve">Para cargar sus datos personales, el </w:t>
          </w:r>
          <w:r>
            <w:rPr>
              <w:sz w:val="24"/>
              <w:szCs w:val="24"/>
              <w:lang w:val="es-ES"/>
            </w:rPr>
            <w:t>postulante</w:t>
          </w:r>
          <w:r>
            <w:rPr>
              <w:sz w:val="24"/>
              <w:szCs w:val="24"/>
            </w:rPr>
            <w:t xml:space="preserve"> deberá ingresar al rol “Usuario banco de datos de actividades de </w:t>
          </w:r>
          <w:proofErr w:type="spellStart"/>
          <w:r>
            <w:rPr>
              <w:sz w:val="24"/>
              <w:szCs w:val="24"/>
            </w:rPr>
            <w:t>CyT</w:t>
          </w:r>
          <w:proofErr w:type="spellEnd"/>
          <w:r>
            <w:rPr>
              <w:sz w:val="24"/>
              <w:szCs w:val="24"/>
            </w:rPr>
            <w:t>”.</w:t>
          </w:r>
        </w:p>
        <w:p w:rsidR="00341A78" w:rsidRDefault="00341A78" w:rsidP="00341A78">
          <w:pPr>
            <w:pStyle w:val="Sinespaciado"/>
            <w:rPr>
              <w:sz w:val="24"/>
              <w:szCs w:val="24"/>
            </w:rPr>
          </w:pPr>
        </w:p>
        <w:p w:rsidR="00341A78" w:rsidRDefault="00341A78" w:rsidP="00341A78">
          <w:pPr>
            <w:pStyle w:val="Sinespaciado"/>
            <w:rPr>
              <w:sz w:val="24"/>
              <w:szCs w:val="24"/>
            </w:rPr>
          </w:pPr>
          <w:r>
            <w:rPr>
              <w:noProof/>
            </w:rPr>
            <w:drawing>
              <wp:inline distT="0" distB="0" distL="0" distR="0" wp14:anchorId="36F85BD1" wp14:editId="70E725EF">
                <wp:extent cx="5310505" cy="577033"/>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05" cy="577033"/>
                        </a:xfrm>
                        <a:prstGeom prst="rect">
                          <a:avLst/>
                        </a:prstGeom>
                        <a:noFill/>
                        <a:ln>
                          <a:noFill/>
                        </a:ln>
                      </pic:spPr>
                    </pic:pic>
                  </a:graphicData>
                </a:graphic>
              </wp:inline>
            </w:drawing>
          </w:r>
        </w:p>
        <w:p w:rsidR="00341A78" w:rsidRDefault="00341A78" w:rsidP="00341A78">
          <w:pPr>
            <w:pStyle w:val="Sinespaciado"/>
          </w:pPr>
        </w:p>
        <w:p w:rsidR="00341A78" w:rsidRDefault="00341A78" w:rsidP="00341A78">
          <w:pPr>
            <w:pStyle w:val="Sinespaciado"/>
            <w:ind w:firstLine="0"/>
            <w:rPr>
              <w:sz w:val="24"/>
              <w:szCs w:val="24"/>
            </w:rPr>
          </w:pPr>
          <w:r w:rsidRPr="004E164D">
            <w:rPr>
              <w:sz w:val="24"/>
              <w:szCs w:val="24"/>
            </w:rPr>
            <w:t>Todos deben tener actualizado su banco de datos con las actividades del último año: cursos, seminarios, publicaciones, congresos, cargos nuevos, etc.</w:t>
          </w:r>
        </w:p>
        <w:p w:rsidR="00341A78" w:rsidRDefault="00341A78" w:rsidP="00341A78">
          <w:pPr>
            <w:pStyle w:val="Sinespaciado"/>
            <w:ind w:firstLine="0"/>
            <w:rPr>
              <w:b/>
              <w:bCs/>
              <w:color w:val="FF0000"/>
              <w:sz w:val="24"/>
              <w:szCs w:val="24"/>
            </w:rPr>
          </w:pPr>
        </w:p>
        <w:p w:rsidR="00341A78" w:rsidRDefault="00341A78" w:rsidP="00341A78">
          <w:pPr>
            <w:pStyle w:val="Sinespaciado"/>
            <w:ind w:firstLine="0"/>
          </w:pPr>
          <w:r w:rsidRPr="004E164D">
            <w:rPr>
              <w:b/>
              <w:bCs/>
              <w:color w:val="FF0000"/>
              <w:sz w:val="24"/>
              <w:szCs w:val="24"/>
            </w:rPr>
            <w:t>IMPORTANTE:</w:t>
          </w:r>
          <w:r w:rsidRPr="004E164D">
            <w:rPr>
              <w:sz w:val="24"/>
              <w:szCs w:val="24"/>
            </w:rPr>
            <w:t xml:space="preserve"> </w:t>
          </w:r>
          <w:r w:rsidRPr="004E164D">
            <w:rPr>
              <w:b/>
              <w:sz w:val="24"/>
              <w:szCs w:val="24"/>
            </w:rPr>
            <w:t>LA CARGA DE DATOS ES EXCLUSIVA RESPONSIBILIDAD DEL INTERESADO.</w:t>
          </w:r>
        </w:p>
        <w:p w:rsidR="00341A78" w:rsidRDefault="00341A78" w:rsidP="00341A78">
          <w:pPr>
            <w:pStyle w:val="Sinespaciado"/>
            <w:ind w:firstLine="0"/>
            <w:rPr>
              <w:sz w:val="24"/>
              <w:szCs w:val="24"/>
            </w:rPr>
          </w:pPr>
        </w:p>
        <w:p w:rsidR="00341A78" w:rsidRDefault="00341A78" w:rsidP="00341A78">
          <w:pPr>
            <w:pStyle w:val="Ttulo3"/>
            <w:ind w:firstLine="0"/>
          </w:pPr>
          <w:bookmarkStart w:id="5" w:name="__RefHeading___Toc2453_308430599"/>
          <w:bookmarkStart w:id="6" w:name="_Toc451246107"/>
          <w:bookmarkStart w:id="7" w:name="__RefHeading___Toc2455_308430599"/>
          <w:bookmarkStart w:id="8" w:name="_Toc451246108"/>
          <w:bookmarkEnd w:id="5"/>
          <w:bookmarkEnd w:id="6"/>
          <w:bookmarkEnd w:id="7"/>
          <w:bookmarkEnd w:id="8"/>
          <w:r>
            <w:t>Ingreso y Selección de Convocatoria:</w:t>
          </w:r>
        </w:p>
        <w:p w:rsidR="00341A78" w:rsidRDefault="00341A78" w:rsidP="00341A78">
          <w:pPr>
            <w:pStyle w:val="Sinespaciado"/>
            <w:ind w:firstLine="0"/>
            <w:rPr>
              <w:sz w:val="24"/>
              <w:szCs w:val="24"/>
            </w:rPr>
          </w:pPr>
        </w:p>
        <w:p w:rsidR="00341A78" w:rsidRDefault="004E164D" w:rsidP="00341A78">
          <w:pPr>
            <w:pStyle w:val="Ttulo3"/>
            <w:numPr>
              <w:ilvl w:val="0"/>
              <w:numId w:val="2"/>
            </w:numPr>
            <w:spacing w:line="240" w:lineRule="auto"/>
          </w:pPr>
          <w:r>
            <w:rPr>
              <w:i w:val="0"/>
              <w:u w:val="none"/>
            </w:rPr>
            <w:t>CONVOCATORIA</w:t>
          </w:r>
          <w:r w:rsidR="00341A78">
            <w:rPr>
              <w:i w:val="0"/>
              <w:u w:val="none"/>
            </w:rPr>
            <w:t xml:space="preserve"> INFORME FINAL BECAS </w:t>
          </w:r>
          <w:r>
            <w:rPr>
              <w:i w:val="0"/>
              <w:u w:val="none"/>
            </w:rPr>
            <w:t xml:space="preserve">CIN </w:t>
          </w:r>
          <w:r w:rsidR="00341A78">
            <w:rPr>
              <w:i w:val="0"/>
              <w:u w:val="none"/>
            </w:rPr>
            <w:t>EVC 2017</w:t>
          </w:r>
        </w:p>
        <w:p w:rsidR="00341A78" w:rsidRDefault="00341A78" w:rsidP="00341A78">
          <w:pPr>
            <w:pStyle w:val="Ttulo3"/>
            <w:spacing w:line="240" w:lineRule="auto"/>
            <w:ind w:left="788" w:firstLine="0"/>
            <w:rPr>
              <w:b w:val="0"/>
              <w:i w:val="0"/>
              <w:u w:val="none"/>
            </w:rPr>
          </w:pPr>
        </w:p>
        <w:p w:rsidR="00341A78" w:rsidRDefault="00341A78" w:rsidP="00341A78">
          <w:pPr>
            <w:pStyle w:val="Ttulo3"/>
            <w:spacing w:line="240" w:lineRule="auto"/>
            <w:ind w:left="788" w:firstLine="0"/>
            <w:rPr>
              <w:b w:val="0"/>
              <w:i w:val="0"/>
              <w:u w:val="none"/>
            </w:rPr>
          </w:pPr>
          <w:r>
            <w:rPr>
              <w:b w:val="0"/>
              <w:i w:val="0"/>
              <w:u w:val="none"/>
            </w:rPr>
            <w:t>Hemos creado la convocatoria de informes finales para becarios EVC 2017</w:t>
          </w:r>
        </w:p>
        <w:p w:rsidR="00341A78" w:rsidRDefault="00341A78" w:rsidP="00341A78">
          <w:pPr>
            <w:pStyle w:val="Ttulo3"/>
            <w:spacing w:line="240" w:lineRule="auto"/>
            <w:ind w:left="788" w:firstLine="0"/>
            <w:rPr>
              <w:b w:val="0"/>
              <w:i w:val="0"/>
              <w:u w:val="none"/>
            </w:rPr>
          </w:pPr>
        </w:p>
        <w:p w:rsidR="00341A78" w:rsidRDefault="00341A78" w:rsidP="00341A78">
          <w:pPr>
            <w:pStyle w:val="Ttulo3"/>
            <w:spacing w:line="240" w:lineRule="auto"/>
            <w:ind w:left="788" w:firstLine="0"/>
            <w:rPr>
              <w:i w:val="0"/>
            </w:rPr>
          </w:pPr>
          <w:r w:rsidRPr="00A51FD2">
            <w:rPr>
              <w:i w:val="0"/>
            </w:rPr>
            <w:t>Informe Final</w:t>
          </w:r>
          <w:r>
            <w:rPr>
              <w:i w:val="0"/>
            </w:rPr>
            <w:t xml:space="preserve"> </w:t>
          </w:r>
        </w:p>
        <w:p w:rsidR="00341A78" w:rsidRDefault="00341A78" w:rsidP="00341A78">
          <w:pPr>
            <w:pStyle w:val="Ttulo3"/>
            <w:spacing w:line="240" w:lineRule="auto"/>
            <w:ind w:left="788" w:firstLine="0"/>
            <w:rPr>
              <w:b w:val="0"/>
              <w:i w:val="0"/>
              <w:u w:val="none"/>
            </w:rPr>
          </w:pPr>
          <w:r>
            <w:rPr>
              <w:b w:val="0"/>
              <w:i w:val="0"/>
              <w:u w:val="none"/>
            </w:rPr>
            <w:t xml:space="preserve">Esta convocatoria abarca </w:t>
          </w:r>
          <w:r w:rsidRPr="00B666B1">
            <w:rPr>
              <w:i w:val="0"/>
              <w:u w:val="none"/>
            </w:rPr>
            <w:t>exclusivamente</w:t>
          </w:r>
          <w:r>
            <w:rPr>
              <w:b w:val="0"/>
              <w:i w:val="0"/>
              <w:u w:val="none"/>
            </w:rPr>
            <w:t xml:space="preserve"> los becarios EVC-CIN de la convocatoria 2017.</w:t>
          </w:r>
        </w:p>
        <w:p w:rsidR="00341A78" w:rsidRDefault="00341A78" w:rsidP="00341A78">
          <w:pPr>
            <w:pStyle w:val="Ttulo3"/>
            <w:spacing w:line="240" w:lineRule="auto"/>
            <w:ind w:left="788" w:firstLine="0"/>
            <w:rPr>
              <w:b w:val="0"/>
              <w:i w:val="0"/>
              <w:u w:val="none"/>
            </w:rPr>
          </w:pPr>
          <w:r>
            <w:rPr>
              <w:b w:val="0"/>
              <w:i w:val="0"/>
              <w:u w:val="none"/>
            </w:rPr>
            <w:t xml:space="preserve">Los formularios para esta convocatoria son: </w:t>
          </w:r>
        </w:p>
        <w:p w:rsidR="00341A78" w:rsidRDefault="00341A78" w:rsidP="00341A78">
          <w:pPr>
            <w:pStyle w:val="Ttulo3"/>
            <w:numPr>
              <w:ilvl w:val="0"/>
              <w:numId w:val="4"/>
            </w:numPr>
            <w:spacing w:line="240" w:lineRule="auto"/>
            <w:rPr>
              <w:b w:val="0"/>
              <w:i w:val="0"/>
              <w:u w:val="none"/>
            </w:rPr>
          </w:pPr>
          <w:r>
            <w:rPr>
              <w:b w:val="0"/>
              <w:i w:val="0"/>
              <w:u w:val="none"/>
            </w:rPr>
            <w:t xml:space="preserve">INFORME FINAL </w:t>
          </w:r>
        </w:p>
        <w:p w:rsidR="00341A78" w:rsidRDefault="00341A78" w:rsidP="00341A78">
          <w:pPr>
            <w:pStyle w:val="Ttulo3"/>
            <w:numPr>
              <w:ilvl w:val="0"/>
              <w:numId w:val="4"/>
            </w:numPr>
            <w:spacing w:line="240" w:lineRule="auto"/>
            <w:rPr>
              <w:b w:val="0"/>
              <w:i w:val="0"/>
              <w:u w:val="none"/>
            </w:rPr>
          </w:pPr>
          <w:r w:rsidRPr="00341A78">
            <w:rPr>
              <w:b w:val="0"/>
              <w:i w:val="0"/>
              <w:u w:val="none"/>
            </w:rPr>
            <w:t>EVALUACIÓN DESEMPEÑO DIRECTOR/A</w:t>
          </w:r>
        </w:p>
        <w:p w:rsidR="00341A78" w:rsidRDefault="00341A78" w:rsidP="00341A78">
          <w:pPr>
            <w:pStyle w:val="Ttulo3"/>
            <w:numPr>
              <w:ilvl w:val="0"/>
              <w:numId w:val="4"/>
            </w:numPr>
            <w:spacing w:line="240" w:lineRule="auto"/>
            <w:rPr>
              <w:b w:val="0"/>
              <w:i w:val="0"/>
              <w:u w:val="none"/>
            </w:rPr>
          </w:pPr>
          <w:r>
            <w:rPr>
              <w:b w:val="0"/>
              <w:i w:val="0"/>
              <w:u w:val="none"/>
            </w:rPr>
            <w:t xml:space="preserve">Disponibles en: </w:t>
          </w:r>
        </w:p>
        <w:p w:rsidR="00341A78" w:rsidRDefault="00D72D9E" w:rsidP="00D72D9E">
          <w:pPr>
            <w:pStyle w:val="Ttulo3"/>
            <w:numPr>
              <w:ilvl w:val="0"/>
              <w:numId w:val="4"/>
            </w:numPr>
            <w:spacing w:line="240" w:lineRule="auto"/>
            <w:rPr>
              <w:sz w:val="20"/>
              <w:szCs w:val="20"/>
            </w:rPr>
          </w:pPr>
          <w:r w:rsidRPr="00D72D9E">
            <w:rPr>
              <w:b w:val="0"/>
              <w:i w:val="0"/>
              <w:u w:val="none"/>
            </w:rPr>
            <w:t>http://www.uncuyo.edu.ar/ciencia_tecnica_y_posgrado/informefinalevc-2017</w:t>
          </w:r>
        </w:p>
        <w:bookmarkStart w:id="9" w:name="_GoBack" w:displacedByCustomXml="next"/>
        <w:bookmarkEnd w:id="9" w:displacedByCustomXml="next"/>
      </w:sdtContent>
    </w:sdt>
    <w:p w:rsidR="00341A78" w:rsidRDefault="00341A78" w:rsidP="00341A78">
      <w:pPr>
        <w:pStyle w:val="Sinespaciado"/>
        <w:rPr>
          <w:sz w:val="24"/>
          <w:szCs w:val="24"/>
        </w:rPr>
      </w:pPr>
    </w:p>
    <w:p w:rsidR="00341A78" w:rsidRDefault="00341A78" w:rsidP="00341A78">
      <w:pPr>
        <w:pStyle w:val="Sinespaciado"/>
        <w:rPr>
          <w:sz w:val="24"/>
          <w:szCs w:val="24"/>
        </w:rPr>
      </w:pPr>
      <w:r>
        <w:rPr>
          <w:sz w:val="24"/>
          <w:szCs w:val="24"/>
        </w:rPr>
        <w:t>Una vez que tengan ambos formularios completos y firmados, deben escanearlos y subirlos como archivos adjuntos a la plataforma SIGEVA (formato recomendado PDF).</w:t>
      </w:r>
    </w:p>
    <w:p w:rsidR="00341A78" w:rsidRDefault="00341A78" w:rsidP="00341A78">
      <w:pPr>
        <w:pStyle w:val="Sinespaciado"/>
      </w:pPr>
      <w:r>
        <w:rPr>
          <w:sz w:val="24"/>
          <w:szCs w:val="24"/>
        </w:rPr>
        <w:t xml:space="preserve">Además podrán subir otra información que consideren pertinente y no esté contemplada en los formularios en OTROS DOCUMENTOS DE SIGEVA. </w:t>
      </w:r>
    </w:p>
    <w:p w:rsidR="00341A78" w:rsidRDefault="00341A78" w:rsidP="00341A78">
      <w:pPr>
        <w:pStyle w:val="Sinespaciado"/>
        <w:rPr>
          <w:sz w:val="24"/>
          <w:szCs w:val="24"/>
        </w:rPr>
      </w:pPr>
    </w:p>
    <w:p w:rsidR="00341A78" w:rsidRDefault="00341A78" w:rsidP="00341A78">
      <w:pPr>
        <w:pStyle w:val="Sinespaciado"/>
        <w:rPr>
          <w:sz w:val="24"/>
          <w:szCs w:val="24"/>
        </w:rPr>
      </w:pPr>
      <w:r>
        <w:rPr>
          <w:sz w:val="24"/>
          <w:szCs w:val="24"/>
        </w:rPr>
        <w:t>Para postular, entrar con el usuario Usuario/presentación solicitud</w:t>
      </w:r>
    </w:p>
    <w:p w:rsidR="00341A78" w:rsidRDefault="00341A78" w:rsidP="00341A78">
      <w:pPr>
        <w:pStyle w:val="Sinespaciado"/>
        <w:rPr>
          <w:sz w:val="24"/>
          <w:szCs w:val="24"/>
        </w:rPr>
      </w:pPr>
    </w:p>
    <w:p w:rsidR="00341A78" w:rsidRDefault="00341A78" w:rsidP="00341A78">
      <w:pPr>
        <w:pStyle w:val="Sinespaciado"/>
        <w:rPr>
          <w:sz w:val="24"/>
          <w:szCs w:val="24"/>
        </w:rPr>
      </w:pPr>
      <w:r>
        <w:rPr>
          <w:noProof/>
        </w:rPr>
        <w:lastRenderedPageBreak/>
        <mc:AlternateContent>
          <mc:Choice Requires="wps">
            <w:drawing>
              <wp:anchor distT="0" distB="0" distL="114300" distR="114300" simplePos="0" relativeHeight="251663360" behindDoc="0" locked="0" layoutInCell="1" allowOverlap="1" wp14:anchorId="6EA726D3" wp14:editId="1D89672A">
                <wp:simplePos x="0" y="0"/>
                <wp:positionH relativeFrom="column">
                  <wp:posOffset>3074670</wp:posOffset>
                </wp:positionH>
                <wp:positionV relativeFrom="paragraph">
                  <wp:posOffset>379730</wp:posOffset>
                </wp:positionV>
                <wp:extent cx="1718945" cy="272415"/>
                <wp:effectExtent l="19050" t="19050" r="14605" b="1333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72415"/>
                        </a:xfrm>
                        <a:prstGeom prst="rect">
                          <a:avLst/>
                        </a:prstGeom>
                        <a:noFill/>
                        <a:ln w="36360">
                          <a:solidFill>
                            <a:srgbClr val="C500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B1AB" id="Rectángulo 20" o:spid="_x0000_s1026" style="position:absolute;margin-left:242.1pt;margin-top:29.9pt;width:135.3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" filled="f" strokecolor="#c5000b" strokeweight="1.01mm">
                <v:stroke joinstyle="round"/>
              </v:rect>
            </w:pict>
          </mc:Fallback>
        </mc:AlternateContent>
      </w:r>
      <w:r>
        <w:rPr>
          <w:noProof/>
        </w:rPr>
        <w:drawing>
          <wp:inline distT="0" distB="0" distL="0" distR="0" wp14:anchorId="3B476922" wp14:editId="3D992401">
            <wp:extent cx="5310505" cy="577033"/>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05" cy="577033"/>
                    </a:xfrm>
                    <a:prstGeom prst="rect">
                      <a:avLst/>
                    </a:prstGeom>
                    <a:noFill/>
                    <a:ln>
                      <a:noFill/>
                    </a:ln>
                  </pic:spPr>
                </pic:pic>
              </a:graphicData>
            </a:graphic>
          </wp:inline>
        </w:drawing>
      </w:r>
    </w:p>
    <w:p w:rsidR="00341A78" w:rsidRDefault="00341A78" w:rsidP="00341A78">
      <w:pPr>
        <w:pStyle w:val="Sinespaciado"/>
        <w:rPr>
          <w:sz w:val="24"/>
          <w:szCs w:val="24"/>
        </w:rPr>
      </w:pPr>
    </w:p>
    <w:p w:rsidR="004E164D" w:rsidRDefault="00341A78" w:rsidP="00341A78">
      <w:pPr>
        <w:pStyle w:val="Sinespaciado"/>
        <w:rPr>
          <w:sz w:val="24"/>
          <w:szCs w:val="24"/>
        </w:rPr>
      </w:pPr>
      <w:r>
        <w:rPr>
          <w:sz w:val="24"/>
          <w:szCs w:val="24"/>
        </w:rPr>
        <w:t>Una vez ingresado al rol “Usuario presentación/solicitud” debe ir a la última pestaña “convocatorias” la pantalla le mostrará las convocatorias que se encuentran disponibles. Haga clic en “Postular” en la convocatoria correspondiente:</w:t>
      </w:r>
      <w:r w:rsidR="004E164D">
        <w:rPr>
          <w:sz w:val="24"/>
          <w:szCs w:val="24"/>
        </w:rPr>
        <w:t xml:space="preserve"> </w:t>
      </w:r>
    </w:p>
    <w:p w:rsidR="004E164D" w:rsidRDefault="004E164D" w:rsidP="00341A78">
      <w:pPr>
        <w:pStyle w:val="Sinespaciado"/>
        <w:rPr>
          <w:sz w:val="24"/>
          <w:szCs w:val="24"/>
        </w:rPr>
      </w:pPr>
      <w:r>
        <w:rPr>
          <w:noProof/>
          <w:sz w:val="24"/>
          <w:szCs w:val="24"/>
        </w:rPr>
        <w:drawing>
          <wp:inline distT="0" distB="0" distL="0" distR="0">
            <wp:extent cx="5753100" cy="2362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62200"/>
                    </a:xfrm>
                    <a:prstGeom prst="rect">
                      <a:avLst/>
                    </a:prstGeom>
                    <a:noFill/>
                    <a:ln>
                      <a:noFill/>
                    </a:ln>
                  </pic:spPr>
                </pic:pic>
              </a:graphicData>
            </a:graphic>
          </wp:inline>
        </w:drawing>
      </w:r>
    </w:p>
    <w:p w:rsidR="00341A78" w:rsidRDefault="00341A78" w:rsidP="00341A78">
      <w:pPr>
        <w:pStyle w:val="Sinespaciado"/>
        <w:ind w:firstLine="0"/>
        <w:rPr>
          <w:noProof/>
          <w:sz w:val="24"/>
          <w:szCs w:val="24"/>
        </w:rPr>
      </w:pPr>
    </w:p>
    <w:p w:rsidR="00341A78" w:rsidRPr="006F042C" w:rsidRDefault="00341A78" w:rsidP="00341A78">
      <w:pPr>
        <w:pStyle w:val="Sinespaciado"/>
        <w:ind w:firstLine="0"/>
        <w:rPr>
          <w:noProof/>
          <w:sz w:val="24"/>
          <w:szCs w:val="24"/>
          <w:lang w:eastAsia="es-ES"/>
        </w:rPr>
      </w:pPr>
    </w:p>
    <w:p w:rsidR="00341A78" w:rsidRDefault="00341A78" w:rsidP="00341A78">
      <w:pPr>
        <w:pStyle w:val="Sinespaciado"/>
      </w:pPr>
      <w:r>
        <w:rPr>
          <w:sz w:val="24"/>
          <w:szCs w:val="24"/>
        </w:rPr>
        <w:t>En la esquina superior derecha principal se le indica la “</w:t>
      </w:r>
      <w:r>
        <w:rPr>
          <w:b/>
          <w:bCs/>
          <w:sz w:val="24"/>
          <w:szCs w:val="24"/>
        </w:rPr>
        <w:t>Fecha Límite de la Presentación”</w:t>
      </w:r>
      <w:r>
        <w:rPr>
          <w:sz w:val="24"/>
          <w:szCs w:val="24"/>
        </w:rPr>
        <w:t xml:space="preserve">. </w:t>
      </w:r>
    </w:p>
    <w:p w:rsidR="00341A78" w:rsidRPr="00A51FD2" w:rsidRDefault="00341A78" w:rsidP="00341A78">
      <w:pPr>
        <w:pStyle w:val="Sinespaciado"/>
        <w:ind w:firstLine="0"/>
        <w:rPr>
          <w:noProof/>
          <w:sz w:val="24"/>
          <w:szCs w:val="24"/>
          <w:lang w:eastAsia="es-ES"/>
        </w:rPr>
      </w:pPr>
    </w:p>
    <w:p w:rsidR="00341A78" w:rsidRDefault="00B04AC8" w:rsidP="00341A78">
      <w:pPr>
        <w:pStyle w:val="Sinespaciado"/>
        <w:ind w:firstLine="0"/>
        <w:rPr>
          <w:sz w:val="24"/>
          <w:szCs w:val="24"/>
        </w:rPr>
      </w:pPr>
      <w:r w:rsidRPr="00584BA3">
        <w:rPr>
          <w:rFonts w:ascii="Calibri" w:eastAsia="Times New Roman" w:hAnsi="Calibri" w:cs="Times New Roman"/>
          <w:noProof/>
          <w:color w:val="auto"/>
        </w:rPr>
        <mc:AlternateContent>
          <mc:Choice Requires="wps">
            <w:drawing>
              <wp:anchor distT="0" distB="0" distL="114300" distR="114300" simplePos="0" relativeHeight="251664384" behindDoc="0" locked="0" layoutInCell="1" allowOverlap="1" wp14:anchorId="61BB1A5E" wp14:editId="61EF7671">
                <wp:simplePos x="0" y="0"/>
                <wp:positionH relativeFrom="column">
                  <wp:posOffset>3025140</wp:posOffset>
                </wp:positionH>
                <wp:positionV relativeFrom="paragraph">
                  <wp:posOffset>236221</wp:posOffset>
                </wp:positionV>
                <wp:extent cx="1990725" cy="209550"/>
                <wp:effectExtent l="19050" t="19050" r="28575"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9550"/>
                        </a:xfrm>
                        <a:prstGeom prst="rect">
                          <a:avLst/>
                        </a:prstGeom>
                        <a:noFill/>
                        <a:ln w="36360">
                          <a:solidFill>
                            <a:srgbClr val="C500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2A117" id="Rectángulo 18" o:spid="_x0000_s1026" style="position:absolute;margin-left:238.2pt;margin-top:18.6pt;width:156.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" filled="f" strokecolor="#c5000b" strokeweight="1.01mm">
                <v:stroke joinstyle="round"/>
              </v:rect>
            </w:pict>
          </mc:Fallback>
        </mc:AlternateContent>
      </w:r>
      <w:r>
        <w:rPr>
          <w:noProof/>
          <w:sz w:val="24"/>
          <w:szCs w:val="24"/>
        </w:rPr>
        <w:drawing>
          <wp:inline distT="0" distB="0" distL="0" distR="0">
            <wp:extent cx="5760720" cy="8229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rsidR="00341A78" w:rsidRDefault="00341A78" w:rsidP="00341A78">
      <w:pPr>
        <w:pStyle w:val="Sinespaciado"/>
        <w:rPr>
          <w:sz w:val="24"/>
          <w:szCs w:val="24"/>
        </w:rPr>
      </w:pPr>
    </w:p>
    <w:p w:rsidR="00341A78" w:rsidRDefault="00341A78" w:rsidP="00341A78">
      <w:pPr>
        <w:pStyle w:val="Sinespaciado"/>
      </w:pPr>
      <w:r>
        <w:rPr>
          <w:sz w:val="24"/>
          <w:szCs w:val="24"/>
        </w:rPr>
        <w:t>Podrá observar que el formulario está dividido en 4 partes:</w:t>
      </w:r>
    </w:p>
    <w:p w:rsidR="00341A78" w:rsidRDefault="00341A78" w:rsidP="00341A78">
      <w:pPr>
        <w:pStyle w:val="Sinespaciado"/>
        <w:rPr>
          <w:b/>
          <w:bCs/>
          <w:sz w:val="24"/>
          <w:szCs w:val="24"/>
        </w:rPr>
      </w:pPr>
    </w:p>
    <w:p w:rsidR="00341A78" w:rsidRDefault="00341A78" w:rsidP="00341A78">
      <w:pPr>
        <w:pStyle w:val="Sinespaciado"/>
        <w:rPr>
          <w:b/>
          <w:bCs/>
          <w:sz w:val="24"/>
          <w:szCs w:val="24"/>
        </w:rPr>
      </w:pPr>
      <w:r>
        <w:rPr>
          <w:b/>
          <w:bCs/>
          <w:sz w:val="24"/>
          <w:szCs w:val="24"/>
        </w:rPr>
        <w:t>A- FORMULARIOS A COMPLETAR</w:t>
      </w:r>
    </w:p>
    <w:p w:rsidR="00341A78" w:rsidRDefault="00341A78" w:rsidP="00341A78">
      <w:pPr>
        <w:pStyle w:val="Sinespaciado"/>
      </w:pPr>
      <w:r>
        <w:rPr>
          <w:b/>
          <w:bCs/>
          <w:sz w:val="24"/>
          <w:szCs w:val="24"/>
        </w:rPr>
        <w:t>B- ARCHIVOS ADJUNTOS</w:t>
      </w:r>
    </w:p>
    <w:p w:rsidR="00341A78" w:rsidRDefault="00341A78" w:rsidP="00341A78">
      <w:pPr>
        <w:pStyle w:val="Sinespaciado"/>
        <w:rPr>
          <w:b/>
          <w:bCs/>
          <w:sz w:val="24"/>
          <w:szCs w:val="24"/>
        </w:rPr>
      </w:pPr>
      <w:r>
        <w:rPr>
          <w:b/>
          <w:bCs/>
          <w:sz w:val="24"/>
          <w:szCs w:val="24"/>
        </w:rPr>
        <w:t>C- PRESENTACIÓN</w:t>
      </w:r>
    </w:p>
    <w:p w:rsidR="00341A78" w:rsidRDefault="00341A78" w:rsidP="00341A78">
      <w:pPr>
        <w:pStyle w:val="Sinespaciado"/>
      </w:pPr>
      <w:r>
        <w:rPr>
          <w:b/>
          <w:bCs/>
          <w:sz w:val="24"/>
          <w:szCs w:val="24"/>
        </w:rPr>
        <w:t xml:space="preserve">D- SEGUIMIENTO </w:t>
      </w:r>
    </w:p>
    <w:p w:rsidR="00341A78" w:rsidRDefault="00341A78" w:rsidP="00341A78">
      <w:pPr>
        <w:pStyle w:val="Sinespaciado"/>
        <w:rPr>
          <w:sz w:val="24"/>
          <w:szCs w:val="24"/>
        </w:rPr>
      </w:pPr>
    </w:p>
    <w:p w:rsidR="00341A78" w:rsidRDefault="00341A78" w:rsidP="00341A78">
      <w:pPr>
        <w:pStyle w:val="Sinespaciado"/>
      </w:pPr>
      <w:r>
        <w:rPr>
          <w:sz w:val="24"/>
          <w:szCs w:val="24"/>
        </w:rPr>
        <w:t>Se explica cada uno a continuación:</w:t>
      </w:r>
    </w:p>
    <w:p w:rsidR="00341A78" w:rsidRDefault="00341A78" w:rsidP="00341A78">
      <w:pPr>
        <w:pStyle w:val="Sinespaciado"/>
        <w:rPr>
          <w:sz w:val="24"/>
          <w:szCs w:val="24"/>
        </w:rPr>
      </w:pPr>
    </w:p>
    <w:p w:rsidR="00341A78" w:rsidRPr="002B6494" w:rsidRDefault="00341A78" w:rsidP="00341A78">
      <w:pPr>
        <w:pStyle w:val="Sinespaciado"/>
        <w:rPr>
          <w:i/>
        </w:rPr>
      </w:pPr>
      <w:r w:rsidRPr="002B6494">
        <w:rPr>
          <w:b/>
          <w:bCs/>
          <w:i/>
          <w:sz w:val="24"/>
          <w:szCs w:val="24"/>
        </w:rPr>
        <w:t xml:space="preserve">A- FORMULARIOS A COMPLETAR: </w:t>
      </w:r>
      <w:r w:rsidRPr="002B6494">
        <w:rPr>
          <w:i/>
          <w:sz w:val="24"/>
          <w:szCs w:val="24"/>
        </w:rPr>
        <w:t>En este apartado, la pantalla se encuentra dividida en 6 secciones:</w:t>
      </w:r>
    </w:p>
    <w:p w:rsidR="00341A78" w:rsidRPr="002B6494" w:rsidRDefault="00341A78" w:rsidP="00341A78">
      <w:pPr>
        <w:pStyle w:val="Sinespaciado"/>
        <w:numPr>
          <w:ilvl w:val="0"/>
          <w:numId w:val="3"/>
        </w:numPr>
        <w:spacing w:before="57"/>
        <w:rPr>
          <w:i/>
        </w:rPr>
      </w:pPr>
      <w:r w:rsidRPr="002B6494">
        <w:rPr>
          <w:b/>
          <w:bCs/>
          <w:i/>
          <w:sz w:val="24"/>
          <w:szCs w:val="24"/>
        </w:rPr>
        <w:t xml:space="preserve">Solicitud: </w:t>
      </w:r>
      <w:r w:rsidRPr="002B6494">
        <w:rPr>
          <w:i/>
          <w:sz w:val="24"/>
          <w:szCs w:val="24"/>
        </w:rPr>
        <w:t>Se consignan los datos personales del postulante (Identificación, dirección, lugar de trabajo), Datos académicos y aspectos éticos de la presentación (en caso de corresponder). También se define en este apartado quienes son Director y/o Codirector del postulante a la beca (ver página siguiente).</w:t>
      </w: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r>
        <w:rPr>
          <w:sz w:val="24"/>
          <w:szCs w:val="24"/>
        </w:rPr>
        <w:t xml:space="preserve">Asimismo en el apartado </w:t>
      </w:r>
      <w:r>
        <w:rPr>
          <w:b/>
          <w:bCs/>
          <w:sz w:val="24"/>
          <w:szCs w:val="24"/>
        </w:rPr>
        <w:t>“Datos Académicos”</w:t>
      </w:r>
      <w:r>
        <w:rPr>
          <w:sz w:val="24"/>
          <w:szCs w:val="24"/>
        </w:rPr>
        <w:t xml:space="preserve"> deberá completar lo referente a la carrera y área de investigación en la que está inserto:</w:t>
      </w:r>
    </w:p>
    <w:p w:rsidR="00341A78" w:rsidRDefault="00341A78" w:rsidP="00341A78">
      <w:pPr>
        <w:pStyle w:val="Sinespaciado"/>
        <w:ind w:firstLine="0"/>
        <w:rPr>
          <w:sz w:val="24"/>
          <w:szCs w:val="24"/>
        </w:rPr>
      </w:pPr>
      <w:r>
        <w:rPr>
          <w:noProof/>
        </w:rPr>
        <w:drawing>
          <wp:anchor distT="0" distB="0" distL="0" distR="0" simplePos="0" relativeHeight="251659264" behindDoc="0" locked="0" layoutInCell="1" allowOverlap="1" wp14:anchorId="685054E5" wp14:editId="6CD5C4FB">
            <wp:simplePos x="0" y="0"/>
            <wp:positionH relativeFrom="column">
              <wp:posOffset>831850</wp:posOffset>
            </wp:positionH>
            <wp:positionV relativeFrom="paragraph">
              <wp:posOffset>36830</wp:posOffset>
            </wp:positionV>
            <wp:extent cx="3657600" cy="1537335"/>
            <wp:effectExtent l="0" t="0" r="0" b="5715"/>
            <wp:wrapSquare wrapText="larges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537335"/>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ind w:firstLine="0"/>
      </w:pP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rPr>
          <w:b/>
          <w:bCs/>
          <w:sz w:val="24"/>
          <w:szCs w:val="24"/>
        </w:rPr>
      </w:pPr>
    </w:p>
    <w:p w:rsidR="00341A78" w:rsidRDefault="00341A78" w:rsidP="00341A78">
      <w:pPr>
        <w:pStyle w:val="Sinespaciado"/>
        <w:rPr>
          <w:sz w:val="24"/>
          <w:szCs w:val="24"/>
        </w:rPr>
      </w:pPr>
      <w:r>
        <w:rPr>
          <w:noProof/>
        </w:rPr>
        <w:drawing>
          <wp:anchor distT="0" distB="0" distL="0" distR="0" simplePos="0" relativeHeight="251660288" behindDoc="0" locked="0" layoutInCell="1" allowOverlap="1" wp14:anchorId="5FF2D1AF" wp14:editId="01631433">
            <wp:simplePos x="0" y="0"/>
            <wp:positionH relativeFrom="column">
              <wp:posOffset>782320</wp:posOffset>
            </wp:positionH>
            <wp:positionV relativeFrom="paragraph">
              <wp:posOffset>128905</wp:posOffset>
            </wp:positionV>
            <wp:extent cx="3843020" cy="2435225"/>
            <wp:effectExtent l="0" t="0" r="5080" b="3175"/>
            <wp:wrapSquare wrapText="larges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3020" cy="2435225"/>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pPr>
      <w:r>
        <w:rPr>
          <w:sz w:val="24"/>
          <w:szCs w:val="24"/>
        </w:rPr>
        <w:t xml:space="preserve">Deberá especificar </w:t>
      </w:r>
      <w:proofErr w:type="gramStart"/>
      <w:r>
        <w:rPr>
          <w:sz w:val="24"/>
          <w:szCs w:val="24"/>
        </w:rPr>
        <w:t>el</w:t>
      </w:r>
      <w:proofErr w:type="gramEnd"/>
      <w:r>
        <w:rPr>
          <w:sz w:val="24"/>
          <w:szCs w:val="24"/>
        </w:rPr>
        <w:t xml:space="preserve"> gran área del conocimiento en el que se enmarca su trabajo de investigación, así como las disciplinas, campos de aplicación y especialidad. En este apartado debe completar también </w:t>
      </w:r>
      <w:r>
        <w:rPr>
          <w:b/>
          <w:bCs/>
          <w:sz w:val="24"/>
          <w:szCs w:val="24"/>
        </w:rPr>
        <w:t>Título del plan de trabajo (nombre del curso a realizar con la beca solicitada), resumen, palabras claves, título en inglés, palabras claves en inglés.</w:t>
      </w:r>
    </w:p>
    <w:p w:rsidR="00341A78" w:rsidRDefault="00341A78" w:rsidP="00341A78">
      <w:pPr>
        <w:pStyle w:val="Sinespaciado"/>
        <w:rPr>
          <w:sz w:val="24"/>
          <w:szCs w:val="24"/>
        </w:rPr>
      </w:pPr>
    </w:p>
    <w:p w:rsidR="00341A78" w:rsidRPr="00B04AC8" w:rsidRDefault="00341A78" w:rsidP="00341A78">
      <w:pPr>
        <w:pStyle w:val="Sinespaciado"/>
        <w:jc w:val="left"/>
        <w:rPr>
          <w:u w:val="single"/>
        </w:rPr>
      </w:pPr>
      <w:r w:rsidRPr="00B04AC8">
        <w:rPr>
          <w:b/>
          <w:bCs/>
          <w:sz w:val="24"/>
          <w:szCs w:val="24"/>
          <w:u w:val="single"/>
        </w:rPr>
        <w:t>Vinculación del Director/Codirector al trámite del postulante</w:t>
      </w:r>
    </w:p>
    <w:p w:rsidR="00341A78" w:rsidRPr="00B04AC8" w:rsidRDefault="00341A78" w:rsidP="00341A78">
      <w:pPr>
        <w:pStyle w:val="Sinespaciado"/>
        <w:rPr>
          <w:sz w:val="24"/>
          <w:szCs w:val="24"/>
        </w:rPr>
      </w:pPr>
    </w:p>
    <w:p w:rsidR="00341A78" w:rsidRPr="00B04AC8" w:rsidRDefault="00341A78" w:rsidP="00341A78">
      <w:pPr>
        <w:pStyle w:val="Sinespaciado"/>
      </w:pPr>
      <w:r w:rsidRPr="00B04AC8">
        <w:rPr>
          <w:sz w:val="24"/>
          <w:szCs w:val="24"/>
        </w:rPr>
        <w:t>NO ES NECESARIO VINCULAR A DIRECTOR. SOLO SUBIR SU INFORME EN LAS PLANILLAS CORRESPONDIENTES EN EL APARTADO ARCHIVO ADJUNTOS.</w:t>
      </w:r>
    </w:p>
    <w:p w:rsidR="00341A78" w:rsidRPr="00B04AC8" w:rsidRDefault="00341A78" w:rsidP="00341A78">
      <w:pPr>
        <w:pStyle w:val="Sinespaciado"/>
        <w:ind w:firstLine="0"/>
        <w:rPr>
          <w:sz w:val="24"/>
          <w:szCs w:val="24"/>
        </w:rPr>
      </w:pPr>
    </w:p>
    <w:p w:rsidR="00341A78" w:rsidRDefault="00341A78" w:rsidP="00341A78">
      <w:pPr>
        <w:pStyle w:val="Sinespaciado"/>
      </w:pPr>
      <w:r w:rsidRPr="00B04AC8">
        <w:rPr>
          <w:sz w:val="24"/>
          <w:szCs w:val="24"/>
        </w:rPr>
        <w:t>A medida que vaya completando y guardando los datos de los ítems de dichas secciones se irá cambiando del estado de “Sin Datos” a “con datos” y a “Ok”  cuando queden completos. Estas pantallas se pueden completar en cualquier orden y en una o varias sesiones de trabajo. Siempre debe presionar el botón guardar de cada parte para conservar la información ingresada.</w:t>
      </w:r>
      <w:r>
        <w:rPr>
          <w:sz w:val="24"/>
          <w:szCs w:val="24"/>
        </w:rPr>
        <w:t xml:space="preserve"> </w:t>
      </w:r>
    </w:p>
    <w:p w:rsidR="00341A78" w:rsidRDefault="00341A78" w:rsidP="00341A78">
      <w:pPr>
        <w:pStyle w:val="Sinespaciado"/>
        <w:rPr>
          <w:sz w:val="24"/>
          <w:szCs w:val="24"/>
        </w:rPr>
      </w:pPr>
    </w:p>
    <w:p w:rsidR="00341A78" w:rsidRDefault="00341A78" w:rsidP="00341A78">
      <w:pPr>
        <w:pStyle w:val="Sinespaciado"/>
        <w:rPr>
          <w:sz w:val="24"/>
          <w:szCs w:val="24"/>
        </w:rPr>
      </w:pPr>
      <w:r>
        <w:rPr>
          <w:b/>
          <w:bCs/>
          <w:sz w:val="24"/>
          <w:szCs w:val="24"/>
        </w:rPr>
        <w:t xml:space="preserve">2- ARCHIVOS ADJUNTOS: </w:t>
      </w:r>
      <w:r>
        <w:rPr>
          <w:sz w:val="24"/>
          <w:szCs w:val="24"/>
        </w:rPr>
        <w:t xml:space="preserve">En este apartado el postulante deberá subir los documentos solicitados </w:t>
      </w:r>
      <w:r>
        <w:rPr>
          <w:b/>
          <w:bCs/>
          <w:sz w:val="24"/>
          <w:szCs w:val="24"/>
        </w:rPr>
        <w:t>según cada tipo de convocatoria</w:t>
      </w:r>
      <w:r>
        <w:rPr>
          <w:sz w:val="24"/>
          <w:szCs w:val="24"/>
        </w:rPr>
        <w:t>, indicados en el instructivo correspondiente. Estos archivos deberán adjuntarse preferentemente en formato .</w:t>
      </w:r>
      <w:proofErr w:type="spellStart"/>
      <w:r>
        <w:rPr>
          <w:sz w:val="24"/>
          <w:szCs w:val="24"/>
        </w:rPr>
        <w:t>pdf</w:t>
      </w:r>
      <w:proofErr w:type="spellEnd"/>
      <w:r>
        <w:rPr>
          <w:sz w:val="24"/>
          <w:szCs w:val="24"/>
        </w:rPr>
        <w:t xml:space="preserve"> aunque se aceptará en formato .</w:t>
      </w:r>
      <w:proofErr w:type="spellStart"/>
      <w:r>
        <w:rPr>
          <w:sz w:val="24"/>
          <w:szCs w:val="24"/>
        </w:rPr>
        <w:t>doc</w:t>
      </w:r>
      <w:proofErr w:type="spellEnd"/>
      <w:r>
        <w:rPr>
          <w:sz w:val="24"/>
          <w:szCs w:val="24"/>
        </w:rPr>
        <w:t xml:space="preserve"> o .</w:t>
      </w:r>
      <w:proofErr w:type="spellStart"/>
      <w:r>
        <w:rPr>
          <w:sz w:val="24"/>
          <w:szCs w:val="24"/>
        </w:rPr>
        <w:t>rtf</w:t>
      </w:r>
      <w:proofErr w:type="spellEnd"/>
      <w:r>
        <w:rPr>
          <w:sz w:val="24"/>
          <w:szCs w:val="24"/>
        </w:rPr>
        <w:t xml:space="preserve"> y no deberá exceder de 25 MB.</w:t>
      </w:r>
    </w:p>
    <w:p w:rsidR="00341A78" w:rsidRDefault="00341A78" w:rsidP="00341A78">
      <w:pPr>
        <w:pStyle w:val="Sinespaciado"/>
        <w:rPr>
          <w:sz w:val="24"/>
          <w:szCs w:val="24"/>
        </w:rPr>
      </w:pPr>
    </w:p>
    <w:p w:rsidR="00341A78" w:rsidRDefault="00341A78" w:rsidP="00341A78">
      <w:pPr>
        <w:pStyle w:val="Sinespaciado"/>
        <w:ind w:firstLine="0"/>
        <w:jc w:val="center"/>
        <w:rPr>
          <w:sz w:val="24"/>
          <w:szCs w:val="24"/>
        </w:rPr>
      </w:pPr>
      <w:r>
        <w:rPr>
          <w:noProof/>
          <w:sz w:val="24"/>
          <w:szCs w:val="24"/>
        </w:rPr>
        <w:drawing>
          <wp:inline distT="0" distB="0" distL="0" distR="0" wp14:anchorId="510A9209" wp14:editId="1D91553D">
            <wp:extent cx="4066540" cy="706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540" cy="706120"/>
                    </a:xfrm>
                    <a:prstGeom prst="rect">
                      <a:avLst/>
                    </a:prstGeom>
                    <a:noFill/>
                    <a:ln>
                      <a:noFill/>
                    </a:ln>
                  </pic:spPr>
                </pic:pic>
              </a:graphicData>
            </a:graphic>
          </wp:inline>
        </w:drawing>
      </w:r>
    </w:p>
    <w:p w:rsidR="00341A78" w:rsidRDefault="00341A78" w:rsidP="00341A78">
      <w:pPr>
        <w:pStyle w:val="Sinespaciado"/>
      </w:pPr>
    </w:p>
    <w:p w:rsidR="00341A78" w:rsidRDefault="00341A78" w:rsidP="00341A78">
      <w:pPr>
        <w:pStyle w:val="Sinespaciado"/>
        <w:spacing w:after="120"/>
        <w:ind w:firstLine="709"/>
        <w:rPr>
          <w:sz w:val="24"/>
          <w:szCs w:val="24"/>
        </w:rPr>
      </w:pPr>
      <w:r>
        <w:rPr>
          <w:sz w:val="24"/>
          <w:szCs w:val="24"/>
        </w:rPr>
        <w:t>Una vez seleccionado el ítem que desea adjuntar el sistema mostrará la siguiente pantalla:</w:t>
      </w:r>
    </w:p>
    <w:p w:rsidR="00341A78" w:rsidRDefault="00341A78" w:rsidP="00341A78">
      <w:pPr>
        <w:pStyle w:val="Sinespaciado"/>
        <w:ind w:firstLine="0"/>
        <w:jc w:val="center"/>
        <w:rPr>
          <w:sz w:val="24"/>
          <w:szCs w:val="24"/>
        </w:rPr>
      </w:pPr>
      <w:r>
        <w:rPr>
          <w:noProof/>
          <w:sz w:val="24"/>
          <w:szCs w:val="24"/>
        </w:rPr>
        <w:drawing>
          <wp:inline distT="0" distB="0" distL="0" distR="0" wp14:anchorId="6B7FCEAA" wp14:editId="212830DE">
            <wp:extent cx="5305425" cy="16954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695450"/>
                    </a:xfrm>
                    <a:prstGeom prst="rect">
                      <a:avLst/>
                    </a:prstGeom>
                    <a:noFill/>
                    <a:ln>
                      <a:noFill/>
                    </a:ln>
                  </pic:spPr>
                </pic:pic>
              </a:graphicData>
            </a:graphic>
          </wp:inline>
        </w:drawing>
      </w:r>
    </w:p>
    <w:p w:rsidR="00341A78" w:rsidRDefault="00341A78" w:rsidP="00341A78">
      <w:pPr>
        <w:pStyle w:val="Sinespaciado"/>
        <w:rPr>
          <w:sz w:val="24"/>
          <w:szCs w:val="24"/>
        </w:rPr>
      </w:pPr>
    </w:p>
    <w:p w:rsidR="00341A78" w:rsidRDefault="00341A78" w:rsidP="00341A78">
      <w:pPr>
        <w:pStyle w:val="Sinespaciado"/>
      </w:pPr>
      <w:r>
        <w:rPr>
          <w:sz w:val="24"/>
          <w:szCs w:val="24"/>
        </w:rPr>
        <w:t>Luego de presionar el botón adjuntar, el sistema le mostrará una pantalla que le permitirá seleccionar el archivo que desee adjuntar.</w:t>
      </w:r>
    </w:p>
    <w:p w:rsidR="00341A78" w:rsidRDefault="00341A78" w:rsidP="00341A78">
      <w:pPr>
        <w:pStyle w:val="Sinespaciado"/>
      </w:pPr>
    </w:p>
    <w:p w:rsidR="00341A78" w:rsidRDefault="00341A78" w:rsidP="00341A78">
      <w:pPr>
        <w:pStyle w:val="Sinespaciado"/>
        <w:ind w:firstLine="0"/>
        <w:jc w:val="center"/>
      </w:pPr>
      <w:r>
        <w:rPr>
          <w:noProof/>
        </w:rPr>
        <w:drawing>
          <wp:inline distT="0" distB="0" distL="0" distR="0" wp14:anchorId="1DE777B6" wp14:editId="53E84A65">
            <wp:extent cx="4476750" cy="1323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1323975"/>
                    </a:xfrm>
                    <a:prstGeom prst="rect">
                      <a:avLst/>
                    </a:prstGeom>
                    <a:noFill/>
                    <a:ln>
                      <a:noFill/>
                    </a:ln>
                  </pic:spPr>
                </pic:pic>
              </a:graphicData>
            </a:graphic>
          </wp:inline>
        </w:drawing>
      </w:r>
    </w:p>
    <w:p w:rsidR="00341A78" w:rsidRDefault="00341A78" w:rsidP="00341A78">
      <w:pPr>
        <w:pStyle w:val="Sinespaciado"/>
        <w:rPr>
          <w:b/>
          <w:bCs/>
          <w:sz w:val="24"/>
          <w:szCs w:val="24"/>
        </w:rPr>
      </w:pPr>
    </w:p>
    <w:p w:rsidR="00341A78" w:rsidRDefault="00341A78" w:rsidP="00341A78">
      <w:pPr>
        <w:pStyle w:val="Sinespaciado"/>
      </w:pPr>
      <w:r>
        <w:rPr>
          <w:sz w:val="24"/>
          <w:szCs w:val="24"/>
        </w:rPr>
        <w:t>Para buscar el archivo, es necesario presionar sobre el botón “Examinar”, el cual abrirá una pantalla de exploración de archivos, para que se pueda buscar y seleccionar el archivo deseado.</w:t>
      </w:r>
    </w:p>
    <w:p w:rsidR="00341A78" w:rsidRDefault="00341A78" w:rsidP="00341A78">
      <w:pPr>
        <w:pStyle w:val="Sinespaciado"/>
        <w:rPr>
          <w:sz w:val="24"/>
          <w:szCs w:val="24"/>
        </w:rPr>
      </w:pPr>
    </w:p>
    <w:p w:rsidR="00341A78" w:rsidRDefault="00341A78" w:rsidP="00341A78">
      <w:pPr>
        <w:pStyle w:val="Sinespaciado"/>
      </w:pPr>
      <w:r>
        <w:rPr>
          <w:sz w:val="24"/>
          <w:szCs w:val="24"/>
        </w:rPr>
        <w:t>Una vez seleccionado el archivo, se deberá presionar el botón “Adjuntar”, el cual enviará el archivo al sistema.</w:t>
      </w:r>
    </w:p>
    <w:p w:rsidR="00341A78" w:rsidRDefault="00341A78" w:rsidP="00341A78">
      <w:pPr>
        <w:pStyle w:val="Sinespaciado"/>
        <w:rPr>
          <w:sz w:val="24"/>
          <w:szCs w:val="24"/>
        </w:rPr>
      </w:pPr>
    </w:p>
    <w:p w:rsidR="00341A78" w:rsidRDefault="00341A78" w:rsidP="00341A78">
      <w:pPr>
        <w:pStyle w:val="Sinespaciado"/>
      </w:pPr>
      <w:r>
        <w:rPr>
          <w:sz w:val="24"/>
          <w:szCs w:val="24"/>
        </w:rPr>
        <w:t>Finalizado este proceso, el sistema le mostrará el archivo adjunto y la fecha en la que fue dado de alta. Para actualizar o modificar un archivo con el plan de trabajo que ya haya sido adjuntado, primero se debe eliminar el actual, y luego cargar uno nuevo. Para eliminar el plan de trabajo actual, deberá presionar sobre el botón “Limpiar”.</w:t>
      </w:r>
    </w:p>
    <w:p w:rsidR="00341A78" w:rsidRDefault="00341A78" w:rsidP="00341A78">
      <w:pPr>
        <w:pStyle w:val="Sinespaciado"/>
        <w:rPr>
          <w:sz w:val="24"/>
          <w:szCs w:val="24"/>
        </w:rPr>
      </w:pPr>
    </w:p>
    <w:p w:rsidR="00341A78" w:rsidRDefault="00341A78" w:rsidP="00341A78">
      <w:pPr>
        <w:pStyle w:val="Sinespaciado"/>
      </w:pPr>
      <w:r>
        <w:rPr>
          <w:b/>
          <w:bCs/>
          <w:sz w:val="24"/>
          <w:szCs w:val="24"/>
        </w:rPr>
        <w:t xml:space="preserve">3- PRESENTACIÓN: </w:t>
      </w:r>
      <w:r>
        <w:rPr>
          <w:sz w:val="24"/>
          <w:szCs w:val="24"/>
        </w:rPr>
        <w:t xml:space="preserve">Aquí se encuentra el código de trámite para identificar la postulación en la convocatoria (cada tipo de convocatoria tendrá un tipo de código diferente). En este apartado podrá realizar la presentación en forma electrónica, e imprimir solo la primera hoja del formulario que deberá presentar: </w:t>
      </w:r>
      <w:r w:rsidRPr="00D14510">
        <w:rPr>
          <w:b/>
          <w:sz w:val="24"/>
          <w:szCs w:val="24"/>
        </w:rPr>
        <w:t>CARATULA DEL TRÁMITE</w:t>
      </w:r>
      <w:r>
        <w:rPr>
          <w:sz w:val="24"/>
          <w:szCs w:val="24"/>
        </w:rPr>
        <w:t xml:space="preserve">. Recuerde </w:t>
      </w:r>
      <w:r>
        <w:rPr>
          <w:b/>
          <w:sz w:val="24"/>
          <w:szCs w:val="24"/>
        </w:rPr>
        <w:t xml:space="preserve">que </w:t>
      </w:r>
      <w:r>
        <w:rPr>
          <w:b/>
          <w:sz w:val="24"/>
          <w:szCs w:val="24"/>
        </w:rPr>
        <w:lastRenderedPageBreak/>
        <w:t>una vez enviados “electrónicamente” los documentos, sólo podrán ser visualizados y no podrá modificarlos.</w:t>
      </w:r>
    </w:p>
    <w:p w:rsidR="00341A78" w:rsidRDefault="00341A78" w:rsidP="00341A78">
      <w:pPr>
        <w:pStyle w:val="Sinespaciado"/>
        <w:ind w:firstLine="0"/>
        <w:rPr>
          <w:sz w:val="24"/>
          <w:szCs w:val="24"/>
        </w:rPr>
      </w:pPr>
    </w:p>
    <w:p w:rsidR="00341A78" w:rsidRDefault="00341A78" w:rsidP="00341A78">
      <w:pPr>
        <w:pStyle w:val="Sinespaciado"/>
        <w:rPr>
          <w:sz w:val="24"/>
          <w:szCs w:val="24"/>
        </w:rPr>
      </w:pPr>
      <w:r>
        <w:rPr>
          <w:sz w:val="24"/>
          <w:szCs w:val="24"/>
        </w:rPr>
        <w:t>Teniendo en cuenta lo anterior, el sistema permite visualizar e imprimir la carátula y el formulario con los datos cargados hasta el momento y obtener las impresiones preliminares o borradores que considere necesarios que estarán rotulados con el título: “no válido para presentar”.</w:t>
      </w:r>
    </w:p>
    <w:p w:rsidR="00341A78" w:rsidRDefault="00341A78" w:rsidP="00341A78">
      <w:pPr>
        <w:pStyle w:val="Sinespaciado"/>
      </w:pPr>
    </w:p>
    <w:p w:rsidR="00341A78" w:rsidRDefault="00341A78" w:rsidP="00341A78">
      <w:pPr>
        <w:pStyle w:val="Sinespaciado"/>
        <w:rPr>
          <w:sz w:val="24"/>
          <w:szCs w:val="24"/>
        </w:rPr>
      </w:pPr>
      <w:r>
        <w:rPr>
          <w:noProof/>
        </w:rPr>
        <w:drawing>
          <wp:anchor distT="0" distB="0" distL="0" distR="0" simplePos="0" relativeHeight="251661312" behindDoc="0" locked="0" layoutInCell="1" allowOverlap="1" wp14:anchorId="117AF743" wp14:editId="356C6E67">
            <wp:simplePos x="0" y="0"/>
            <wp:positionH relativeFrom="column">
              <wp:align>center</wp:align>
            </wp:positionH>
            <wp:positionV relativeFrom="paragraph">
              <wp:posOffset>635</wp:posOffset>
            </wp:positionV>
            <wp:extent cx="3619500" cy="781050"/>
            <wp:effectExtent l="0" t="0" r="0" b="0"/>
            <wp:wrapSquare wrapText="larges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781050"/>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pPr>
    </w:p>
    <w:p w:rsidR="00341A78" w:rsidRDefault="00341A78" w:rsidP="00341A78">
      <w:pPr>
        <w:pStyle w:val="Sinespaciado"/>
        <w:rPr>
          <w:b/>
          <w:sz w:val="24"/>
          <w:szCs w:val="24"/>
        </w:rPr>
      </w:pPr>
    </w:p>
    <w:p w:rsidR="00341A78" w:rsidRDefault="00341A78" w:rsidP="00341A78">
      <w:pPr>
        <w:pStyle w:val="Sinespaciado"/>
        <w:rPr>
          <w:b/>
          <w:sz w:val="24"/>
          <w:szCs w:val="24"/>
        </w:rPr>
      </w:pPr>
    </w:p>
    <w:p w:rsidR="00341A78" w:rsidRDefault="00341A78" w:rsidP="00341A78">
      <w:pPr>
        <w:pStyle w:val="Sinespaciado"/>
        <w:rPr>
          <w:b/>
          <w:sz w:val="24"/>
          <w:szCs w:val="24"/>
        </w:rPr>
      </w:pPr>
    </w:p>
    <w:p w:rsidR="00341A78" w:rsidRDefault="00341A78" w:rsidP="00341A78">
      <w:pPr>
        <w:pStyle w:val="Sinespaciado"/>
        <w:rPr>
          <w:sz w:val="24"/>
          <w:szCs w:val="24"/>
        </w:rPr>
      </w:pPr>
      <w:r>
        <w:rPr>
          <w:b/>
          <w:sz w:val="24"/>
          <w:szCs w:val="24"/>
        </w:rPr>
        <w:t>Después de verificar los datos registrados, envíe su postulación utilizando el botón “Enviar Presentación”</w:t>
      </w:r>
      <w:r>
        <w:rPr>
          <w:sz w:val="24"/>
          <w:szCs w:val="24"/>
        </w:rPr>
        <w:t xml:space="preserve">, dentro del plazo establecido para la presentación electrónica. </w:t>
      </w:r>
      <w:r>
        <w:rPr>
          <w:noProof/>
        </w:rPr>
        <w:drawing>
          <wp:anchor distT="0" distB="0" distL="0" distR="0" simplePos="0" relativeHeight="251662336" behindDoc="0" locked="0" layoutInCell="1" allowOverlap="1" wp14:anchorId="1BD42D94" wp14:editId="35E5372C">
            <wp:simplePos x="0" y="0"/>
            <wp:positionH relativeFrom="column">
              <wp:align>center</wp:align>
            </wp:positionH>
            <wp:positionV relativeFrom="paragraph">
              <wp:posOffset>635</wp:posOffset>
            </wp:positionV>
            <wp:extent cx="5612130" cy="999490"/>
            <wp:effectExtent l="0" t="0" r="7620" b="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999490"/>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rPr>
          <w:b/>
          <w:sz w:val="24"/>
          <w:szCs w:val="24"/>
        </w:rPr>
      </w:pPr>
      <w:r w:rsidRPr="00A37F04">
        <w:rPr>
          <w:b/>
          <w:sz w:val="24"/>
          <w:szCs w:val="24"/>
        </w:rPr>
        <w:t xml:space="preserve">Luego de seleccionar el botón “Enviar Presentación” y confirmar la operación, no se podrán efectuar más cambios a la presentación. </w:t>
      </w:r>
    </w:p>
    <w:p w:rsidR="00341A78" w:rsidRPr="00A37F04" w:rsidRDefault="00341A78" w:rsidP="00341A78">
      <w:pPr>
        <w:pStyle w:val="Sinespaciado"/>
        <w:rPr>
          <w:b/>
        </w:rPr>
      </w:pPr>
    </w:p>
    <w:p w:rsidR="00341A78" w:rsidRDefault="00341A78" w:rsidP="00341A78">
      <w:pPr>
        <w:pStyle w:val="Sinespaciado"/>
        <w:rPr>
          <w:sz w:val="24"/>
          <w:szCs w:val="24"/>
        </w:rPr>
      </w:pPr>
      <w:r>
        <w:rPr>
          <w:sz w:val="24"/>
          <w:szCs w:val="24"/>
        </w:rPr>
        <w:t xml:space="preserve">En el área inferior de la pantalla principal podrá visualizar y monitorear el estado de avance del trámite, una vez que haya enviado tanto la versión electrónica. </w:t>
      </w:r>
    </w:p>
    <w:p w:rsidR="00341A78" w:rsidRDefault="00341A78" w:rsidP="00341A78">
      <w:pPr>
        <w:pStyle w:val="Sinespaciado"/>
      </w:pPr>
    </w:p>
    <w:p w:rsidR="00341A78" w:rsidRPr="00232E40" w:rsidRDefault="00341A78" w:rsidP="00341A78">
      <w:pPr>
        <w:pStyle w:val="Ttulo4"/>
        <w:spacing w:before="113" w:after="119"/>
        <w:jc w:val="center"/>
        <w:rPr>
          <w:rFonts w:eastAsiaTheme="minorHAnsi"/>
          <w:u w:val="none"/>
        </w:rPr>
      </w:pPr>
      <w:bookmarkStart w:id="10" w:name="__RefHeading___Toc2481_308430599"/>
      <w:bookmarkEnd w:id="10"/>
      <w:r w:rsidRPr="00232E40">
        <w:rPr>
          <w:rFonts w:eastAsiaTheme="minorHAnsi"/>
          <w:u w:val="none"/>
        </w:rPr>
        <w:t>CIERRE DE CONVOCATORIA</w:t>
      </w:r>
    </w:p>
    <w:p w:rsidR="00341A78" w:rsidRDefault="00341A78" w:rsidP="00341A78">
      <w:pPr>
        <w:pStyle w:val="Ttulo4"/>
        <w:spacing w:before="113" w:after="119"/>
        <w:rPr>
          <w:rFonts w:eastAsiaTheme="minorHAnsi"/>
          <w:b w:val="0"/>
          <w:u w:val="none"/>
        </w:rPr>
      </w:pPr>
      <w:r>
        <w:rPr>
          <w:rFonts w:eastAsiaTheme="minorHAnsi"/>
        </w:rPr>
        <w:t>Sistema SIGEVA</w:t>
      </w:r>
      <w:r w:rsidRPr="00D14510">
        <w:rPr>
          <w:rFonts w:eastAsiaTheme="minorHAnsi"/>
          <w:u w:val="none"/>
        </w:rPr>
        <w:t xml:space="preserve">: </w:t>
      </w:r>
      <w:r>
        <w:rPr>
          <w:rFonts w:eastAsiaTheme="minorHAnsi"/>
          <w:b w:val="0"/>
          <w:u w:val="none"/>
        </w:rPr>
        <w:t>la convocatoria para la presentación de Informes Final</w:t>
      </w:r>
      <w:r w:rsidR="007A40ED">
        <w:rPr>
          <w:rFonts w:eastAsiaTheme="minorHAnsi"/>
          <w:b w:val="0"/>
          <w:u w:val="none"/>
        </w:rPr>
        <w:t>es</w:t>
      </w:r>
      <w:r>
        <w:rPr>
          <w:rFonts w:eastAsiaTheme="minorHAnsi"/>
          <w:b w:val="0"/>
          <w:u w:val="none"/>
        </w:rPr>
        <w:t xml:space="preserve"> estará habilitada en SIGEVA </w:t>
      </w:r>
      <w:r w:rsidRPr="006978C7">
        <w:rPr>
          <w:rFonts w:eastAsiaTheme="minorHAnsi"/>
          <w:u w:val="none"/>
        </w:rPr>
        <w:t>h</w:t>
      </w:r>
      <w:r w:rsidRPr="00232E40">
        <w:rPr>
          <w:rFonts w:eastAsiaTheme="minorHAnsi"/>
          <w:u w:val="none"/>
        </w:rPr>
        <w:t>ast</w:t>
      </w:r>
      <w:r w:rsidR="007A40ED">
        <w:rPr>
          <w:rFonts w:eastAsiaTheme="minorHAnsi"/>
          <w:u w:val="none"/>
        </w:rPr>
        <w:t xml:space="preserve">a las 23:59 </w:t>
      </w:r>
      <w:proofErr w:type="spellStart"/>
      <w:r w:rsidR="007A40ED">
        <w:rPr>
          <w:rFonts w:eastAsiaTheme="minorHAnsi"/>
          <w:u w:val="none"/>
        </w:rPr>
        <w:t>hs</w:t>
      </w:r>
      <w:proofErr w:type="spellEnd"/>
      <w:r w:rsidR="007A40ED">
        <w:rPr>
          <w:rFonts w:eastAsiaTheme="minorHAnsi"/>
          <w:u w:val="none"/>
        </w:rPr>
        <w:t xml:space="preserve"> del día</w:t>
      </w:r>
      <w:r w:rsidR="00B04AC8">
        <w:rPr>
          <w:rFonts w:eastAsiaTheme="minorHAnsi"/>
          <w:u w:val="none"/>
        </w:rPr>
        <w:t xml:space="preserve"> viernes</w:t>
      </w:r>
      <w:r w:rsidR="007A40ED">
        <w:rPr>
          <w:rFonts w:eastAsiaTheme="minorHAnsi"/>
          <w:u w:val="none"/>
        </w:rPr>
        <w:t xml:space="preserve"> 31/05</w:t>
      </w:r>
      <w:r w:rsidRPr="00232E40">
        <w:rPr>
          <w:rFonts w:eastAsiaTheme="minorHAnsi"/>
          <w:u w:val="none"/>
        </w:rPr>
        <w:t>/2019</w:t>
      </w:r>
      <w:r>
        <w:rPr>
          <w:rFonts w:eastAsiaTheme="minorHAnsi"/>
          <w:b w:val="0"/>
          <w:u w:val="none"/>
        </w:rPr>
        <w:t xml:space="preserve"> </w:t>
      </w:r>
    </w:p>
    <w:p w:rsidR="00341A78" w:rsidRDefault="00341A78" w:rsidP="00341A78">
      <w:pPr>
        <w:pStyle w:val="Ttulo4"/>
        <w:spacing w:before="113" w:after="119"/>
        <w:rPr>
          <w:rFonts w:eastAsiaTheme="minorHAnsi"/>
          <w:b w:val="0"/>
          <w:u w:val="none"/>
        </w:rPr>
      </w:pPr>
      <w:r w:rsidRPr="00232E40">
        <w:rPr>
          <w:rFonts w:eastAsiaTheme="minorHAnsi"/>
        </w:rPr>
        <w:t>Presentación Carátulas:</w:t>
      </w:r>
      <w:r>
        <w:rPr>
          <w:rFonts w:eastAsiaTheme="minorHAnsi"/>
          <w:b w:val="0"/>
          <w:u w:val="none"/>
        </w:rPr>
        <w:t xml:space="preserve"> </w:t>
      </w:r>
    </w:p>
    <w:p w:rsidR="00341A78" w:rsidRPr="00B503D4" w:rsidRDefault="00341A78" w:rsidP="00341A78">
      <w:pPr>
        <w:pStyle w:val="Ttulo4"/>
        <w:numPr>
          <w:ilvl w:val="0"/>
          <w:numId w:val="5"/>
        </w:numPr>
        <w:spacing w:before="113" w:after="119"/>
        <w:jc w:val="both"/>
        <w:rPr>
          <w:rFonts w:eastAsiaTheme="minorHAnsi"/>
          <w:b w:val="0"/>
          <w:u w:val="none"/>
        </w:rPr>
      </w:pPr>
      <w:r w:rsidRPr="00B503D4">
        <w:rPr>
          <w:rFonts w:eastAsiaTheme="minorHAnsi"/>
          <w:b w:val="0"/>
          <w:u w:val="none"/>
        </w:rPr>
        <w:t xml:space="preserve">Los Becarios deberán presentar UNICAMENTE la CARATULA DEL TRAMITE (del Formulario generado por el sistema y </w:t>
      </w:r>
      <w:r w:rsidRPr="00B503D4">
        <w:rPr>
          <w:rFonts w:eastAsiaTheme="minorHAnsi"/>
          <w:bCs/>
          <w:u w:val="none"/>
        </w:rPr>
        <w:t xml:space="preserve">firmado sólo por el postulante) </w:t>
      </w:r>
      <w:r w:rsidRPr="00B503D4">
        <w:rPr>
          <w:rFonts w:eastAsiaTheme="minorHAnsi"/>
          <w:b w:val="0"/>
          <w:u w:val="none"/>
        </w:rPr>
        <w:t xml:space="preserve">correspondiente al informe </w:t>
      </w:r>
      <w:r w:rsidRPr="00B503D4">
        <w:rPr>
          <w:rFonts w:eastAsiaTheme="minorHAnsi"/>
          <w:u w:val="none"/>
        </w:rPr>
        <w:t xml:space="preserve">hasta el </w:t>
      </w:r>
      <w:r w:rsidR="007A40ED">
        <w:rPr>
          <w:rFonts w:eastAsiaTheme="minorHAnsi"/>
          <w:u w:val="none"/>
        </w:rPr>
        <w:t>lunes</w:t>
      </w:r>
      <w:r w:rsidRPr="00B503D4">
        <w:rPr>
          <w:rFonts w:eastAsiaTheme="minorHAnsi"/>
          <w:u w:val="none"/>
        </w:rPr>
        <w:t xml:space="preserve"> 0</w:t>
      </w:r>
      <w:r w:rsidR="007A40ED">
        <w:rPr>
          <w:rFonts w:eastAsiaTheme="minorHAnsi"/>
          <w:u w:val="none"/>
        </w:rPr>
        <w:t>3/06</w:t>
      </w:r>
      <w:r w:rsidRPr="00B503D4">
        <w:rPr>
          <w:rFonts w:eastAsiaTheme="minorHAnsi"/>
          <w:u w:val="none"/>
        </w:rPr>
        <w:t>/2019</w:t>
      </w:r>
      <w:r w:rsidRPr="00B503D4">
        <w:rPr>
          <w:rFonts w:eastAsiaTheme="minorHAnsi"/>
          <w:b w:val="0"/>
          <w:u w:val="none"/>
        </w:rPr>
        <w:t xml:space="preserve"> en el área de investigación de la unidad académica de pertenencia.</w:t>
      </w:r>
    </w:p>
    <w:p w:rsidR="00341A78" w:rsidRPr="006978C7" w:rsidRDefault="00341A78" w:rsidP="00341A78">
      <w:pPr>
        <w:pStyle w:val="Ttulo4"/>
        <w:numPr>
          <w:ilvl w:val="0"/>
          <w:numId w:val="5"/>
        </w:numPr>
        <w:spacing w:before="113" w:after="119"/>
        <w:jc w:val="both"/>
        <w:rPr>
          <w:rFonts w:eastAsiaTheme="minorHAnsi"/>
          <w:b w:val="0"/>
          <w:u w:val="none"/>
        </w:rPr>
      </w:pPr>
      <w:r w:rsidRPr="006978C7">
        <w:rPr>
          <w:rFonts w:eastAsiaTheme="minorHAnsi"/>
          <w:u w:val="none"/>
        </w:rPr>
        <w:t xml:space="preserve">El </w:t>
      </w:r>
      <w:r w:rsidR="007A40ED">
        <w:rPr>
          <w:rFonts w:eastAsiaTheme="minorHAnsi"/>
          <w:u w:val="none"/>
        </w:rPr>
        <w:t xml:space="preserve">Martes </w:t>
      </w:r>
      <w:r w:rsidRPr="006978C7">
        <w:rPr>
          <w:rFonts w:eastAsiaTheme="minorHAnsi"/>
          <w:u w:val="none"/>
        </w:rPr>
        <w:t>0</w:t>
      </w:r>
      <w:r w:rsidR="007A40ED">
        <w:rPr>
          <w:rFonts w:eastAsiaTheme="minorHAnsi"/>
          <w:u w:val="none"/>
        </w:rPr>
        <w:t>4</w:t>
      </w:r>
      <w:r w:rsidRPr="006978C7">
        <w:rPr>
          <w:rFonts w:eastAsiaTheme="minorHAnsi"/>
          <w:u w:val="none"/>
        </w:rPr>
        <w:t>/0</w:t>
      </w:r>
      <w:r w:rsidR="007A40ED">
        <w:rPr>
          <w:rFonts w:eastAsiaTheme="minorHAnsi"/>
          <w:u w:val="none"/>
        </w:rPr>
        <w:t>6</w:t>
      </w:r>
      <w:r w:rsidRPr="006978C7">
        <w:rPr>
          <w:rFonts w:eastAsiaTheme="minorHAnsi"/>
          <w:u w:val="none"/>
        </w:rPr>
        <w:t xml:space="preserve">/2019 </w:t>
      </w:r>
      <w:r>
        <w:rPr>
          <w:rFonts w:eastAsiaTheme="minorHAnsi"/>
          <w:b w:val="0"/>
          <w:u w:val="none"/>
        </w:rPr>
        <w:t>l</w:t>
      </w:r>
      <w:r w:rsidRPr="006978C7">
        <w:rPr>
          <w:rFonts w:eastAsiaTheme="minorHAnsi"/>
          <w:b w:val="0"/>
          <w:u w:val="none"/>
        </w:rPr>
        <w:t xml:space="preserve">as Unidades Académicas deberán remitir a </w:t>
      </w:r>
      <w:r>
        <w:rPr>
          <w:rFonts w:eastAsiaTheme="minorHAnsi"/>
          <w:b w:val="0"/>
          <w:u w:val="none"/>
        </w:rPr>
        <w:t>l</w:t>
      </w:r>
      <w:r w:rsidRPr="006978C7">
        <w:rPr>
          <w:rFonts w:eastAsiaTheme="minorHAnsi"/>
          <w:b w:val="0"/>
          <w:u w:val="none"/>
        </w:rPr>
        <w:t>a Dirección General de Investigación de la Secretaría de Investigación, Intern</w:t>
      </w:r>
      <w:r>
        <w:rPr>
          <w:rFonts w:eastAsiaTheme="minorHAnsi"/>
          <w:b w:val="0"/>
          <w:u w:val="none"/>
        </w:rPr>
        <w:t>acionales y Posgrado de Rectorado, el total de presentaciones recibidas.</w:t>
      </w:r>
    </w:p>
    <w:p w:rsidR="00341A78" w:rsidRDefault="00341A78" w:rsidP="00341A78">
      <w:pPr>
        <w:pStyle w:val="Sinespaciado"/>
        <w:ind w:firstLine="0"/>
        <w:jc w:val="left"/>
      </w:pPr>
      <w:r>
        <w:rPr>
          <w:color w:val="FF0000"/>
          <w:sz w:val="24"/>
          <w:szCs w:val="24"/>
        </w:rPr>
        <w:t xml:space="preserve">CONSULTAS: </w:t>
      </w:r>
    </w:p>
    <w:p w:rsidR="00341A78" w:rsidRDefault="00341A78" w:rsidP="00341A78">
      <w:pPr>
        <w:pStyle w:val="Sinespaciado"/>
        <w:ind w:firstLine="0"/>
        <w:jc w:val="left"/>
      </w:pPr>
      <w:r>
        <w:rPr>
          <w:color w:val="FF0000"/>
          <w:sz w:val="24"/>
          <w:szCs w:val="24"/>
        </w:rPr>
        <w:t xml:space="preserve">Sistema: </w:t>
      </w:r>
      <w:hyperlink r:id="rId17" w:history="1">
        <w:r>
          <w:rPr>
            <w:rStyle w:val="EnlacedeInternet"/>
            <w:color w:val="FF0000"/>
            <w:sz w:val="24"/>
            <w:szCs w:val="24"/>
          </w:rPr>
          <w:t>sigeva@uncu.edu.ar</w:t>
        </w:r>
      </w:hyperlink>
      <w:r>
        <w:rPr>
          <w:color w:val="FF0000"/>
          <w:sz w:val="24"/>
          <w:szCs w:val="24"/>
        </w:rPr>
        <w:t xml:space="preserve">, </w:t>
      </w:r>
      <w:hyperlink r:id="rId18" w:history="1">
        <w:r>
          <w:rPr>
            <w:rStyle w:val="EnlacedeInternet"/>
            <w:color w:val="FF0000"/>
            <w:sz w:val="24"/>
            <w:szCs w:val="24"/>
          </w:rPr>
          <w:t>rponce@uncu.edu.ar</w:t>
        </w:r>
      </w:hyperlink>
    </w:p>
    <w:p w:rsidR="00341A78" w:rsidRDefault="00341A78" w:rsidP="00341A78">
      <w:pPr>
        <w:pStyle w:val="Sinespaciado"/>
        <w:ind w:firstLine="0"/>
        <w:jc w:val="left"/>
      </w:pPr>
      <w:r>
        <w:rPr>
          <w:color w:val="FF0000"/>
          <w:sz w:val="24"/>
          <w:szCs w:val="24"/>
        </w:rPr>
        <w:t>AREA DE BECAS SIIP: becas.siip@uncu.edu.ar</w:t>
      </w:r>
    </w:p>
    <w:sectPr w:rsidR="00341A78" w:rsidSect="007A40ED">
      <w:headerReference w:type="default" r:id="rId19"/>
      <w:pgSz w:w="11906" w:h="16838"/>
      <w:pgMar w:top="1985"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78" w:rsidRDefault="00660878" w:rsidP="00660878">
      <w:pPr>
        <w:spacing w:after="0" w:line="240" w:lineRule="auto"/>
      </w:pPr>
      <w:r>
        <w:separator/>
      </w:r>
    </w:p>
  </w:endnote>
  <w:endnote w:type="continuationSeparator" w:id="0">
    <w:p w:rsidR="00660878" w:rsidRDefault="00660878" w:rsidP="0066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T Std 55 Roman">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78" w:rsidRDefault="00660878" w:rsidP="00660878">
      <w:pPr>
        <w:spacing w:after="0" w:line="240" w:lineRule="auto"/>
      </w:pPr>
      <w:r>
        <w:separator/>
      </w:r>
    </w:p>
  </w:footnote>
  <w:footnote w:type="continuationSeparator" w:id="0">
    <w:p w:rsidR="00660878" w:rsidRDefault="00660878" w:rsidP="0066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8B1187">
    <w:pPr>
      <w:pStyle w:val="Encabezado"/>
    </w:pPr>
    <w:r>
      <w:rPr>
        <w:noProof/>
        <w:lang w:eastAsia="es-AR"/>
      </w:rPr>
      <w:drawing>
        <wp:anchor distT="0" distB="0" distL="114300" distR="114300" simplePos="0" relativeHeight="251658240" behindDoc="1" locked="0" layoutInCell="1" allowOverlap="1">
          <wp:simplePos x="0" y="0"/>
          <wp:positionH relativeFrom="column">
            <wp:posOffset>-1087063</wp:posOffset>
          </wp:positionH>
          <wp:positionV relativeFrom="paragraph">
            <wp:posOffset>-456507</wp:posOffset>
          </wp:positionV>
          <wp:extent cx="7571509" cy="1006982"/>
          <wp:effectExtent l="0" t="0" r="0" b="3175"/>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P - Membretes 19-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980" cy="1006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0C3"/>
    <w:multiLevelType w:val="hybridMultilevel"/>
    <w:tmpl w:val="5D5ABA4C"/>
    <w:lvl w:ilvl="0" w:tplc="BDC47B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2F13CA"/>
    <w:multiLevelType w:val="multilevel"/>
    <w:tmpl w:val="C60A09A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33614E25"/>
    <w:multiLevelType w:val="hybridMultilevel"/>
    <w:tmpl w:val="0D2A8770"/>
    <w:lvl w:ilvl="0" w:tplc="0512E080">
      <w:start w:val="6"/>
      <w:numFmt w:val="bullet"/>
      <w:lvlText w:val="-"/>
      <w:lvlJc w:val="left"/>
      <w:pPr>
        <w:ind w:left="1148" w:hanging="360"/>
      </w:pPr>
      <w:rPr>
        <w:rFonts w:ascii="Calibri" w:eastAsia="Times New Roman" w:hAnsi="Calibri" w:cstheme="minorHAnsi" w:hint="default"/>
      </w:rPr>
    </w:lvl>
    <w:lvl w:ilvl="1" w:tplc="2C0A0003" w:tentative="1">
      <w:start w:val="1"/>
      <w:numFmt w:val="bullet"/>
      <w:lvlText w:val="o"/>
      <w:lvlJc w:val="left"/>
      <w:pPr>
        <w:ind w:left="1868" w:hanging="360"/>
      </w:pPr>
      <w:rPr>
        <w:rFonts w:ascii="Courier New" w:hAnsi="Courier New" w:cs="Courier New" w:hint="default"/>
      </w:rPr>
    </w:lvl>
    <w:lvl w:ilvl="2" w:tplc="2C0A0005" w:tentative="1">
      <w:start w:val="1"/>
      <w:numFmt w:val="bullet"/>
      <w:lvlText w:val=""/>
      <w:lvlJc w:val="left"/>
      <w:pPr>
        <w:ind w:left="2588" w:hanging="360"/>
      </w:pPr>
      <w:rPr>
        <w:rFonts w:ascii="Wingdings" w:hAnsi="Wingdings" w:hint="default"/>
      </w:rPr>
    </w:lvl>
    <w:lvl w:ilvl="3" w:tplc="2C0A0001" w:tentative="1">
      <w:start w:val="1"/>
      <w:numFmt w:val="bullet"/>
      <w:lvlText w:val=""/>
      <w:lvlJc w:val="left"/>
      <w:pPr>
        <w:ind w:left="3308" w:hanging="360"/>
      </w:pPr>
      <w:rPr>
        <w:rFonts w:ascii="Symbol" w:hAnsi="Symbol" w:hint="default"/>
      </w:rPr>
    </w:lvl>
    <w:lvl w:ilvl="4" w:tplc="2C0A0003" w:tentative="1">
      <w:start w:val="1"/>
      <w:numFmt w:val="bullet"/>
      <w:lvlText w:val="o"/>
      <w:lvlJc w:val="left"/>
      <w:pPr>
        <w:ind w:left="4028" w:hanging="360"/>
      </w:pPr>
      <w:rPr>
        <w:rFonts w:ascii="Courier New" w:hAnsi="Courier New" w:cs="Courier New" w:hint="default"/>
      </w:rPr>
    </w:lvl>
    <w:lvl w:ilvl="5" w:tplc="2C0A0005" w:tentative="1">
      <w:start w:val="1"/>
      <w:numFmt w:val="bullet"/>
      <w:lvlText w:val=""/>
      <w:lvlJc w:val="left"/>
      <w:pPr>
        <w:ind w:left="4748" w:hanging="360"/>
      </w:pPr>
      <w:rPr>
        <w:rFonts w:ascii="Wingdings" w:hAnsi="Wingdings" w:hint="default"/>
      </w:rPr>
    </w:lvl>
    <w:lvl w:ilvl="6" w:tplc="2C0A0001" w:tentative="1">
      <w:start w:val="1"/>
      <w:numFmt w:val="bullet"/>
      <w:lvlText w:val=""/>
      <w:lvlJc w:val="left"/>
      <w:pPr>
        <w:ind w:left="5468" w:hanging="360"/>
      </w:pPr>
      <w:rPr>
        <w:rFonts w:ascii="Symbol" w:hAnsi="Symbol" w:hint="default"/>
      </w:rPr>
    </w:lvl>
    <w:lvl w:ilvl="7" w:tplc="2C0A0003" w:tentative="1">
      <w:start w:val="1"/>
      <w:numFmt w:val="bullet"/>
      <w:lvlText w:val="o"/>
      <w:lvlJc w:val="left"/>
      <w:pPr>
        <w:ind w:left="6188" w:hanging="360"/>
      </w:pPr>
      <w:rPr>
        <w:rFonts w:ascii="Courier New" w:hAnsi="Courier New" w:cs="Courier New" w:hint="default"/>
      </w:rPr>
    </w:lvl>
    <w:lvl w:ilvl="8" w:tplc="2C0A0005" w:tentative="1">
      <w:start w:val="1"/>
      <w:numFmt w:val="bullet"/>
      <w:lvlText w:val=""/>
      <w:lvlJc w:val="left"/>
      <w:pPr>
        <w:ind w:left="6908" w:hanging="360"/>
      </w:pPr>
      <w:rPr>
        <w:rFonts w:ascii="Wingdings" w:hAnsi="Wingdings" w:hint="default"/>
      </w:rPr>
    </w:lvl>
  </w:abstractNum>
  <w:abstractNum w:abstractNumId="3" w15:restartNumberingAfterBreak="0">
    <w:nsid w:val="37520BC8"/>
    <w:multiLevelType w:val="multilevel"/>
    <w:tmpl w:val="72D283C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78DE2AD5"/>
    <w:multiLevelType w:val="multilevel"/>
    <w:tmpl w:val="D58621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78"/>
    <w:rsid w:val="000339FB"/>
    <w:rsid w:val="002B446F"/>
    <w:rsid w:val="00341A78"/>
    <w:rsid w:val="003B24E7"/>
    <w:rsid w:val="00465A65"/>
    <w:rsid w:val="004E164D"/>
    <w:rsid w:val="005036F9"/>
    <w:rsid w:val="00561B3C"/>
    <w:rsid w:val="00660878"/>
    <w:rsid w:val="007A40ED"/>
    <w:rsid w:val="0087314A"/>
    <w:rsid w:val="008B1187"/>
    <w:rsid w:val="00B04AC8"/>
    <w:rsid w:val="00BE5E2D"/>
    <w:rsid w:val="00C76E13"/>
    <w:rsid w:val="00C84864"/>
    <w:rsid w:val="00C95406"/>
    <w:rsid w:val="00D01E4F"/>
    <w:rsid w:val="00D72D9E"/>
    <w:rsid w:val="00FB6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511AE2-85C7-4695-96AD-5225ED03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1A78"/>
    <w:pPr>
      <w:spacing w:after="0" w:line="360" w:lineRule="auto"/>
      <w:jc w:val="both"/>
      <w:outlineLvl w:val="0"/>
    </w:pPr>
    <w:rPr>
      <w:rFonts w:eastAsia="Times New Roman" w:cstheme="minorHAnsi"/>
      <w:b/>
      <w:bCs/>
      <w:color w:val="00000A"/>
      <w:sz w:val="24"/>
      <w:szCs w:val="24"/>
      <w:u w:val="single"/>
      <w:lang w:eastAsia="es-AR"/>
    </w:rPr>
  </w:style>
  <w:style w:type="paragraph" w:styleId="Ttulo2">
    <w:name w:val="heading 2"/>
    <w:basedOn w:val="Normal"/>
    <w:link w:val="Ttulo2Car"/>
    <w:uiPriority w:val="9"/>
    <w:semiHidden/>
    <w:unhideWhenUsed/>
    <w:qFormat/>
    <w:rsid w:val="00341A78"/>
    <w:pPr>
      <w:spacing w:after="0" w:line="360" w:lineRule="auto"/>
      <w:jc w:val="both"/>
      <w:outlineLvl w:val="1"/>
    </w:pPr>
    <w:rPr>
      <w:rFonts w:eastAsia="Times New Roman" w:cstheme="minorHAnsi"/>
      <w:b/>
      <w:bCs/>
      <w:color w:val="00000A"/>
      <w:sz w:val="24"/>
      <w:szCs w:val="24"/>
      <w:u w:val="single"/>
      <w:lang w:eastAsia="es-AR"/>
    </w:rPr>
  </w:style>
  <w:style w:type="paragraph" w:styleId="Ttulo3">
    <w:name w:val="heading 3"/>
    <w:basedOn w:val="Normal"/>
    <w:link w:val="Ttulo3Car"/>
    <w:uiPriority w:val="9"/>
    <w:unhideWhenUsed/>
    <w:qFormat/>
    <w:rsid w:val="00341A78"/>
    <w:pPr>
      <w:spacing w:after="0" w:line="360" w:lineRule="auto"/>
      <w:ind w:firstLine="708"/>
      <w:jc w:val="both"/>
      <w:outlineLvl w:val="2"/>
    </w:pPr>
    <w:rPr>
      <w:rFonts w:eastAsia="Times New Roman" w:cstheme="minorHAnsi"/>
      <w:b/>
      <w:bCs/>
      <w:i/>
      <w:iCs/>
      <w:color w:val="00000A"/>
      <w:sz w:val="24"/>
      <w:szCs w:val="24"/>
      <w:u w:val="single"/>
      <w:lang w:eastAsia="es-AR"/>
    </w:rPr>
  </w:style>
  <w:style w:type="paragraph" w:styleId="Ttulo4">
    <w:name w:val="heading 4"/>
    <w:basedOn w:val="Normal"/>
    <w:link w:val="Ttulo4Car"/>
    <w:uiPriority w:val="9"/>
    <w:unhideWhenUsed/>
    <w:qFormat/>
    <w:rsid w:val="00341A78"/>
    <w:pPr>
      <w:keepNext/>
      <w:widowControl w:val="0"/>
      <w:spacing w:before="240" w:after="120"/>
      <w:outlineLvl w:val="3"/>
    </w:pPr>
    <w:rPr>
      <w:rFonts w:eastAsia="Times New Roman" w:cs="Times New Roman"/>
      <w:b/>
      <w:color w:val="00000A"/>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878"/>
  </w:style>
  <w:style w:type="paragraph" w:styleId="Piedepgina">
    <w:name w:val="footer"/>
    <w:basedOn w:val="Normal"/>
    <w:link w:val="PiedepginaCar"/>
    <w:uiPriority w:val="99"/>
    <w:unhideWhenUsed/>
    <w:rsid w:val="00660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878"/>
  </w:style>
  <w:style w:type="paragraph" w:styleId="Textodeglobo">
    <w:name w:val="Balloon Text"/>
    <w:basedOn w:val="Normal"/>
    <w:link w:val="TextodegloboCar"/>
    <w:uiPriority w:val="99"/>
    <w:semiHidden/>
    <w:unhideWhenUsed/>
    <w:rsid w:val="0066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78"/>
    <w:rPr>
      <w:rFonts w:ascii="Tahoma" w:hAnsi="Tahoma" w:cs="Tahoma"/>
      <w:sz w:val="16"/>
      <w:szCs w:val="16"/>
    </w:rPr>
  </w:style>
  <w:style w:type="character" w:customStyle="1" w:styleId="Ttulo1Car">
    <w:name w:val="Título 1 Car"/>
    <w:basedOn w:val="Fuentedeprrafopredeter"/>
    <w:link w:val="Ttulo1"/>
    <w:uiPriority w:val="9"/>
    <w:qFormat/>
    <w:rsid w:val="00341A78"/>
    <w:rPr>
      <w:rFonts w:eastAsia="Times New Roman" w:cstheme="minorHAnsi"/>
      <w:b/>
      <w:bCs/>
      <w:color w:val="00000A"/>
      <w:sz w:val="24"/>
      <w:szCs w:val="24"/>
      <w:u w:val="single"/>
      <w:lang w:eastAsia="es-AR"/>
    </w:rPr>
  </w:style>
  <w:style w:type="character" w:customStyle="1" w:styleId="Ttulo2Car">
    <w:name w:val="Título 2 Car"/>
    <w:basedOn w:val="Fuentedeprrafopredeter"/>
    <w:link w:val="Ttulo2"/>
    <w:uiPriority w:val="9"/>
    <w:semiHidden/>
    <w:qFormat/>
    <w:rsid w:val="00341A78"/>
    <w:rPr>
      <w:rFonts w:eastAsia="Times New Roman" w:cstheme="minorHAnsi"/>
      <w:b/>
      <w:bCs/>
      <w:color w:val="00000A"/>
      <w:sz w:val="24"/>
      <w:szCs w:val="24"/>
      <w:u w:val="single"/>
      <w:lang w:eastAsia="es-AR"/>
    </w:rPr>
  </w:style>
  <w:style w:type="character" w:customStyle="1" w:styleId="Ttulo3Car">
    <w:name w:val="Título 3 Car"/>
    <w:basedOn w:val="Fuentedeprrafopredeter"/>
    <w:link w:val="Ttulo3"/>
    <w:uiPriority w:val="9"/>
    <w:qFormat/>
    <w:rsid w:val="00341A78"/>
    <w:rPr>
      <w:rFonts w:eastAsia="Times New Roman" w:cstheme="minorHAnsi"/>
      <w:b/>
      <w:bCs/>
      <w:i/>
      <w:iCs/>
      <w:color w:val="00000A"/>
      <w:sz w:val="24"/>
      <w:szCs w:val="24"/>
      <w:u w:val="single"/>
      <w:lang w:eastAsia="es-AR"/>
    </w:rPr>
  </w:style>
  <w:style w:type="character" w:customStyle="1" w:styleId="Ttulo4Car">
    <w:name w:val="Título 4 Car"/>
    <w:basedOn w:val="Fuentedeprrafopredeter"/>
    <w:link w:val="Ttulo4"/>
    <w:uiPriority w:val="9"/>
    <w:qFormat/>
    <w:rsid w:val="00341A78"/>
    <w:rPr>
      <w:rFonts w:eastAsia="Times New Roman" w:cs="Times New Roman"/>
      <w:b/>
      <w:color w:val="00000A"/>
      <w:sz w:val="24"/>
      <w:szCs w:val="24"/>
      <w:u w:val="single"/>
    </w:rPr>
  </w:style>
  <w:style w:type="paragraph" w:styleId="Sinespaciado">
    <w:name w:val="No Spacing"/>
    <w:uiPriority w:val="1"/>
    <w:qFormat/>
    <w:rsid w:val="00341A78"/>
    <w:pPr>
      <w:spacing w:after="0" w:line="240" w:lineRule="auto"/>
      <w:ind w:firstLine="708"/>
      <w:jc w:val="both"/>
    </w:pPr>
    <w:rPr>
      <w:color w:val="00000A"/>
      <w:lang w:eastAsia="es-AR"/>
    </w:rPr>
  </w:style>
  <w:style w:type="paragraph" w:styleId="TtulodeTDC">
    <w:name w:val="TOC Heading"/>
    <w:basedOn w:val="Ttulo1"/>
    <w:next w:val="Normal"/>
    <w:uiPriority w:val="39"/>
    <w:unhideWhenUsed/>
    <w:qFormat/>
    <w:rsid w:val="00341A78"/>
    <w:pPr>
      <w:keepNext/>
      <w:keepLines/>
      <w:spacing w:before="480" w:line="276" w:lineRule="auto"/>
      <w:jc w:val="left"/>
    </w:pPr>
    <w:rPr>
      <w:rFonts w:asciiTheme="majorHAnsi" w:eastAsiaTheme="majorEastAsia" w:hAnsiTheme="majorHAnsi" w:cstheme="majorBidi"/>
      <w:color w:val="365F91" w:themeColor="accent1" w:themeShade="BF"/>
      <w:sz w:val="28"/>
      <w:szCs w:val="28"/>
      <w:u w:val="none"/>
    </w:rPr>
  </w:style>
  <w:style w:type="character" w:customStyle="1" w:styleId="EnlacedeInternet">
    <w:name w:val="Enlace de Internet"/>
    <w:basedOn w:val="Fuentedeprrafopredeter"/>
    <w:uiPriority w:val="99"/>
    <w:rsid w:val="00341A78"/>
    <w:rPr>
      <w:color w:val="0000FF"/>
      <w:u w:val="single"/>
    </w:rPr>
  </w:style>
  <w:style w:type="character" w:styleId="Hipervnculo">
    <w:name w:val="Hyperlink"/>
    <w:basedOn w:val="Fuentedeprrafopredeter"/>
    <w:uiPriority w:val="99"/>
    <w:unhideWhenUsed/>
    <w:rsid w:val="004E1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ponce@uncu.edu.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igeva@uncu.edu.a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dc:creator>
  <cp:lastModifiedBy>FRIAS, Verónica</cp:lastModifiedBy>
  <cp:revision>5</cp:revision>
  <dcterms:created xsi:type="dcterms:W3CDTF">2019-04-16T17:02:00Z</dcterms:created>
  <dcterms:modified xsi:type="dcterms:W3CDTF">2019-04-30T13:49:00Z</dcterms:modified>
</cp:coreProperties>
</file>